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Beitragsanpassung PKV</w:t>
      </w:r>
    </w:p>
    <w:p>
      <w:r>
        <w:rPr>
          <w:i/>
        </w:rPr>
        <w:t>PKV Beitrag erhöht? Gründe, Rechte &amp; Sparmöglichkeiten</w:t>
      </w:r>
    </w:p>
    <w:p>
      <w:pPr>
        <w:pStyle w:val="Heading1"/>
      </w:pPr>
      <w:r>
        <w:t>Beitragsanpassung PKV</w:t>
      </w:r>
    </w:p>
    <w:p>
      <w:r>
        <w:t>Eine Beitragsanpassung in der privaten Krankenversicherung trifft Sie oft unvermittelt – die Nachricht kommt meist Ende des Jahres: Ihr PKV-Beitrag steigt zum nächsten Jahr, oft um 15, 18 oder sogar 20 Prozent. Die Beitragsanpassungen führen schnell zu Mehrkosten von 150 Euro und mehr im Monat. Doch diese Erhöhungen sind weder willkürlich noch müssen Sie sie tatenlos hinnehmen. Mit der richtigen Strategie können Sie gegensteuern und Ihre Belastung deutlich reduzieren. Voraussichtlich etwa 60 Prozent der Privatversicherten werden 2026 von einer Erhöhung betroffen sein. Für diese Gruppe steigt der Beitrag im Durchschnitt um rund 13 Prozent.</w:t>
      </w:r>
    </w:p>
    <w:p>
      <w:pPr>
        <w:pStyle w:val="Heading2"/>
      </w:pPr>
      <w:r>
        <w:t>Warum steigen PKV-Beiträge überhaupt?</w:t>
      </w:r>
    </w:p>
    <w:p>
      <w:r>
        <w:t>Beitragsanpassungen entstehen nicht aus der Gewinnsucht der Versicherer, sondern haben konkrete Ursachen. PKV-Beiträge steigen aus drei Hauptgründen: steigende Gesundheitskosten durch medizinischen Fortschritt und teurere Behandlungen, demografische Entwicklung mit höherer Lebenserwartung und mehr Inanspruchnahme im Alter sowie niedrige Zinsen auf Kapitalanlagen, die geringere Erträge aus Altersrückstellungen bedeuten.</w:t>
      </w:r>
    </w:p>
    <w:p>
      <w:r>
        <w:t>Neue Diagnoseverfahren, innovative Medikamente und moderne Behandlungsmethoden verbessern die medizinische Versorgung erheblich, sind aber oft deutlich teurer als bisherige Therapien. Ein praktisches Beispiel verdeutlicht die Kostenentwicklung: Der Wirkstoff für die Gürtelrose-Impfung wurde 2018 in Deutschland zugelassen. Während die Ausgaben der PKV dafür 2019 noch bei rund 8 Millionen Euro lagen, waren sie 2023 bereits auf fast 109 Millionen Euro gestiegen. Zusätzlich belasten steigende Krankenhauskosten die Kalkulationen: Für allgemeine Krankenhausleistungen musste die PKV 2024 über 10 Prozent mehr zahlen als im Vorjahr. Die Pflegekosten für Privatversicherte im Krankenhaus stiegen im Jahr 2024 um 17,57 Prozent gegenüber dem Vorjahr. Der Hauptgrund für die Ausgabensteigerung der PKV im Krankenhausbereich sind vor allem die steigenden Fallzahlen in den vergangenen Jahren – allein von 2022 bis 2024 waren es 11 Prozent mehr.</w:t>
      </w:r>
    </w:p>
    <w:p>
      <w:r>
        <w:t>Die Versicherer können nicht beliebig Beiträge anheben. Gesetzlich dürfen Beiträge nur angepasst werden, wenn die tatsächlichen Kosten um mehr als 10 Prozent von der ursprünglichen Kalkulation abweichen. Eine Beitragsanpassung darf nur dann erfolgen, wenn die Versicherungsleistungen in einem Tarif nachweislich um einen bestimmten Prozentsatz höher liegen als ursprünglich kalkuliert.</w:t>
      </w:r>
    </w:p>
    <w:p>
      <w:pPr>
        <w:pStyle w:val="Heading2"/>
      </w:pPr>
      <w:r>
        <w:t>Ihre Rechte bei Beitragsanpassungen</w:t>
      </w:r>
    </w:p>
    <w:p>
      <w:r>
        <w:t>Sie haben mehr Rechte, als Ihnen vielleicht bewusst ist. Nach § 203 Abs. 5 VVG muss die Versicherung die Gründe für eine Beitragserhöhung nachvollziehbar darlegen. Eine pauschale Formulierung wie „gestiegene Gesundheitskosten" reicht nicht aus. Versicherer müssen ihre Beitragserhöhungen konkret begründen.</w:t>
      </w:r>
    </w:p>
    <w:p>
      <w:r>
        <w:t>Ein besonders wichtiges Recht ist das Sonderkündigungsrecht: Bei jeder Beitragserhöhung haben Sie ein außerordentliches Kündigungsrecht. Sie können Ihren Vertrag innerhalb von zwei Monaten nach Zugang der Änderungsmitteilung zum Zeitpunkt des Wirksamwerdens der Erhöhung kündigen. Allerdings sollten Sie äußerst vorsichtig sein: Kündigen Sie niemals vorschnell! Eine Kündigung sollte erst erfolgen, wenn Sie eine verbindliche Zusage für einen neuen Versicherungsschutz haben. Ansonsten riskieren Sie, ohne Krankenversicherungsschutz dazustehen.</w:t>
      </w:r>
    </w:p>
    <w:p>
      <w:r>
        <w:t>Der wichtigste Anspruch ist das Recht auf einen internen Tarifwechsel: Nach § 204 VVG können Sie unter Mitnahme aller Altersrückstellungen in einen anderen Tarif des gleichen Versicherers wechseln. Alle Versicherer sind dazu verpflichtet, Ihnen gleichwertige oder günstigere Tarife anzubieten.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**Recht**</w:t>
            </w:r>
          </w:p>
        </w:tc>
        <w:tc>
          <w:tcPr>
            <w:tcW w:type="dxa" w:w="3120"/>
          </w:tcPr>
          <w:p>
            <w:r>
              <w:rPr>
                <w:b/>
              </w:rPr>
              <w:t>**Beschreibung**</w:t>
            </w:r>
          </w:p>
        </w:tc>
        <w:tc>
          <w:tcPr>
            <w:tcW w:type="dxa" w:w="3120"/>
          </w:tcPr>
          <w:p>
            <w:r>
              <w:rPr>
                <w:b/>
              </w:rPr>
              <w:t>**Frist**</w:t>
            </w:r>
          </w:p>
        </w:tc>
      </w:tr>
      <w:tr>
        <w:tc>
          <w:tcPr>
            <w:tcW w:type="dxa" w:w="3120"/>
          </w:tcPr>
          <w:p>
            <w:r>
              <w:t>Sonderkündigung</w:t>
            </w:r>
          </w:p>
        </w:tc>
        <w:tc>
          <w:tcPr>
            <w:tcW w:type="dxa" w:w="3120"/>
          </w:tcPr>
          <w:p>
            <w:r>
              <w:t>Vertrag zum Erhöhungstermin beenden</w:t>
            </w:r>
          </w:p>
        </w:tc>
        <w:tc>
          <w:tcPr>
            <w:tcW w:type="dxa" w:w="3120"/>
          </w:tcPr>
          <w:p>
            <w:r>
              <w:t>2 Monate nach Mitteilung</w:t>
            </w:r>
          </w:p>
        </w:tc>
      </w:tr>
      <w:tr>
        <w:tc>
          <w:tcPr>
            <w:tcW w:type="dxa" w:w="3120"/>
          </w:tcPr>
          <w:p>
            <w:r>
              <w:t>Interner Tarifwechsel</w:t>
            </w:r>
          </w:p>
        </w:tc>
        <w:tc>
          <w:tcPr>
            <w:tcW w:type="dxa" w:w="3120"/>
          </w:tcPr>
          <w:p>
            <w:r>
              <w:t>Wechsel in anderen Tarif bei gleichem Versicherer</w:t>
            </w:r>
          </w:p>
        </w:tc>
        <w:tc>
          <w:tcPr>
            <w:tcW w:type="dxa" w:w="3120"/>
          </w:tcPr>
          <w:p>
            <w:r>
              <w:t>Jederzeit möglich</w:t>
            </w:r>
          </w:p>
        </w:tc>
      </w:tr>
      <w:tr>
        <w:tc>
          <w:tcPr>
            <w:tcW w:type="dxa" w:w="3120"/>
          </w:tcPr>
          <w:p>
            <w:r>
              <w:t>Begründung verlangen</w:t>
            </w:r>
          </w:p>
        </w:tc>
        <w:tc>
          <w:tcPr>
            <w:tcW w:type="dxa" w:w="3120"/>
          </w:tcPr>
          <w:p>
            <w:r>
              <w:t>Detaillierte Erklärung der Erhöhungsgründe</w:t>
            </w:r>
          </w:p>
        </w:tc>
        <w:tc>
          <w:tcPr>
            <w:tcW w:type="dxa" w:w="3120"/>
          </w:tcPr>
          <w:p>
            <w:r>
              <w:t>Nach Mitteilung</w:t>
            </w:r>
          </w:p>
        </w:tc>
      </w:tr>
    </w:tbl>
    <w:p>
      <w:pPr>
        <w:pStyle w:val="Heading2"/>
      </w:pPr>
      <w:r>
        <w:t>Tarifwechsel als beste Alternative</w:t>
      </w:r>
    </w:p>
    <w:p>
      <w:r>
        <w:t>Der interne Tarifwechsel ist meist die klügste Reaktion auf eine Beitragserhöhung. Als Privatversicherter haben Sie das Recht auf einen internen Wechsel in einen günstigeren Tarif beim gleichen Versicherer. Die Vorteile sind erheblich: Sie behalten Ihre kompletten Altersrückstellungen, benötigen keine neue Gesundheitsprüfung und können trotzdem erheblich sparen.</w:t>
      </w:r>
    </w:p>
    <w:p>
      <w:r>
        <w:t>Konkrete Einsparmöglichkeiten zeigen sich in verschiedenen Bereichen. Ein 60-jähriger zahlt beispielsweise 850 Euro im Premiumtarif. Nach Tarifwechsel zu einem Komforttarif mit 1.000 Euro Selbstbeteiligung: 600 Euro. Das entspricht einer Ersparnis von 250 Euro pro Monat oder 3.000 Euro pro Jahr. Solche Ersparnisse sind keine Seltenheit: Ein PKV-Tarifwechsel kann Ihre monatlichen Beiträge dauerhaft um bis zu 40 Prozent senken.</w:t>
      </w:r>
    </w:p>
    <w:p>
      <w:r>
        <w:t>Die Erhöhung der Selbstbeteiligung ist dabei ein häufig genutzter Hebel. Eine höhere Selbstbeteiligung senkt die monatlichen Beiträge, während eine geringere Selbstbeteiligung die Monatsprämie erhöht, aber Kosten bei Arztbehandlungen spart. Jedoch sollten Sie vorsichtig sein: Ein höherer Selbstbehalt kann zur Kostenfalle werden, wenn Sie die Selbstbeteiligung nicht mehr aufbringen können. Es ist daher sinnvoll, den auf den Monat umgerechneten Selbstbehalt (Selbstbehalt/12) als Teil des Beitrags zu betrachten. Eine nominelle Beitragshöhe von 600 Euro mit 3.600 Euro Selbstbehalt entspricht einer faktischen Beitragshöhe von 900 Euro pro Monat (600 Euro + 300 Euro).</w:t>
      </w:r>
    </w:p>
    <w:p>
      <w:r>
        <w:t>Bei der Tarifauswahl sollten Sie auf wichtige Details achten. Auch wenn zwei Tarife ähnliche Leistungen bieten – identisch sind sie so gut wie nie. Ein neuer Tarif sollte die gleichen Leistungsbereiche abdecken wie Ihr bisheriger Tarif, etwa ambulante und stationäre Behandlungen sowie zahnärztliche Leistungen. Im Detail können sich die Tarife aber unterscheiden.</w:t>
      </w:r>
    </w:p>
    <w:p>
      <w:pPr>
        <w:pStyle w:val="Heading2"/>
      </w:pPr>
      <w:r>
        <w:t>Praktisches Vorgehen bei Beitragsanpassungen</w:t>
      </w:r>
    </w:p>
    <w:p>
      <w:r>
        <w:t>Wenn die Mitteilung über eine Beitragserhöhung eintrifft, sollten Sie systematisch vorgehen. Fordern Sie Ihre Versicherung auf, Sie zu einem internen Tarifwechsel kostenlos zu beraten. Der Versicherer ist zur kostenlosen Beratung verpflichtet und muss Ihnen gleichwertige oder günstigere Alternativen aufzeigen.</w:t>
      </w:r>
    </w:p>
    <w:p>
      <w:r>
        <w:t>Die Versicherer haben sich durch Leitlinien zu bestimmten Standards verpflichtet: 21 private Krankenversicherer, also rund die Hälfte der Anbieter am Markt, haben sich in einer verbindlichen Leitlinie dazu verpflichtet, Kunden besser beim Tarifwechsel zu beraten. Sie verpflichten sich, Anfragen zum Tarifwechsel innerhalb von 15 Arbeitstagen zu bearbeiten und Kunden ab 55 Jahren automatisch über Tarife zu informieren, mit denen sie ihren Beitrag senken können.</w:t>
      </w:r>
    </w:p>
    <w:p>
      <w:r>
        <w:t>Alternativ können Sie die Rechtmäßigkeit der Erhöhung prüfen lassen. Sie haben das Recht, die Beitragsanpassung von einem unabhängigen Experten oder der Verbraucherzentrale prüfen zu lassen. In seltenen Fällen sind Erhöhungen tatsächlich fehlerhaft. Anzeichen dafür: Wenn Ihr Beitrag Jahr für Jahr um 8 bis 12 Prozent steigt, während andere Versicherer nur 2 bis 4 Prozent Steigerung haben, könnte das auf Fehler in der Kalkulation hindeuten.</w:t>
      </w:r>
    </w:p>
    <w:p>
      <w:pPr>
        <w:pStyle w:val="Heading2"/>
      </w:pPr>
      <w:r>
        <w:t>Fazit</w:t>
      </w:r>
    </w:p>
    <w:p>
      <w:r>
        <w:t>Beitragsanpassungen in der privaten Krankenversicherung sind zwar oft unvermeidbar, müssen aber nicht zu finanziellen Belastungen führen. Die beste Reaktion auf eine Erhöhung ist in den meisten Fällen ein interner Tarifwechsel. Sie profitieren dabei von vollständiger Erhaltung Ihrer Altersrückstellungen, entfallen Gesundheitsprüfungen und Sie können Ihre Beiträge um 20 bis 40 Prozent senken. Fordern Sie sofort nach Erhalt der Erhöhungsmitteilung eine kostenlose Beratung zum Tarifwechsel an und vergleichen Sie die angebotenen Alternativen sorgfältig. Nutzen Sie Ihre Sonderkündigungsrecht nur als letztes Mittel, wenn kein besserer Tarif verfügbar ist. Mit systematischem Vorgehen, klarer Kenntnis Ihrer Rechte und gezielten Tarifanpassungen können Sie die finanzielle Belastung einer Beitragserhöhung deutlich reduzieren.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