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Betriebshaftpflichtversicherung</w:t>
      </w:r>
    </w:p>
    <w:p>
      <w:r>
        <w:rPr>
          <w:i/>
        </w:rPr>
        <w:t>Schutz vor Schadensersatz: Betriebshaftpflicht erklärt</w:t>
      </w:r>
    </w:p>
    <w:p>
      <w:pPr>
        <w:pStyle w:val="Heading1"/>
      </w:pPr>
      <w:r>
        <w:t>Betriebshaftpflichtversicherung</w:t>
      </w:r>
    </w:p>
    <w:p>
      <w:r>
        <w:t>Die Betriebshaftpflichtversicherung schützt Unternehmen vor den finanziellen Folgen von Schadensersatzforderungen Dritter. Als gewerbliches Pendant zur Privathaftpflicht gehört sie zu den wichtigsten Absicherungen für Selbstständige, Freiberufler und Gewerbetreibende aller Größenordnungen. In Deutschland haftet jedes Unternehmen für die Leistungen, die es erbringt. Die Betriebshaftpflichtversicherung deckt die Haftpflichtrisiken von Gewerbetreibenden, industriellen Unternehmen, Freiberuflern und Handwerkern ab. Diese Versicherung springt ein, wenn durch betriebliche Tätigkeiten Schäden bei Dritten entstehen, und kann existenzbedrohende Kosten abwenden.</w:t>
      </w:r>
    </w:p>
    <w:p>
      <w:pPr>
        <w:pStyle w:val="Heading2"/>
      </w:pPr>
      <w:r>
        <w:t>Was leistet eine Betriebshaftpflichtversicherung?</w:t>
      </w:r>
    </w:p>
    <w:p>
      <w:r>
        <w:t>Die Betriebshaftpflichtversicherung schützt Unternehmen vor den finanziellen Folgen von Haftpflichtansprüchen Dritter. Sie reguliert Personen- und Sachschäden, die schuldhaft durch den Versicherungsnehmer oder dessen Mitarbeiter verursacht wurden.</w:t>
      </w:r>
    </w:p>
    <w:p>
      <w:r>
        <w:t>Die Versicherung übernimmt zunächst die Prüfung von Schadensersatzansprüchen. Sie prüft, ob die Ansprüche berechtigt sind und in welcher Höhe. Dabei werden alle Forderungen fachkundig geprüft, bevor eine Zahlung erfolgt.</w:t>
      </w:r>
    </w:p>
    <w:p>
      <w:r>
        <w:t>Bei berechtigten Forderungen erfolgt die Schadenregulierung bis zur vereinbarten Deckungssumme. Die Betriebshaftpflichtversicherung leistet Entschädigungszahlungen bis zur Höhe des entstandenen Schadens, maximal jedoch bis zur Höhe der vertraglich vereinbarten Deckungssummen.</w:t>
      </w:r>
    </w:p>
    <w:p>
      <w:r>
        <w:t>Besonders wertvoll ist der passive Rechtsschutz. Die Versicherung übernimmt nicht nur die Zahlung berechtigter Forderungen, sondern auch die Prüfung der Haftungsfrage und die Abwehr unberechtigter Ansprüche – falls nötig, vor Gericht. Die Kosten der Prüfung und des Rechtsschutzes trägt der Versicherer unabhängig von der vereinbarten Versicherungssumme.</w:t>
      </w:r>
    </w:p>
    <w:p>
      <w:pPr>
        <w:pStyle w:val="Heading2"/>
      </w:pPr>
      <w:r>
        <w:t>Welche Schäden sind abgedeckt?</w:t>
      </w:r>
    </w:p>
    <w:p>
      <w:r>
        <w:t>Die Betriebshaftpflichtversicherung deckt verschiedene Schadenarten ab, die im Rahmen der gewerblichen Tätigkeit entstehen:</w:t>
      </w:r>
    </w:p>
    <w:p>
      <w:r>
        <w:rPr>
          <w:b/>
        </w:rPr>
        <w:t>Personenschäden:</w:t>
      </w:r>
      <w:r>
        <w:t xml:space="preserve"> Bei körperlichen Verletzungen oder Gesundheitsschäden, die Dritten durch die betriebliche Tätigkeit entstehen, leistet die Versicherung. Beispiele sind Unfälle auf der Baustelle oder Verletzungen von Kunden in den Geschäftsräumen.</w:t>
      </w:r>
    </w:p>
    <w:p>
      <w:r>
        <w:rPr>
          <w:b/>
        </w:rPr>
        <w:t>Sachschäden:</w:t>
      </w:r>
      <w:r>
        <w:t xml:space="preserve"> Die Versicherung deckt Beschädigungen oder Zerstörungen von fremdem Eigentum ab – sowohl kleinere Beschädigungen als auch größere Zerstörungen. Das Eigentum eines Kunden oder einer anderen Person wird geschützt.</w:t>
      </w:r>
    </w:p>
    <w:p>
      <w:r>
        <w:rPr>
          <w:b/>
        </w:rPr>
        <w:t>Vermögensfolgeschäden:</w:t>
      </w:r>
      <w:r>
        <w:t xml:space="preserve"> Entstehen als direkte Folge von Personen- oder Sachschäden, etwa entgangene Einnahmen, weil ein Geschäft aufgrund eines Schadens nicht geöffnet werden kann.</w:t>
      </w:r>
    </w:p>
    <w:p>
      <w:r>
        <w:rPr>
          <w:b/>
        </w:rPr>
        <w:t>Umweltschäden:</w:t>
      </w:r>
      <w:r>
        <w:t xml:space="preserve"> Je nach Tarif können auch Umweltschäden abgedeckt sein. Diese Deckung ist jedoch nicht in allen Tarifen standardmäßig enthalten und sollte bei Bedarf gesondert vereinbart werden.</w:t>
      </w:r>
    </w:p>
    <w:p>
      <w:pPr>
        <w:pStyle w:val="Heading2"/>
      </w:pPr>
      <w:r>
        <w:t>Wichtige Ausschlüsse und Grenzen</w:t>
      </w:r>
    </w:p>
    <w:p>
      <w:r>
        <w:t>Trotz des umfassenden Schutzes gibt es bestimmte Bereiche, die nicht von der Betriebshaftpflichtversicherung abgedeckt sind:</w:t>
      </w:r>
    </w:p>
    <w:p>
      <w:r>
        <w:rPr>
          <w:b/>
        </w:rPr>
        <w:t>Erfüllungsschäden:</w:t>
      </w:r>
      <w:r>
        <w:t xml:space="preserve"> Wird eine vertraglich vereinbarte Leistung nicht oder nicht korrekt ausgeführt, verantworten Sie das als Unternehmen selbst. Die Versicherung springt hier nicht ein.</w:t>
      </w:r>
    </w:p>
    <w:p>
      <w:r>
        <w:rPr>
          <w:b/>
        </w:rPr>
        <w:t>Vorsätzliche Schäden:</w:t>
      </w:r>
      <w:r>
        <w:t xml:space="preserve"> Verursachen Sie einen Schaden vorsätzlich oder mutwillig, übernimmt die Versicherung keine Kosten. Dies entspricht dem allgemeinen Versicherungsprinzip, da Vorsatz nicht versicherbar ist.</w:t>
      </w:r>
    </w:p>
    <w:p>
      <w:r>
        <w:rPr>
          <w:b/>
        </w:rPr>
        <w:t>Schäden zwischen versicherten Personen:</w:t>
      </w:r>
      <w:r>
        <w:t xml:space="preserve"> Verletzungen oder Schäden, die zwischen im Betrieb tätigen Personen untereinander entstehen, sind ausgeschlossen.</w:t>
      </w:r>
    </w:p>
    <w:p>
      <w:r>
        <w:rPr>
          <w:b/>
        </w:rPr>
        <w:t>Eigene Sachschäden:</w:t>
      </w:r>
      <w:r>
        <w:t xml:space="preserve"> Schäden an Ihrem eigenen Inventar oder Betriebsvermögen gehören nicht zum Versicherungsumfang. Für reine Vermögensschäden ist oft eine separate Berufshaftpflichtversicherung erforderlich.</w:t>
      </w:r>
    </w:p>
    <w:p>
      <w:pPr>
        <w:pStyle w:val="Heading2"/>
      </w:pPr>
      <w:r>
        <w:t>Kosten und Beitragsfaktoren</w:t>
      </w:r>
    </w:p>
    <w:p>
      <w:r>
        <w:t>Die Kosten einer Betriebshaftpflichtversicherung variieren stark je nach individuellen Faktoren. Im Durchschnitt liegt der Jahresbeitrag zwischen 100 und 300 Euro. Für kleinere Betriebe sind die Kosten oft überschaubar – eine Betriebshaftpflichtversicherung für Kleingewerbe beginnt oft schon bei 100 bis 150 Euro Jahresbeitrag. Ein größeres Unternehmen wie ein Sicherheitsunternehmen mit mehreren Angestellten sollte sich eher auf 1.000 bis 1.500 Euro einstellen.</w:t>
      </w:r>
    </w:p>
    <w:p>
      <w:r>
        <w:t>Die Beitragshöhe wird durch mehrere Faktoren bestimmt:</w:t>
      </w:r>
    </w:p>
    <w:tbl>
      <w:tblPr>
        <w:tblStyle w:val="TableGrid"/>
        <w:tblW w:type="auto" w:w="0"/>
        <w:tblLook w:firstColumn="1" w:firstRow="1" w:lastColumn="0" w:lastRow="0" w:noHBand="0" w:noVBand="1" w:val="04A0"/>
      </w:tblPr>
      <w:tblGrid>
        <w:gridCol w:w="4680"/>
        <w:gridCol w:w="4680"/>
      </w:tblGrid>
      <w:tr>
        <w:tc>
          <w:tcPr>
            <w:tcW w:type="dxa" w:w="4680"/>
          </w:tcPr>
          <w:p>
            <w:r>
              <w:rPr>
                <w:b/>
              </w:rPr>
              <w:t>Kostenfaktor</w:t>
            </w:r>
          </w:p>
        </w:tc>
        <w:tc>
          <w:tcPr>
            <w:tcW w:type="dxa" w:w="4680"/>
          </w:tcPr>
          <w:p>
            <w:r>
              <w:rPr>
                <w:b/>
              </w:rPr>
              <w:t>Auswirkung</w:t>
            </w:r>
          </w:p>
        </w:tc>
      </w:tr>
      <w:tr>
        <w:tc>
          <w:tcPr>
            <w:tcW w:type="dxa" w:w="4680"/>
          </w:tcPr>
          <w:p>
            <w:r>
              <w:t>Branche/Tätigkeit</w:t>
            </w:r>
          </w:p>
        </w:tc>
        <w:tc>
          <w:tcPr>
            <w:tcW w:type="dxa" w:w="4680"/>
          </w:tcPr>
          <w:p>
            <w:r>
              <w:t>Höheres Risiko = höhere Prämie</w:t>
            </w:r>
          </w:p>
        </w:tc>
      </w:tr>
      <w:tr>
        <w:tc>
          <w:tcPr>
            <w:tcW w:type="dxa" w:w="4680"/>
          </w:tcPr>
          <w:p>
            <w:r>
              <w:t>Bruttoumsatz</w:t>
            </w:r>
          </w:p>
        </w:tc>
        <w:tc>
          <w:tcPr>
            <w:tcW w:type="dxa" w:w="4680"/>
          </w:tcPr>
          <w:p>
            <w:r>
              <w:t>Steigender Umsatz erhöht Beitrag</w:t>
            </w:r>
          </w:p>
        </w:tc>
      </w:tr>
      <w:tr>
        <w:tc>
          <w:tcPr>
            <w:tcW w:type="dxa" w:w="4680"/>
          </w:tcPr>
          <w:p>
            <w:r>
              <w:t>Mitarbeiterzahl</w:t>
            </w:r>
          </w:p>
        </w:tc>
        <w:tc>
          <w:tcPr>
            <w:tcW w:type="dxa" w:w="4680"/>
          </w:tcPr>
          <w:p>
            <w:r>
              <w:t>Mehr Personal = höheres Risiko</w:t>
            </w:r>
          </w:p>
        </w:tc>
      </w:tr>
      <w:tr>
        <w:tc>
          <w:tcPr>
            <w:tcW w:type="dxa" w:w="4680"/>
          </w:tcPr>
          <w:p>
            <w:r>
              <w:t>Lohn- und Gehaltssumme</w:t>
            </w:r>
          </w:p>
        </w:tc>
        <w:tc>
          <w:tcPr>
            <w:tcW w:type="dxa" w:w="4680"/>
          </w:tcPr>
          <w:p>
            <w:r>
              <w:t>Höhere Summe = höhere Kosten</w:t>
            </w:r>
          </w:p>
        </w:tc>
      </w:tr>
      <w:tr>
        <w:tc>
          <w:tcPr>
            <w:tcW w:type="dxa" w:w="4680"/>
          </w:tcPr>
          <w:p>
            <w:r>
              <w:t>Deckungssumme</w:t>
            </w:r>
          </w:p>
        </w:tc>
        <w:tc>
          <w:tcPr>
            <w:tcW w:type="dxa" w:w="4680"/>
          </w:tcPr>
          <w:p>
            <w:r>
              <w:t>Höhere Summe = höhere Kosten</w:t>
            </w:r>
          </w:p>
        </w:tc>
      </w:tr>
      <w:tr>
        <w:tc>
          <w:tcPr>
            <w:tcW w:type="dxa" w:w="4680"/>
          </w:tcPr>
          <w:p>
            <w:r>
              <w:t>Selbstbehalt</w:t>
            </w:r>
          </w:p>
        </w:tc>
        <w:tc>
          <w:tcPr>
            <w:tcW w:type="dxa" w:w="4680"/>
          </w:tcPr>
          <w:p>
            <w:r>
              <w:t>Höhere Beteiligung senkt Beitrag</w:t>
            </w:r>
          </w:p>
        </w:tc>
      </w:tr>
    </w:tbl>
    <w:p>
      <w:r>
        <w:t>Für die Beitragsberechnung sind folgende Angaben erforderlich: Art des Betriebs, Anzahl der Betriebsinhaber, Vorjahres-Bruttoumsatz, Mitarbeiterzahl und Vorjahres-Bruttolohnsumme. Je höher die gewählte Deckungssumme, desto höher fällt Ihr Versicherungsbeitrag aus. Mit einer höheren Selbstbeteiligung reduzieren Sie den Beitrag, tragen aber selbst ein größeres finanzielles Risiko.</w:t>
      </w:r>
    </w:p>
    <w:p>
      <w:pPr>
        <w:pStyle w:val="Heading2"/>
      </w:pPr>
      <w:r>
        <w:t>Tipps für den optimalen Versicherungsschutz</w:t>
      </w:r>
    </w:p>
    <w:p>
      <w:r>
        <w:t>Die Wahl der richtigen Betriebshaftpflichtversicherung erfordert eine sorgfältige Analyse Ihrer individuellen Risiken. Berücksichtigen Sie dabei Betriebsgröße, Branche und spezifische Tätigkeiten.</w:t>
      </w:r>
    </w:p>
    <w:p>
      <w:r>
        <w:rPr>
          <w:b/>
        </w:rPr>
        <w:t>Deckungssumme angemessen wählen:</w:t>
      </w:r>
      <w:r>
        <w:t xml:space="preserve"> Unterschätzen Sie die potenziellen Kosten von Schadensfällen nicht. Die direkten Kosten aus Personen- und Sachschäden erreichen rasch sechs- oder siebenstellige Beträge. Typisch sind mehrere Millionen Euro Deckungssumme.</w:t>
      </w:r>
    </w:p>
    <w:p>
      <w:r>
        <w:rPr>
          <w:b/>
        </w:rPr>
        <w:t>Anbieter vergleichen:</w:t>
      </w:r>
      <w:r>
        <w:t xml:space="preserve"> Durch einen gründlichen Vergleich verschiedener Anbieter und Tarife können Sie erheblich sparen. Nutzen Sie Online-Vergleichsrechner und ziehen Sie die Erfahrung von Versicherungsfachleuten heran, um die passendste und kostengünstigste Lösung für Ihr Unternehmen zu finden.</w:t>
      </w:r>
    </w:p>
    <w:p>
      <w:r>
        <w:rPr>
          <w:b/>
        </w:rPr>
        <w:t>Selbstbeteiligung realistisch wählen:</w:t>
      </w:r>
      <w:r>
        <w:t xml:space="preserve"> Eine Selbstbeteiligung senkt die Versicherungsbeiträge. Sie sollte jedoch so gewählt sein, dass Sie sie im Schadensfall problemlos tragen können. Eine moderate Selbstbeteiligung kann die Beiträge senken, ohne das finanzielle Risiko unnötig zu erhöhen.</w:t>
      </w:r>
    </w:p>
    <w:p>
      <w:pPr>
        <w:pStyle w:val="Heading2"/>
      </w:pPr>
      <w:r>
        <w:t>Fazit</w:t>
      </w:r>
    </w:p>
    <w:p>
      <w:r>
        <w:t>Die Betriebshaftpflichtversicherung ist für Unternehmen aller Größenordnungen eine notwendige Absicherung. Sie schützt vor erheblichen finanziellen Belastungen durch Schadensersatzforderungen und bietet durch den passiven Rechtsschutz auch Unterstützung bei der Abwehr ungerechtfertigter Ansprüche. Die Beiträge sind abhängig von Branche, Unternehmensgröße und gewähltem Leistungsumfang – eine individuelle Risikoanalyse hilft bei der Wahl der richtigen Deckungssumme. Ein Vergleich mehrerer Versicherer ist empfehlenswert, um optimalen Schutz zu angemessenen Kosten zu erreichen.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