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Erwerbsminderungsrente</w:t>
      </w:r>
    </w:p>
    <w:p>
      <w:r>
        <w:rPr>
          <w:i/>
        </w:rPr>
        <w:t>Rente bei Erwerbsminderung: Anspruch, Antrag &amp; finanzielle Hilfe</w:t>
      </w:r>
    </w:p>
    <w:p>
      <w:r>
        <w:t>Die Erwerbsminderungsrente bildet für viele Menschen in Deutschland eine wichtige Absicherung, wenn gesundheitliche Einschränkungen die Arbeitsfähigkeit dauerhaft beeinträchtigen. Sie ist eine finanzielle Leistung für Personen, die aufgrund eines Unfalls oder einer Erkrankung nicht mehr dazu in der Lage sind, ihren bisherigen Beruf auszuüben. Während früher die Erwerbsunfähigkeitsrente galt, wurden die frühere Erwerbsunfähigkeitsrente (EU-Rente) und Berufsunfähigkeitsrente (BU-Rente) 2001 durch die Erwerbsminderungsrente ersetzt. Dieses System hat sich bewährt und bietet heute eine umfassende Absicherung für Menschen in schwierigen gesundheitlichen Situationen.</w:t>
      </w:r>
    </w:p>
    <w:p>
      <w:r>
        <w:t>2026 bringt für Erwerbsminderungsrentner keine große Reform, aber drei klare Veränderungen mit spürbarer Wirkung. Die Hinzuverdienstgrenzen steigen erneut, zur Jahresmitte gibt es eine Rentenanpassung und der bisher separat gezahlte Zuschlag für ältere EM-Renten verschwindet technisch aus der Überweisung. Diese Entwicklungen betreffen sowohl bestehende als auch neue Rentenbezieher und zeigen, wie sich das System kontinuierlich weiterentwickelt.</w:t>
      </w:r>
    </w:p>
    <w:p>
      <w:pPr>
        <w:pStyle w:val="Heading2"/>
      </w:pPr>
      <w:r>
        <w:t>Medizinische Voraussetzungen und Grundlagen</w:t>
      </w:r>
    </w:p>
    <w:p>
      <w:r>
        <w:t>Anspruch auf eine Rente wegen Erwerbsminderung haben nur diejenigen, deren Leistungsfähigkeit aus gesundheitlichen Gründen auf unter sechs Stunden (teilweise) oder unter drei Stunden (voll) auf dem allgemeinen Arbeitsmarkt abgesunken ist. Die medizinische Bewertung erfolgt dabei nicht nach dem erlernten oder zuletzt ausgeübten Beruf, sondern betrachtet die gesamte Arbeitsfähigkeit auf dem Arbeitsmarkt.</w:t>
      </w:r>
    </w:p>
    <w:p>
      <w:r>
        <w:t>Teilweise Erwerbsminderung liegt vor, wenn Sie nur noch zwischen 3 und unter 6 Stunden täglich arbeiten können. Volle Erwerbsminderung liegt vor, wenn Sie weniger als 3 Stunden täglich unter den üblichen Bedingungen arbeiten können. Diese Bewertung berücksichtigt alle verfügbaren Tätigkeiten auf dem Arbeitsmarkt, nicht nur den ursprünglich ausgeübten Beruf. Damit wird sichergestellt, dass die Beurteilung praxisnah und realistisch erfolgt.</w:t>
      </w:r>
    </w:p>
    <w:p>
      <w:r>
        <w:t>In Verlängerungsverfahren wird regelmäßig neu geprüft, ob die medizinischen Voraussetzungen weiterhin erfüllt sind. In der Rechtsprechung ist klar: Wer wieder mindestens sechs Stunden täglich arbeiten kann, hat keinen Anspruch auf eine volle Erwerbsminderungsrente – auch dann nicht, wenn belastende Diagnosen wie Depressionen oder Angststörungen im Raum stehen. Die Beurteilung erfolgt durch Befundberichte der behandelnden Ärzte sowie Gutachten, die von der Deutschen Rentenversicherung veranlasst werden.</w:t>
      </w:r>
    </w:p>
    <w:p>
      <w:r>
        <w:t>Psychische Störungen, allen voran Depressionen, stellen seit Jahren die häufigste Ursache für eine Erwerbsminderungsrente dar. Nach Auswertungen der Rentenstatistik entfielen im Jahr 2023 rund zwei Fünftel aller neu bewilligten Erwerbsminderungsrenten auf psychische Erkrankungen. Daneben sind Krebs und bösartige Geschwüre, Erkrankungen des Skelett- und Bewegungsapparates sowie Krankheiten des Herzens oder des Gefäßsystems ebenso zu den Ursachen der Erwerbsminderung wie Stoffwechsel- und Verdauungsstörungen. Diese vielfältigen Erkrankungen zeigen, dass die Erwerbsminderung Menschen aus ganz unterschiedlichen Gründen treffen kann und eine individuelle Betrachtung erforderlich ist.</w:t>
      </w:r>
    </w:p>
    <w:p>
      <w:pPr>
        <w:pStyle w:val="Heading2"/>
      </w:pPr>
      <w:r>
        <w:t>Versicherungsrechtliche Voraussetzungen</w:t>
      </w:r>
    </w:p>
    <w:p>
      <w:r>
        <w:t>Neben den medizinischen Kriterien müssen Antragsteller bestimmte versicherungsrechtliche Bedingungen erfüllen. Sie müssen mindestens fünf Jahre vor Eintritt der Erwerbsminderung in der Deutschen Rentenversicherung versichert sein – dies wird als allgemeine Wartezeit bezeichnet. In diesen fünf Jahren müssen mindestens drei Jahre lang Pflichtbeiträge gezahlt worden sein.</w:t>
      </w:r>
    </w:p>
    <w:p>
      <w:r>
        <w:t>Zu der Wartezeit von fünf Jahren zählen teilweise auch Zeiträume, in denen Sie andere Sozialleistungen bezogen haben: Krankengeld, Arbeitslosengeld I, Übergangsgeld oder der Zeitraum, in welchem Sie Elternzeit genommen haben, gehören dazu. Auch Zeiträume, in denen Sie sich nicht erwerbsmäßig um die häusliche Pflege eines Angehörigen kümmerten, werden angerechnet. Diese Regelung erleichtert es erheblich, die erforderlichen Versicherungszeiten zu erreichen und berücksichtigt die Lebenswirklichkeit vieler Menschen.</w:t>
      </w:r>
    </w:p>
    <w:p>
      <w:r>
        <w:t>Ausnahmen bei der Wartezeit sind möglich, wenn ein Arbeitsunfall oder eine Berufskrankheit der Grund für volle oder teilweise Erwerbsminderung sind. In diesen Fällen ist nicht erforderlich, dass die Erwerbsfähigkeit durch eine medizinische oder berufliche Reha wiederhergestellt werden kann. Diese Ausnahmen berücksichtigen besondere Umstände, die nicht von der versicherten Person zu verantworten sind und würden sonst zu ungerechten Ergebnissen führen.</w:t>
      </w:r>
    </w:p>
    <w:p>
      <w:r>
        <w:t>Das Systemprinzip „Reha vor Rente" wird seit Jahren betont und wirkt 2026 weiter als Leitlinie der Rentenversicherung. Die Deutsche Rentenversicherung prüft vor einer Rentengewährung grundsätzlich, ob medizinische oder berufliche Rehabilitationsmöglichkeiten die Erwerbsfähigkeit verbessern können. Für Antragsteller bedeutet dies, dass zunächst alle Rehabilitationsmöglichkeiten ausgeschöpft werden müssen, bevor eine Rente gewährt wird. Dies dient sowohl dem Antragsteller – der potenziell wieder arbeiten kann – als auch dem System der sozialen Sicherung.</w:t>
      </w:r>
    </w:p>
    <w:p>
      <w:pPr>
        <w:pStyle w:val="Heading2"/>
      </w:pPr>
      <w:r>
        <w:t>Aktuelle Hinzuverdienstgrenzen 2026</w:t>
      </w:r>
    </w:p>
    <w:p>
      <w:r>
        <w:t>Mit Jahresbeginn sind die Hinzuverdienstgrenzen gestiegen: Bei einer vollen Erwerbsminderung liegt die Hinzuverdienstgrenze bei maximal 20.763,75 Euro pro Jahr. Diese Anhebung bietet Betroffenen mehr finanziellen Spielraum für Zuverdienste und ermöglicht es ihnen, ihr Einkommen besser zu gestalten.</w:t>
      </w:r>
    </w:p>
    <w:p>
      <w:r>
        <w:t>Wer eine Rente wegen teilweiser Erwerbsminderung erhält, darf im Jahr 2026 bis zu 41.527,50 Euro verdienen. Eine individuell höhere Grenze kann sich beim Bezug einer Rente wegen teilweiser Erwerbsminderung ergeben und ist abhängig vom höchsten Arbeitseinkommen in den letzten 15 Jahren vor Eintritt der Erwerbsminderung. Dies berücksichtigt die vorherige Erwerbstätigkeit und honoriert Personen, die vor ihrer Erwerbsminderung gutes Einkommen erzielt haben.</w:t>
      </w:r>
    </w:p>
    <w:p>
      <w:r>
        <w:t>Die Berechnung der individuellen Hinzuverdienstgrenze bei teilweiser Erwerbsminderung erfolgt nach einer speziellen Formel. Gesetzlich gilt mindestens sechs Achtel der 14-fachen Bezugsgröße, was 2026 41.527,50 Euro jährlich entspricht. Die konkrete persönliche Grenze ergibt sich nach folgender Formel: Maßgeblich ist das 9,72-Fache der monatlichen Bezugsgröße, vervielfältigt mit den Entgeltpunkten des Kalenderjahres mit den höchsten Entgeltpunkten innerhalb der letzten 15 Kalenderjahre vor Eintritt der Erwerbsminderung. Diese komplexe Berechnung wird von der Rentenversicherung durchgeführt.</w:t>
      </w:r>
    </w:p>
    <w:p>
      <w:r>
        <w:t>Grundsätzlich besteht für Beziehende einer Erwerbsminderungsrente seit 2024 die Möglichkeit einer Arbeitserprobung. Sie können dadurch testen, ob die Wiederaufnahme oder Ausweitung einer Erwerbstätigkeit möglich ist, ohne dadurch ihren Rentenanspruch zu gefährden. Hierdurch verbessern sich die Chancen Betroffener auf eine erfolgreiche Rückkehr in den Arbeitsmarkt erheblich.</w:t>
      </w:r>
    </w:p>
    <w:p>
      <w:r>
        <w:t>Es ist jedoch wichtig zu beachten, dass eine Beschäftigung oder selbständige Tätigkeit nur im Rahmen des festgestellten Leistungsvermögens ausgeübt werden darf, welches Grundlage für die Erwerbsminderungsrente ist. Arbeitet man mehr Stunden als über das Restarbeitsvermögen angegeben werden, kann der Rentenanspruch wegfallen. Wer also mehr als sechs Stunden täglich arbeitet bei teilweiser oder mehr als drei bei voller Erwerbsminderung, sollte sich vorab beraten lassen und die geltenden Grenzen beachten.</w:t>
      </w:r>
    </w:p>
    <w:p>
      <w:pPr>
        <w:pStyle w:val="Heading2"/>
      </w:pPr>
      <w:r>
        <w:t>Rentenhöhe und Zurechnungszeit 2026</w:t>
      </w:r>
    </w:p>
    <w:p>
      <w:r>
        <w:t>Die Höhe der Erwerbsminderungsrente bestimmt sich nach den erworbenen Entgeltpunkten und einer besonderen Komponente: der Zurechnungszeit. Nach § 253a SGB VI endet diese Zurechnungszeit bei Rentenbeginn im Jahr 2026 mit dem Alter 66 Jahre und 3 Monate. Diese regelmäßige Anhebung trägt der gestiegenen Lebenserwartung Rechnung.</w:t>
      </w:r>
    </w:p>
    <w:p>
      <w:r>
        <w:t>Die Zurechnungszeit sorgt dafür, dass bei frühzeitigem Rentenbeginn wegen Erwerbsminderung so gerechnet wird, als hätte die versicherte Person bis zu einem bestimmten Alter weiter gearbeitet und Beiträge gezahlt. Das bedeutet: Wer etwa mit 50 Jahren eine Erwerbsminderungsrente erhält, bekommt für zusätzliche 16 Jahre und 3 Monate fiktive Entgeltpunkte auf Basis des bisherigen Durchschnittseinkommens gutgeschrieben. In vielen Fällen erhöht dies die monatliche Rente deutlich und sorgt für mehr finanzielle Sicherheit.</w:t>
      </w:r>
    </w:p>
    <w:p>
      <w:r>
        <w:t>Die Bundesarbeitsministerin hatte Anfang März 2026 bekanntgegeben, dass die Renten um 4,24 Prozent steigen werden. Technisch erfolgt die Anpassung über den sogenannten aktuellen Rentenwert, der jedes Jahr neu festgelegt wird und von bisher 40,79 Euro auf 42,52 Euro pro Entgeltpunkt steigt. Diese Anpassung wirkt sich direkt auf alle laufenden Erwerbsminderungsrenten aus und bedeutet für viele Rentner spürbare zusätzliche Einnahmen.</w:t>
      </w:r>
    </w:p>
    <w:p>
      <w:r>
        <w:t>Wer vor dem abschlagsfreien Alter Anspruch auf Erwerbsminderungsrente erhebt, muss Abschläge in Kauf nehmen. Pro Monat, um den die Erwerbsminderungsrente früher bezogen wird, beträgt der Abschlag 0,3 Prozent. Maximal werden jedoch 10,8 Prozent vom errechneten Betrag abgezogen. Nur wer auf 40 relevante Jahre in der Rentenversicherung kommt, kann abweichend von diesem Grundsatz schon mit 63 Jahren eine abschlagsfreie Erwerbsminderungsrente beziehen. Diese Regelung berücksichtigt Personen mit besonders langer Erwerbstätigkeit.</w:t>
      </w:r>
    </w:p>
    <w:p>
      <w:pPr>
        <w:pStyle w:val="Heading2"/>
      </w:pPr>
      <w:r>
        <w:t>Zuschläge und Sonderregelungen</w:t>
      </w:r>
    </w:p>
    <w:p>
      <w:r>
        <w:t>Eine wichtige Neuerung betrifft Bestandsrentner mit älteren Bewilligungen. Wer bereits vor 2019 eine Erwerbsminderungsrente bezogen hat, erhält seit 2024 einen Zuschlag. Ab Dezember 2025 wird dieser Zuschlag nicht mehr separat ausgezahlt, sondern als zusätzliche Entgeltpunkte dauerhaft in die laufende Rente integriert. Ab 2026 ist er damit fester Bestandteil jeder Monatszahlung und wird nicht mehr gesondert ausgewiesen.</w:t>
      </w:r>
    </w:p>
    <w:p>
      <w:r>
        <w:t>2019 waren günstigere Regelungen für Neurentner in Kraft getreten, die die Rentenberechnung verbesserten. 2022 hatte das höchste deutsche Sozialgericht entschieden, dass Bestandsrentner mit einem Rentenbeginn vor dem 1. Januar 2019 keinen Anspruch auf Neuberechnung nach den mittlerweile günstigeren Bedingungen haben. Um hier einen Ausgleich zu schaffen und älteren Rentnern gerecht zu werden, hat der Gesetzgeber den Zuschlag eingeführt.</w:t>
      </w:r>
    </w:p>
    <w:p>
      <w:r>
        <w:t>Für Personen, die vor dem 2. Januar 1961 geboren sind, gelten besondere Vertrauensschutzregelungen. Wenn Sie vor dem 2. Januar 1961 geboren sind, können Sie bei Berufsunfähigkeit wegen gesundheitlicher Einschränkungen eine Rente wegen teilweiser Erwerbsminderung bekommen, auch wenn Sie in einem anderen Beruf noch arbeiten könnten. Die Voraussetzung ist, dass Sie in Ihrem bisherigen Beruf, für den Sie qualifiziert sind, nicht mehr oder nur noch weniger als sechs Stunden täglich arbeiten können, während Sie in einem anderen Beruf noch mindestens sechs Stunden täglich einsetzbar sind. Diese Regelung schützt ältere Arbeitnehmer, deren Berufserfahrung auf einen spezifischen Beruf ausgerichtet ist.</w:t>
      </w:r>
    </w:p>
    <w:p>
      <w:pPr>
        <w:pStyle w:val="Heading2"/>
      </w:pPr>
      <w:r>
        <w:t>Antragstellung und Befristung</w:t>
      </w:r>
    </w:p>
    <w:p>
      <w:r>
        <w:t>Die Erwerbsminderungsrente ist in der Regel befristet und wird für längstens 3 Jahre gewährt. Wer die Rente weiterhin braucht, muss einen Verlängerungsantrag stellen. Besteht die Erwerbsminderung nach insgesamt neun Jahren befristeter Bewilligung weiterhin, wird die Rente in der Regel unbefristet weitergezahlt. Dies bietet Rentnern mit stabiler Erwerbsminderung langfristige Planungssicherheit.</w:t>
      </w:r>
    </w:p>
    <w:p>
      <w:r>
        <w:t>Rechtlich kann eine EM-Rente grundsätzlich erst ab dem siebten Monat nach Eintritt der Erwerbsminderung beginnen; davor greift in der Regel Krankengeld oder Arbeitslosengeld I. Dies bedeutet, dass zwischen dem Eintritt der Erwerbsminderung und dem Rentenbeginn eine Wartezeit liegt, die durch andere Sozialleistungen überbrückt werden muss. Diese Übergangsregelungen sollen Betroffene vor Einkommenslücken bewahren.</w:t>
      </w:r>
    </w:p>
    <w:p>
      <w:r>
        <w:t>Sie sollten jedoch frühzeitig die Erwerbsminderungsrente beantragen! Sobald Sie die für den Bezug notwendigen Voraussetzungen erfüllen, sollten Sie einen Antrag stellen. Die Bearbeitung und Bewilligung eines solchen Antrages kann nämlich teilweise sehr lange dauern, und es ist wichtig, nicht zu viel Zeit zu verlieren.</w:t>
      </w:r>
    </w:p>
    <w:p>
      <w:r>
        <w:t>Für eine erfolgreiche Antragstellung sind vollständige medizinische Unterlagen erforderlich. Aktuelle Befundberichte, Therapienachweise, Medikamentenpläne und (falls vorhanden) Reha- oder Entlassungsberichte sind oft notwendig, um den Gesundheitszustand nachvollziehbar zu dokumentieren. Gerade bei psychischen Erkrankungen ist es wichtig, Klinikberichte, Reha-Entlassungsberichte, fachärztliche Stellungnahmen und – soweit möglich – aussagekräftige Berichte aus der Psychotherapie beizufügen. Sie sollen belegen, dass die Einschränkungen nicht nur vorübergehend, sondern voraussichtlich dauerhaft sind und die Erwerbstätigkeit längerfristig behindern.</w:t>
      </w:r>
    </w:p>
    <w:p>
      <w:pPr>
        <w:pStyle w:val="Heading2"/>
      </w:pPr>
      <w:r>
        <w:t>Fazit</w:t>
      </w:r>
    </w:p>
    <w:p>
      <w:r>
        <w:t>Die Erwerbsminderungsrente bietet 2026 einige Verbesserungen für Betroffene, insbesondere durch höhere Hinzuverdienstgrenzen und die Stabilisierung von Zuschlägen für Bestandsrentner. Über 1.100 Euro mehr Spielraum bei voller Erwerbsminderung und Renten, die um 4,24 Prozent steigen, verbessern die Situation vieler Menschen mit Erwerbsminderung. Die Rente bleibt ein wichtiges Sicherungsinstrument für den Fall, dass Krankheit oder Unfallfolgen die Erwerbsfähigkeit dauerhaft beschränken. Wer erste Anzeichen einer möglichen Erwerbsminderung bei sich feststellt, sollte sich frühzeitig bei der Deutschen Rentenversicherung erkundigen und alle erforderlichen Unterlagen zusammenstellen,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