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Pflegezusatzversicherung</w:t>
      </w:r>
    </w:p>
    <w:p>
      <w:r>
        <w:rPr>
          <w:i/>
        </w:rPr>
        <w:t>Pflegezusatzversicherung: Schutz vor hohen Pflegekosten</w:t>
      </w:r>
    </w:p>
    <w:p>
      <w:pPr>
        <w:pStyle w:val="Heading1"/>
      </w:pPr>
      <w:r>
        <w:t>Pflegezusatzversicherung: Notwendiger Schutz vor steigenden Pflegekosten</w:t>
      </w:r>
    </w:p>
    <w:p>
      <w:r>
        <w:t>Die Pflegeversorgung in Deutschland steht unter enormem Druck. Im ersten Jahr eines Pflegeheimaufenthalts müssen Pflegebedürftige im bundesweiten Durchschnitt inzwischen bis zu 3.245 Euro pro Monat aus eigener Tasche zahlen. Die gesetzliche Pflegeversicherung funktioniert nach dem Teilkostenprinzip und deckt nur einen Teil der tatsächlichen Ausgaben ab. Für eine umfassende finanzielle Absicherung im Alter wird eine private Pflegezusatzversicherung damit zu einem praktisch unverzichtbaren Baustein.</w:t>
      </w:r>
    </w:p>
    <w:p>
      <w:pPr>
        <w:pStyle w:val="Heading2"/>
      </w:pPr>
      <w:r>
        <w:t>Die Versorgungslücke wächst kontinuierlich</w:t>
      </w:r>
    </w:p>
    <w:p>
      <w:r>
        <w:t>Die Belastung für Pflegebedürftige ist bereits heute erheblich. Wer den Pflegegrad 4 benötigt und stationär gepflegt wird, zahlt monatlich durchschnittlich 3.400 Euro. Die gesetzliche Pflegeversicherung übernimmt davon etwa 1.775 Euro – es bleibt eine Lücke von rund 1.625 Euro pro Monat, die aus eigenen Mitteln oder von Angehörigen gedeckt werden muss.</w:t>
      </w:r>
    </w:p>
    <w:p>
      <w:r>
        <w:t>Der demografische Wandel verschärft das Problem zusätzlich. Die Bevölkerung wird älter, mehr Menschen benötigen Pflege, gleichzeitig sinkt die Zahl junger Erwerbstätiger, die in die Versicherung einzahlen. Das zeigt sich auch bei den Beitragssätzen: Diese stiegen von 3,4 Prozent auf 3,6 Prozent des Einkommens, für Kinderlose sogar auf 4,2 Prozent inklusive Zuschlag.</w:t>
      </w:r>
    </w:p>
    <w:p>
      <w:r>
        <w:t>Die Bundesregierung hat diese Entwicklung erkannt. Bund und Länder gründeten eine gemeinsame Arbeitsgruppe unter dem Titel „Zukunftspakt Pflege", die bis Ende 2026 einen grundlegenden Reformvorschlag ausarbeiten soll. Allerdings bedeutet das für Sie heute: Sie sollten nicht auf Reformen warten, sondern selbst tätig werden.</w:t>
      </w:r>
    </w:p>
    <w:p>
      <w:pPr>
        <w:pStyle w:val="Heading2"/>
      </w:pPr>
      <w:r>
        <w:t>Pflegetagegeld als flexibelste Lösung</w:t>
      </w:r>
    </w:p>
    <w:p>
      <w:r>
        <w:t>Die Pflegetagegeldversicherung ist die am häufigsten gewählte Form der privaten Zusatzabsicherung. Das Funktionsprinzip ist einfach: Sie erhalten je nach Pflegegrad einen festen Betrag pro Tag beziehungsweise Monat. Dieser Betrag ist völlig flexibel einsetzbar – ob für ambulante Hilfen, zur Entlastung von Angehörigen, für notwendige Umbauten oder zur Abdeckung von Eigenanteilen im Heim.</w:t>
      </w:r>
    </w:p>
    <w:p>
      <w:r>
        <w:t>Diese Flexibilität ist ein großer Vorteil gegenüber anderen Versicherungsarten. Sie bestimmen selbst, wofür Sie das Geld verwenden, nicht der Versicherer. Die monatliche Auszahlung erfolgt unkompliziert, sobald ein anerkannter Pflegegrad vorliegt.</w:t>
      </w:r>
    </w:p>
    <w:p>
      <w:r>
        <w:rPr>
          <w:b/>
        </w:rPr>
        <w:t>Tarifbeispiele zur Orientierung: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Anbieter</w:t>
            </w:r>
          </w:p>
        </w:tc>
        <w:tc>
          <w:tcPr>
            <w:tcW w:type="dxa" w:w="2340"/>
          </w:tcPr>
          <w:p>
            <w:r>
              <w:rPr>
                <w:b/>
              </w:rPr>
              <w:t>Monatsbeitrag (35 Jahre)</w:t>
            </w:r>
          </w:p>
        </w:tc>
        <w:tc>
          <w:tcPr>
            <w:tcW w:type="dxa" w:w="2340"/>
          </w:tcPr>
          <w:p>
            <w:r>
              <w:rPr>
                <w:b/>
              </w:rPr>
              <w:t>Max. Tagessatz</w:t>
            </w:r>
          </w:p>
        </w:tc>
        <w:tc>
          <w:tcPr>
            <w:tcW w:type="dxa" w:w="2340"/>
          </w:tcPr>
          <w:p>
            <w:r>
              <w:rPr>
                <w:b/>
              </w:rPr>
              <w:t>Leistungsmerkmale</w:t>
            </w:r>
          </w:p>
        </w:tc>
      </w:tr>
      <w:tr>
        <w:tc>
          <w:tcPr>
            <w:tcW w:type="dxa" w:w="2340"/>
          </w:tcPr>
          <w:p>
            <w:r>
              <w:t>HanseMerkur</w:t>
            </w:r>
          </w:p>
        </w:tc>
        <w:tc>
          <w:tcPr>
            <w:tcW w:type="dxa" w:w="2340"/>
          </w:tcPr>
          <w:p>
            <w:r>
              <w:t>31 €</w:t>
            </w:r>
          </w:p>
        </w:tc>
        <w:tc>
          <w:tcPr>
            <w:tcW w:type="dxa" w:w="2340"/>
          </w:tcPr>
          <w:p>
            <w:r>
              <w:t>133 €/Tag</w:t>
            </w:r>
          </w:p>
        </w:tc>
        <w:tc>
          <w:tcPr>
            <w:tcW w:type="dxa" w:w="2340"/>
          </w:tcPr>
          <w:p>
            <w:r>
              <w:t>Reduzierte Leistung ab Pflegegrad 1</w:t>
            </w:r>
          </w:p>
        </w:tc>
      </w:tr>
      <w:tr>
        <w:tc>
          <w:tcPr>
            <w:tcW w:type="dxa" w:w="2340"/>
          </w:tcPr>
          <w:p>
            <w:r>
              <w:t>Allianz</w:t>
            </w:r>
          </w:p>
        </w:tc>
        <w:tc>
          <w:tcPr>
            <w:tcW w:type="dxa" w:w="2340"/>
          </w:tcPr>
          <w:p>
            <w:r>
              <w:t>56 €</w:t>
            </w:r>
          </w:p>
        </w:tc>
        <w:tc>
          <w:tcPr>
            <w:tcW w:type="dxa" w:w="2340"/>
          </w:tcPr>
          <w:p>
            <w:r>
              <w:t>150 €/Tag</w:t>
            </w:r>
          </w:p>
        </w:tc>
        <w:tc>
          <w:tcPr>
            <w:tcW w:type="dxa" w:w="2340"/>
          </w:tcPr>
          <w:p>
            <w:r>
              <w:t>Ausgewogenes Preis-Leistungs-Verhältnis</w:t>
            </w:r>
          </w:p>
        </w:tc>
      </w:tr>
      <w:tr>
        <w:tc>
          <w:tcPr>
            <w:tcW w:type="dxa" w:w="2340"/>
          </w:tcPr>
          <w:p>
            <w:r>
              <w:t>Continentale</w:t>
            </w:r>
          </w:p>
        </w:tc>
        <w:tc>
          <w:tcPr>
            <w:tcW w:type="dxa" w:w="2340"/>
          </w:tcPr>
          <w:p>
            <w:r>
              <w:t>84 €</w:t>
            </w:r>
          </w:p>
        </w:tc>
        <w:tc>
          <w:tcPr>
            <w:tcW w:type="dxa" w:w="2340"/>
          </w:tcPr>
          <w:p>
            <w:r>
              <w:t>150 €/Tag</w:t>
            </w:r>
          </w:p>
        </w:tc>
        <w:tc>
          <w:tcPr>
            <w:tcW w:type="dxa" w:w="2340"/>
          </w:tcPr>
          <w:p>
            <w:r>
              <w:t>Hohe Leistung bereits ab Pflegegrad 1</w:t>
            </w:r>
          </w:p>
        </w:tc>
      </w:tr>
    </w:tbl>
    <w:p>
      <w:r>
        <w:t>HanseMerkur bietet den niedrigsten Einstiegsbeitrag, zahlt aber ab Pflegegrad 1 nur eingeschränkte Leistungen. Allianz bewegt sich im mittleren Preisbereich und kombiniert gute Leistungen schon ab Pflegegrad 1 mit moderaten Kosten – ein attraktives Preis-Leistungs-Verhältnis. Continentale verlangt höhere Beiträge, greift dafür aber früher und umfassender ein.</w:t>
      </w:r>
    </w:p>
    <w:p>
      <w:pPr>
        <w:pStyle w:val="Heading2"/>
      </w:pPr>
      <w:r>
        <w:t>Pflege-Bahr: Staatlich geförderte Absicherung</w:t>
      </w:r>
    </w:p>
    <w:p>
      <w:r>
        <w:t>Das Pflege-Bahr ist eine spezielle Pflegetagegeldversicherung mit staatlicher Förderung. Wenn Sie monatlich mindestens zehn Euro einzahlen, erhalten Sie vom Staat fünf Euro pro Monat, also 60 Euro im Jahr, hinzu. Dieses Programm existiert seit 2013 und soll Menschen beim Eigenaufbau einer Pflegereserve unterstützen.</w:t>
      </w:r>
    </w:p>
    <w:p>
      <w:r>
        <w:rPr>
          <w:b/>
        </w:rPr>
        <w:t>Zentrale Merkmale des Pflege-Bahr:</w:t>
      </w:r>
    </w:p>
    <w:p>
      <w:pPr>
        <w:pStyle w:val="ListBullet"/>
      </w:pPr>
      <w:r>
        <w:t>Staatliche Zulage von 60 Euro jährlich ab zehn Euro monatlichem Eigenbeitrag</w:t>
      </w:r>
    </w:p>
    <w:p>
      <w:pPr>
        <w:pStyle w:val="ListBullet"/>
      </w:pPr>
      <w:r>
        <w:t>Kontrahierungszwang: Niemand darf abgelehnt werden, der in der gesetzlichen Versicherung versichert ist</w:t>
      </w:r>
    </w:p>
    <w:p>
      <w:pPr>
        <w:pStyle w:val="ListBullet"/>
      </w:pPr>
      <w:r>
        <w:t>Keine Gesundheitsprüfung, keine Risikozuschläge</w:t>
      </w:r>
    </w:p>
    <w:p>
      <w:pPr>
        <w:pStyle w:val="ListBullet"/>
      </w:pPr>
      <w:r>
        <w:t>Mindestleistung von 600 Euro monatlich im Pflegegrad 5</w:t>
      </w:r>
    </w:p>
    <w:p>
      <w:pPr>
        <w:pStyle w:val="ListBullet"/>
      </w:pPr>
      <w:r>
        <w:t>Wartezeit von fünf Jahren</w:t>
      </w:r>
    </w:p>
    <w:p>
      <w:r>
        <w:t>Je älter Sie beim Abschluss sind, desto höher fallen die Beiträge aus – und die staatliche Förderung wird zu einem immer kleineren Anteil davon. Für ältere Antragsteller sinkt daher der relative Nutzen der Zulage.</w:t>
      </w:r>
    </w:p>
    <w:p>
      <w:pPr>
        <w:pStyle w:val="Heading2"/>
      </w:pPr>
      <w:r>
        <w:t>Früh handeln spart erhebliche Kosten</w:t>
      </w:r>
    </w:p>
    <w:p>
      <w:r>
        <w:t>Das Alter beim Vertragsabschluss bestimmt über den gesamten Lebenszyklus des Vertrages hinweg die Beitragshöhe. Eine 25-Jährige zahlt für eine Vollabsicherung etwa 32 Euro monatlich, während eine 35-Jährige bereits mit rund 56 Euro rechnen muss. Mit 50 Jahren werden die Beiträge deutlich teurer.</w:t>
      </w:r>
    </w:p>
    <w:p>
      <w:r>
        <w:t>Hinzu kommt: In jungen Jahren sind Sie üblicherweise noch gesund. Bei der Gesundheitsprüfung, die für die meisten Tarife erforderlich ist, besteht ein deutlich geringeres Risiko, dass Sie abgelehnt werden oder Zuschläge wegen Vorerkrankungen zahlen müssen. Wer mit chronischen Erkrankungen eine Versicherung abschließen möchte, stößt oft auf Ablehnungen oder muss erhebliche Aufschläge akzeptieren.</w:t>
      </w:r>
    </w:p>
    <w:p>
      <w:r>
        <w:rPr>
          <w:b/>
        </w:rPr>
        <w:t>Kostenvorteil nach Eintrittsalter:</w:t>
      </w:r>
    </w:p>
    <w:p>
      <w:pPr>
        <w:pStyle w:val="ListBullet"/>
      </w:pPr>
      <w:r>
        <w:t>25 Jahre: ca. 32 € monatlich</w:t>
      </w:r>
    </w:p>
    <w:p>
      <w:pPr>
        <w:pStyle w:val="ListBullet"/>
      </w:pPr>
      <w:r>
        <w:t>35 Jahre: ca. 56 € monatlich</w:t>
      </w:r>
    </w:p>
    <w:p>
      <w:pPr>
        <w:pStyle w:val="ListBullet"/>
      </w:pPr>
      <w:r>
        <w:t>50 Jahre: deutlich höhere Beiträge</w:t>
      </w:r>
    </w:p>
    <w:p>
      <w:r>
        <w:t>Günstige Einstiegstarife sind bereits ab neun Euro monatlich erhältlich.</w:t>
      </w:r>
    </w:p>
    <w:p>
      <w:pPr>
        <w:pStyle w:val="Heading2"/>
      </w:pPr>
      <w:r>
        <w:t>Worauf Sie bei der Tarifauswahl achten sollten</w:t>
      </w:r>
    </w:p>
    <w:p>
      <w:r>
        <w:t>Beim Vergleich verschiedener Angebote dürfen Sie sich nicht von der Beitragshöhe allein leiten lassen. Prüfen Sie genau, wie die Leistungen nach Pflegegrad gestaffelt sind. Einige Tarife zahlen in höheren Graden deutlich mehr, andere verteilen gleichmäßiger auf alle Grade.</w:t>
      </w:r>
    </w:p>
    <w:p>
      <w:r>
        <w:t>Achten Sie auch darauf, ob es Dynamikklauseln gibt, die Ihr Tagegeld an die Inflation anpassen. Ohne solche Anpassungen verliert Ihre Versicherung mit der Zeit an Kaufkraft. Weitere wichtige Kriterien sind die Wartezeiten (meist entfallen diese außer beim Pflege-Bahr), die Beitragsbefreiung im Pflegefall und die weltweite Geltung Ihres Schutzes.</w:t>
      </w:r>
    </w:p>
    <w:p>
      <w:r>
        <w:rPr>
          <w:b/>
        </w:rPr>
        <w:t>Checkliste für die Tarifwahl:</w:t>
      </w:r>
    </w:p>
    <w:p>
      <w:pPr>
        <w:pStyle w:val="ListBullet"/>
      </w:pPr>
      <w:r>
        <w:t>Leistungsstaffelung: Wie unterscheiden sich die Grade?</w:t>
      </w:r>
    </w:p>
    <w:p>
      <w:pPr>
        <w:pStyle w:val="ListBullet"/>
      </w:pPr>
      <w:r>
        <w:t>Dynamik zur Inflationsanpassung vorhanden?</w:t>
      </w:r>
    </w:p>
    <w:p>
      <w:pPr>
        <w:pStyle w:val="ListBullet"/>
      </w:pPr>
      <w:r>
        <w:t>Wartezeiten akzeptabel?</w:t>
      </w:r>
    </w:p>
    <w:p>
      <w:pPr>
        <w:pStyle w:val="ListBullet"/>
      </w:pPr>
      <w:r>
        <w:t>Beitragsbefreiung im Pflegefall?</w:t>
      </w:r>
    </w:p>
    <w:p>
      <w:pPr>
        <w:pStyle w:val="ListBullet"/>
      </w:pPr>
      <w:r>
        <w:t>Weltweiter Versicherungsschutz?</w:t>
      </w:r>
    </w:p>
    <w:p>
      <w:r>
        <w:rPr>
          <w:b/>
        </w:rPr>
        <w:t>Steuerliche Berücksichtigung:</w:t>
      </w:r>
    </w:p>
    <w:p>
      <w:r>
        <w:t>Pflegezusatzversicherungen können Sie grundsätzlich von der Steuer absetzen. Allerdings unterliegen alle Vorsorgeaufwendungen zusammen einem Höchstbetrag: 1.900 Euro im Jahr für Angestellte und 2.800 Euro für Selbstständige. Diese Grenzwerte bleiben auch 2025 und 2026 gültig.</w:t>
      </w:r>
    </w:p>
    <w:p>
      <w:pPr>
        <w:pStyle w:val="Heading2"/>
      </w:pPr>
      <w:r>
        <w:t>Fazit: Sorgen Sie jetzt vor</w:t>
      </w:r>
    </w:p>
    <w:p>
      <w:r>
        <w:t>Die finanzielle Lücke im deutschen Pflegesystem wird größer, nicht kleiner. Die Zahlen für 2026 sprechen eine klare Sprache: Eine private Absicherung ist unverzichtbar, um Ihre eigene finanzielle Sicherheit und die Ihrer Familie zu bewahren.</w:t>
      </w:r>
    </w:p>
    <w:p>
      <w:r>
        <w:t>Der beste Zeitpunkt für einen Abschluss ist heute – mit Ihrem aktuellen Alter und Ihrem heutigen Gesundheitszustand. Je länger Sie warten, desto teurer wird es. Lassen Sie sich von unabhängigen Experten beraten, vergleichen Sie mehrere Angebote und wählen Sie einen Tarif, der Ihre Bedürfnisse tatsächlich erfüllt. Mit einer durchdachten Pflegezusatzversicherung verhindern Sie nicht nur Ihre eigene finanzielle Notlage im Alter, sondern entlasten auch Ihre Kinder von der gesetzlichen Unterhaltspflicht. Das ist eine Investition, die sich langfristig mehrfach auszahlt.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