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Private Haftpflichtversicherung</w:t>
      </w:r>
    </w:p>
    <w:p>
      <w:r>
        <w:rPr>
          <w:i/>
        </w:rPr>
        <w:t>Schutz vor Schadensersatzforderungen und finanziellen Risiken</w:t>
      </w:r>
    </w:p>
    <w:p>
      <w:pPr>
        <w:pStyle w:val="Heading1"/>
      </w:pPr>
      <w:r>
        <w:t>Private Haftpflichtversicherung</w:t>
      </w:r>
    </w:p>
    <w:p>
      <w:r>
        <w:t>Eine private Haftpflichtversicherung schützt Sie vor den finanziellen Folgen von Schäden, die Sie anderen Personen zufügen. Ohne eine solche Versicherung kann ein schwerer Schaden Ihre finanzielle Existenz gefährden. Diese Versicherung gehört zu den wichtigsten Absicherungen für jeden Haushalt und sollte nicht fehlen.</w:t>
      </w:r>
    </w:p>
    <w:p>
      <w:pPr>
        <w:pStyle w:val="Heading2"/>
      </w:pPr>
      <w:r>
        <w:t>Warum eine private Haftpflichtversicherung notwendig ist</w:t>
      </w:r>
    </w:p>
    <w:p>
      <w:r>
        <w:t>Nach Paragraf 823 des Bürgerlichen Gesetzbuchs haftet der Verursacher für sämtliche Schäden, die er einer anderen Person zufügt – mit seinem gesamten Privatvermögen, ohne Obergrenze und grundsätzlich ein Leben lang. Bereits kleine Unachtsamkeiten können erhebliche Folgen haben. Wenn Personen beteiligt sind, können Schäden in die Tausende oder gar Millionen gehen, während eine gute Versicherung für die ganze Familie schon ab 60 Euro im Jahr erhältlich ist.</w:t>
      </w:r>
    </w:p>
    <w:p>
      <w:r>
        <w:t>Bei schweren Verletzungen summieren sich Behandlungskosten, Reha, Pflege, Verdienstausfall, Schmerzensgeld sowie notwendige Umbauten an Wohnung und Fahrzeug schnell auf zwei bis fünf Millionen Euro – bei jungen Geschädigten teils deutlich mehr. Diese enormen Beträge zeigen, warum Sie ohne Versicherungsschutz Ihr komplettes Vermögen und zukünftige Einkommen riskieren.</w:t>
      </w:r>
    </w:p>
    <w:p>
      <w:pPr>
        <w:pStyle w:val="Heading2"/>
      </w:pPr>
      <w:r>
        <w:t>Kosten und Preisentwicklung 2026</w:t>
      </w:r>
    </w:p>
    <w:p>
      <w:r>
        <w:t>Die Beiträge für eine private Haftpflichtversicherung sind in den vergangenen Jahren deutlich gesunken. Während der günstigste leistungsstarke Tarif für Familien 2021 noch 55 Euro pro Jahr kostete, liegen die Preise derzeit bei etwa 37 Euro. Für Singles ist der Betrag von 37 auf 25 Euro gesunken. Guter Schutz ist heute etwa zehn Euro günstiger als vor fünf Jahren – bei insgesamt besseren Leistungen.</w:t>
      </w:r>
    </w:p>
    <w:p>
      <w:r>
        <w:t>Die Preisspanne für 2026 gestaltet sich folgendermaßen: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Personenkreis</w:t>
            </w:r>
          </w:p>
        </w:tc>
        <w:tc>
          <w:tcPr>
            <w:tcW w:type="dxa" w:w="3120"/>
          </w:tcPr>
          <w:p>
            <w:r>
              <w:rPr>
                <w:b/>
              </w:rPr>
              <w:t>Günstigster Tarif</w:t>
            </w:r>
          </w:p>
        </w:tc>
        <w:tc>
          <w:tcPr>
            <w:tcW w:type="dxa" w:w="3120"/>
          </w:tcPr>
          <w:p>
            <w:r>
              <w:rPr>
                <w:b/>
              </w:rPr>
              <w:t>Durchschnitt</w:t>
            </w:r>
          </w:p>
        </w:tc>
      </w:tr>
      <w:tr>
        <w:tc>
          <w:tcPr>
            <w:tcW w:type="dxa" w:w="3120"/>
          </w:tcPr>
          <w:p>
            <w:r>
              <w:t>Singles</w:t>
            </w:r>
          </w:p>
        </w:tc>
        <w:tc>
          <w:tcPr>
            <w:tcW w:type="dxa" w:w="3120"/>
          </w:tcPr>
          <w:p>
            <w:r>
              <w:t>ab 20 Euro</w:t>
            </w:r>
          </w:p>
        </w:tc>
        <w:tc>
          <w:tcPr>
            <w:tcW w:type="dxa" w:w="3120"/>
          </w:tcPr>
          <w:p>
            <w:r>
              <w:t>30–60 Euro</w:t>
            </w:r>
          </w:p>
        </w:tc>
      </w:tr>
      <w:tr>
        <w:tc>
          <w:tcPr>
            <w:tcW w:type="dxa" w:w="3120"/>
          </w:tcPr>
          <w:p>
            <w:r>
              <w:t>Paare</w:t>
            </w:r>
          </w:p>
        </w:tc>
        <w:tc>
          <w:tcPr>
            <w:tcW w:type="dxa" w:w="3120"/>
          </w:tcPr>
          <w:p>
            <w:r>
              <w:t>ab 21 Euro</w:t>
            </w:r>
          </w:p>
        </w:tc>
        <w:tc>
          <w:tcPr>
            <w:tcW w:type="dxa" w:w="3120"/>
          </w:tcPr>
          <w:p>
            <w:r>
              <w:t>40–80 Euro</w:t>
            </w:r>
          </w:p>
        </w:tc>
      </w:tr>
      <w:tr>
        <w:tc>
          <w:tcPr>
            <w:tcW w:type="dxa" w:w="3120"/>
          </w:tcPr>
          <w:p>
            <w:r>
              <w:t>Familien</w:t>
            </w:r>
          </w:p>
        </w:tc>
        <w:tc>
          <w:tcPr>
            <w:tcW w:type="dxa" w:w="3120"/>
          </w:tcPr>
          <w:p>
            <w:r>
              <w:t>ab 37 Euro</w:t>
            </w:r>
          </w:p>
        </w:tc>
        <w:tc>
          <w:tcPr>
            <w:tcW w:type="dxa" w:w="3120"/>
          </w:tcPr>
          <w:p>
            <w:r>
              <w:t>60–100 Euro</w:t>
            </w:r>
          </w:p>
        </w:tc>
      </w:tr>
    </w:tbl>
    <w:p>
      <w:r>
        <w:t>Diese Erschwinglichkeit macht die Versicherung für jeden Haushalt leistbar.</w:t>
      </w:r>
    </w:p>
    <w:p>
      <w:pPr>
        <w:pStyle w:val="Heading2"/>
      </w:pPr>
      <w:r>
        <w:t>Leistungen und Deckungssumme</w:t>
      </w:r>
    </w:p>
    <w:p>
      <w:r>
        <w:t>Eine leistungsstarke private Haftpflichtversicherung sollte verschiedene Schadensarten abdecken. Sie leistet für Personen-, Sach- und Vermögensschäden, wobei Sachschäden oft nur einige tausend Euro kosten, Personenschäden jedoch in die Millionen gehen können.</w:t>
      </w:r>
    </w:p>
    <w:p>
      <w:r>
        <w:t>Eine Deckungssumme von mindestens 10 Millionen Euro für Personen-, Sach- und Vermögensschäden ist empfehlenswert. Idealerweise wählen Sie eine Versicherung mit bis zu 50 Millionen Euro Deckungssumme, wobei pro geschädigter Person mindestens zehn Millionen Euro zur Verfügung stehen sollten.</w:t>
      </w:r>
    </w:p>
    <w:p>
      <w:r>
        <w:t>Die Best-Leistungs-Garantie ist eine besonders wichtige Zusatzregelung. Sie greift, wenn ein Schaden laut eigenen Bedingungen nicht gedeckt wäre, aber ein anderer vergleichbarer Tarif in Deutschland leisten würde. Diese Klausel sorgt dafür, dass Sie auch bei unvorhergesehenen Situationen optimal geschützt sind.</w:t>
      </w:r>
    </w:p>
    <w:p>
      <w:pPr>
        <w:pStyle w:val="Heading2"/>
      </w:pPr>
      <w:r>
        <w:t>Was ist nicht versichert?</w:t>
      </w:r>
    </w:p>
    <w:p>
      <w:r>
        <w:t>Trotz umfangreicher Leistungen gibt es wichtige Ausschlüsse, die Sie kennen sollten.</w:t>
      </w:r>
    </w:p>
    <w:p>
      <w:r>
        <w:t>Die grundsätzlichen Ausschlüsse sind konstant: Vorsatz (absichtliche Schäden sind nicht versicherbar), berufliche und betriebliche Tätigkeiten (nicht Privathaftpflicht) sowie Kfz-Gebrauch (nicht Privathaftpflicht, sondern Kfz-Haftpflicht).</w:t>
      </w:r>
    </w:p>
    <w:p>
      <w:r>
        <w:t>Ein häufiges Missverständnis betrifft Schäden zwischen Mitversicherten. Schäden zwischen Partner und Partner oder zwischen Eltern und Kindern im selben Vertrag sind oft ausgeschlossen oder nur in Sonderregelungen abgedeckt – einer der häufigsten Gründe für enttäuschte Erwartungen. Bei vielen Anbietern sind außerdem Schäden an gemieteten, geliehenen oder gepachteten Sachen ausgeschlossen. Auch Schäden durch häusliche Abwässer, Öltanks und Forderungsausfalldeckung sind bei günstigen Tarifen nicht immer mitversichert.</w:t>
      </w:r>
    </w:p>
    <w:p>
      <w:r>
        <w:t>Bei Haustieren gilt: Kleinere Heimtiere wie Katzen, Vögel oder Kaninchen sind im Schutz der Privathaftpflichtversicherung eingeschlossen. Für größere Tiere – Hunde, Pferde und andere Reit- oder Zugtiere – ist eine eigene Tierhalterhaftpflichtversicherung erforderlich.</w:t>
      </w:r>
    </w:p>
    <w:p>
      <w:pPr>
        <w:pStyle w:val="Heading2"/>
      </w:pPr>
      <w:r>
        <w:t>Worauf Sie beim Abschluss achten sollten</w:t>
      </w:r>
    </w:p>
    <w:p>
      <w:r>
        <w:t>Moderne Tarife bieten verschiedene Zusatzleistungen, die Ihren Schutz erweitern. Dazu gehören die Abdeckung von Schlüsselverlust, Forderungsausfalldeckung und Mietsachschäden. Ein Tarif, der Gefälligkeitsschäden explizit einschließt, vermeidet Diskussionen mit der Versicherung. Dies ist relevant, wenn bei Nachbarschaftshilfe oder bei der Unterstützung von Freunden Schäden entstehen.</w:t>
      </w:r>
    </w:p>
    <w:p>
      <w:r>
        <w:t>Für die Mitversicherung Ihres Partners ist lediglich erforderlich, dass Sie in einem gemeinsamen Haushalt leben. Eine Ausnahme gibt es bei Ehepaaren: Diese können sich auch dann gemeinsam haftpflichtversichern, wenn sie getrennte Wohnsitze haben. Kinder sind normalerweise bis zum Ende ihrer Ausbildung oder des Erststudiums automatisch mitversichert.</w:t>
      </w:r>
    </w:p>
    <w:p>
      <w:pPr>
        <w:pStyle w:val="Heading2"/>
      </w:pPr>
      <w:r>
        <w:t>Fazit</w:t>
      </w:r>
    </w:p>
    <w:p>
      <w:r>
        <w:t>Eine private Haftpflichtversicherung ist eine der wichtigsten und gleichzeitig günstigsten Versicherungen überhaupt. Die Beiträge sind in den letzten Jahren erheblich gesunken: Singles zahlen statt 37 Euro heute nur noch 25 Euro jährlich. Damit liegen die Kosten rund ein Drittel unter dem Niveau von vor fünf Jahren – bei besseren Leistungen.</w:t>
      </w:r>
    </w:p>
    <w:p>
      <w:r>
        <w:t>Wählen Sie einen Tarif mit mindestens 10 Millionen Euro Deckungssumme und achten Sie auf wichtige Zusatzleistungen wie die Best-Leistungs-Garantie, Schlüsselverlust und Mietsachschäden. Es lohnt sich, den Versicherungsschutz regelmäßig zu prüfen. In einem Markt mit sinkenden Preisen und verbesserten Leistungen können Sie durch einen Wechsel erheblich profitieren. Angesichts der niedrigen Kosten und der existenziellen Risiken ist der Abschluss einer privaten Haftpflichtversicherung eine der sinnvollsten Investitionen für Ihre finanzielle Sicherheit.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