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Renteninformation</w:t>
      </w:r>
    </w:p>
    <w:p>
      <w:r>
        <w:rPr>
          <w:i/>
        </w:rPr>
        <w:t>Rentenanspruch berechnen: Leitfaden zur Renteninformation</w:t>
      </w:r>
    </w:p>
    <w:p>
      <w:pPr>
        <w:pStyle w:val="Heading1"/>
      </w:pPr>
      <w:r>
        <w:t>Renteninformation</w:t>
      </w:r>
    </w:p>
    <w:p>
      <w:r>
        <w:t>Die Renteninformation ist ein zentrales Dokument für jeden gesetzlich Rentenversicherten in Deutschland. Die Deutsche Rentenversicherung verschickt dieses Schreiben jährlich an Versicherte ab dem 27. Lebensjahr, sofern mindestens fünf Jahre mit Beitragszeiten vorliegen. Das Dokument informiert über den aktuellen Stand der gesetzlichen Altersvorsorge und hilft bei der langfristigen Ruhestandsplanung. Besonders wichtig ist die Offenlegung von möglichen Versorgungslücken – denn die gesetzliche Rente bildet meist nur die Basisversorgung im Alter.</w:t>
      </w:r>
    </w:p>
    <w:p>
      <w:pPr>
        <w:pStyle w:val="Heading2"/>
      </w:pPr>
      <w:r>
        <w:t>Aufbau und zentrale Bestandteile</w:t>
      </w:r>
    </w:p>
    <w:p>
      <w:r>
        <w:t>Die Renteninformation folgt einem standardisierten Aufbau mit klar strukturierten Informationen. Auf der ersten Seite finden Sie Ihre persönlichen Daten zur eindeutigen Zuordnung: Name, Anschrift, Geburtsdatum und Versicherungsnummer. Eine fehlerhafte Erfassung kann zu falschen Berechnungen beim Rentenbeginn oder der Beitragshistorie führen.</w:t>
      </w:r>
    </w:p>
    <w:p>
      <w:r>
        <w:t>Der Überblick zeigt die bisher eingezahlten Gesamtbeiträge in die gesetzliche Rentenversicherung sowie die gesammelten Rentenpunkte. Diese Übersicht bildet die Grundlage für die spätere Rentenberechnung. Am rechten Rand der ersten Seite stehen in einem Kästchen drei zentrale Beträge:</w:t>
      </w:r>
    </w:p>
    <w:p>
      <w:r>
        <w:t xml:space="preserve">1. </w:t>
      </w:r>
      <w:r>
        <w:rPr>
          <w:b/>
        </w:rPr>
        <w:t>Erwerbsminderungsrente</w:t>
      </w:r>
      <w:r>
        <w:t>: Die monatliche Rente, die Sie erhalten würden, wenn Sie jetzt aus gesundheitlichen Gründen erwerbsunfähig werden.</w:t>
      </w:r>
    </w:p>
    <w:p>
      <w:r>
        <w:t xml:space="preserve">2. </w:t>
      </w:r>
      <w:r>
        <w:rPr>
          <w:b/>
        </w:rPr>
        <w:t>Reguläre Altersrente</w:t>
      </w:r>
      <w:r>
        <w:t>: Die Rente zum regulären Renteneintritt (mit 67 Jahren) ohne weitere Beiträge basierend auf bereits erworbenen Ansprüchen.</w:t>
      </w:r>
    </w:p>
    <w:p>
      <w:r>
        <w:t xml:space="preserve">3. </w:t>
      </w:r>
      <w:r>
        <w:rPr>
          <w:b/>
        </w:rPr>
        <w:t>Hochgerechnete Rente</w:t>
      </w:r>
      <w:r>
        <w:t>: Die prognostizierte Rente bei gleichbleibendem Verdienst bis zum Renteneintrittsalter.</w:t>
      </w:r>
    </w:p>
    <w:p>
      <w:pPr>
        <w:pStyle w:val="Heading2"/>
      </w:pPr>
      <w:r>
        <w:t>Die prognostizierte Rentenhöhe verstehen</w:t>
      </w:r>
    </w:p>
    <w:p>
      <w:r>
        <w:t>Ein zentraler Punkt der Renteninformation ist die Hochrechnung Ihrer voraussichtlichen Altersrente. Das Dokument zeigt, wie hoch Ihre zukünftige monatliche Rente sein kann, wenn folgende Bedingungen erfüllt sind: Sie zahlen weiterhin lückenlos Beiträge in die Rentenversicherung ein, und Ihr Verdienst bis zum Renteneintrittsalter entspricht dem Einkommen der letzten fünf Jahre.</w:t>
      </w:r>
    </w:p>
    <w:p>
      <w:r>
        <w:t>Die untere Zahl im Kasten ist für viele Versicherte die wichtigste: Sie zeigt, wie hoch die Rente sein wird, wenn Sie bis zum Renteneintritt mit gleichbleibendem Verdienst weiterbeschäftigt sind. Durch Gehaltserhöhungen, einen früheren Ruhestand oder Arbeitslosigkeit kann diese Zahl sich deutlich verändern.</w:t>
      </w:r>
    </w:p>
    <w:p>
      <w:r>
        <w:t xml:space="preserve">Ein häufiges Missverständnis: Die angegebenen Beträge sind </w:t>
      </w:r>
      <w:r>
        <w:rPr>
          <w:b/>
        </w:rPr>
        <w:t>keine Garantien</w:t>
      </w:r>
      <w:r>
        <w:t>, sondern Prognosen unter bestimmten Annahmen. Sie basieren auf weiterem Durchschnittsverdienst, stabiler Gesetzeslage und aktuellen Rentenwerten. Veränderungen in diesen Faktoren können die später tatsächlich ausgezahlte Rente unterscheiden.</w:t>
      </w:r>
    </w:p>
    <w:p>
      <w:pPr>
        <w:pStyle w:val="Heading2"/>
      </w:pPr>
      <w:r>
        <w:t>Entgeltpunkte und Rentenberechnung</w:t>
      </w:r>
    </w:p>
    <w:p>
      <w:r>
        <w:t>Die Renteninformation zeigt Ihre bisher erreichten Entgeltpunkte, wobei nicht nur Ihre Beitragszeiten, sondern auch weitere bekannte Versicherungszeiten berücksichtigt werden. Die Entgeltpunkte bilden das Herzstück der deutschen Rentenberechnung.</w:t>
      </w:r>
    </w:p>
    <w:p>
      <w:r>
        <w:t>Wer in einem Jahr ein Durchschnittseinkommen verdient, erhält genau einen Entgeltpunkt. 2025 beträgt das Durchschnittseinkommen in Deutschland 50.493 Euro brutto. Bei höherem Verdienst erhalten Sie mehr Entgeltpunkte – beispielsweise 1,5 Entgeltpunkte, wenn Sie 50 Prozent über dem Durchschnitt verdienen.</w:t>
      </w:r>
    </w:p>
    <w:p>
      <w:r>
        <w:t>Für 2026 ergeben sich durch die geplante Rentenerhöhung neue Werte: Die gesetzliche Rente steigt zum 1. Juli 2026 um 4,24 Prozent. Der aktuelle Rentenwert erhöht sich damit von 40,79 Euro auf 42,52 Euro. Das bedeutet konkret: Jeder Entgeltpunkt hat ab Juli 2026 einen Wert von 42,52 Euro und nicht mehr 40,79 Euro.</w:t>
      </w:r>
    </w:p>
    <w:p>
      <w:pPr>
        <w:pStyle w:val="Heading2"/>
      </w:pPr>
      <w:r>
        <w:t>Abzüge und Nettorente richtig berechnen</w:t>
      </w:r>
    </w:p>
    <w:p>
      <w:r>
        <w:t>Ein häufiger Fehler beim Lesen ist die Verwechslung von Brutto- und Nettorente. Die Renteninformation gibt immer die Bruttorente an. Von dieser werden später Beiträge zur Kranken- und Pflegeversicherung abgezogen.</w:t>
      </w:r>
    </w:p>
    <w:p>
      <w:r>
        <w:t>Für 2026 gelten folgende Beitragssätze: Rentner in der gesetzlichen Krankenversicherung zahlen einen Beitragssatz von 7,3 Prozent zuzüglich der Hälfte des Zusatzbeitrags. Dieser liegt im bundesweiten Durchschnitt 2026 bei 2,9 Prozent. Insgesamt sollten Sie mit Kranken- und Pflegversicherungsabzügen von etwa 11 Prozent der Bruttorente rechnen.</w:t>
      </w:r>
    </w:p>
    <w:p>
      <w:r>
        <w:t>Zusätzlich können Steuern anfallen. Die Höhe hängt von Ihren gesamten Einkünften ab – dazu zählen neben der Rente auch Einkommen aus privaten oder betrieblichen Verträgen, Mieteinnahmen und Kapitalerträge. Besonders bei höheren Renteneinkünften ist eine steuerliche Belastung wahrscheinlich.</w:t>
      </w:r>
    </w:p>
    <w:p>
      <w:pPr>
        <w:pStyle w:val="Heading2"/>
      </w:pPr>
      <w:r>
        <w:t>Renteninformation versus Rentenauskunft</w:t>
      </w:r>
    </w:p>
    <w:p>
      <w:r>
        <w:t xml:space="preserve">Die Begriffe werden oft verwechselt, bezeichnen aber verschiedene Dokumente. Die </w:t>
      </w:r>
      <w:r>
        <w:rPr>
          <w:b/>
        </w:rPr>
        <w:t>Renteninformation</w:t>
      </w:r>
      <w:r>
        <w:t xml:space="preserve"> erhalten Sie jährlich ab dem 27. Lebensjahr, wenn Sie mindestens 5 Jahre eingezahlt haben. Sie bietet eine allgemeine Übersicht über Ihre bisherigen Rentenansprüche.</w:t>
      </w:r>
    </w:p>
    <w:p>
      <w:r>
        <w:t xml:space="preserve">Die </w:t>
      </w:r>
      <w:r>
        <w:rPr>
          <w:b/>
        </w:rPr>
        <w:t>Rentenauskunft</w:t>
      </w:r>
      <w:r>
        <w:t xml:space="preserve"> ersetzt ab dem 54. Lebensjahr die Renteninformation und wird alle 3 Jahre versendet. Sie enthält umfassendere Angaben mit einer detaillierten Rentenberechnung inklusive aller Versicherungszeiten und Prognosen. Die Rentenauskunft basiert auf dem aktuellen Stand des Versicherungskontos und liegt näher an der tatsächlichen späteren Rentenhöhe.</w:t>
      </w:r>
    </w:p>
    <w:p>
      <w:pPr>
        <w:pStyle w:val="Heading2"/>
      </w:pPr>
      <w:r>
        <w:t>Praktische Schritte zur Fehlerprüfung</w:t>
      </w:r>
    </w:p>
    <w:p>
      <w:r>
        <w:t>Eine sorgfältige Prüfung Ihrer Renteninformation ist unerlässlich. Kontrollieren Sie gezielt:</w:t>
      </w:r>
    </w:p>
    <w:p>
      <w:pPr>
        <w:pStyle w:val="ListBullet"/>
      </w:pPr>
      <w:r>
        <w:t>Sind alle Beschäftigungszeiten erfasst?</w:t>
      </w:r>
    </w:p>
    <w:p>
      <w:pPr>
        <w:pStyle w:val="ListBullet"/>
      </w:pPr>
      <w:r>
        <w:t>Stimmen die angegebenen Verdienste?</w:t>
      </w:r>
    </w:p>
    <w:p>
      <w:pPr>
        <w:pStyle w:val="ListBullet"/>
      </w:pPr>
      <w:r>
        <w:t>Fehlen Zeiten der Kindererziehung oder Arbeitslosigkeit?</w:t>
      </w:r>
    </w:p>
    <w:p>
      <w:r>
        <w:t>Das Schreiben ist zwar kein rechtsverbindliches Dokument, aber ein wichtiger Service. Sollten Sie Fehler entdecken, wenden Sie sich zeitnah an die Deutsche Rentenversicherung, um eine falsche Rentenhöhe bei Renteneintritt zu vermeiden.</w:t>
      </w:r>
    </w:p>
    <w:p>
      <w:r>
        <w:t>Nutzen Sie auch digitale Dienste: Mit dem elektronischen Personalausweis können Sie direkt auf Ihr Versicherungskonto zugreifen und alle gespeicherten Zeiten und Beiträge ohne Wartezeit einsehen. Online-Rechner helfen zudem, die Flexi­rente oder eine eventuelle Versorgungslücke zu ermitteln.</w:t>
      </w:r>
    </w:p>
    <w:p>
      <w:pPr>
        <w:pStyle w:val="Heading2"/>
      </w:pPr>
      <w:r>
        <w:t>Fazit</w:t>
      </w:r>
    </w:p>
    <w:p>
      <w:r>
        <w:t>Die Renteninformation ist nicht nur ein bürokratisches Schreiben, sondern ein wichtiges Planungsinstrument für die Altersvorsorge. Sie zu verstehen bedeutet, aktiv Verantwortung für die eigene finanzielle Zukunft zu übernehmen. Nutzen Sie die jährlich bereitgestellten Informationen und treffen Sie rechtzeitig Entscheidungen zur Ergänzung Ihrer Altersversorgung. Wer die Renteninformation aufmerksam liest, erkennt frühzeitig, ob die eigene Altersvorsorge tragfähig ist oder eine Versorgungslücke droht – und kann dann entsprechend handeln.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