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Rentenversicherungsbeitrag</w:t>
      </w:r>
    </w:p>
    <w:p>
      <w:r>
        <w:rPr>
          <w:i/>
        </w:rPr>
        <w:t>Rentenversicherungsbeitrag 2026: Sätze, Berechnung &amp; Tipps</w:t>
      </w:r>
    </w:p>
    <w:p>
      <w:pPr>
        <w:pStyle w:val="Heading1"/>
      </w:pPr>
      <w:r>
        <w:t>Rentenversicherungsbeitrag</w:t>
      </w:r>
    </w:p>
    <w:p>
      <w:r>
        <w:t>Die Rentenversicherungsbeiträge bilden eine der tragenden Säulen des deutschen Sozialversicherungssystems und beeinflussen sowohl die finanzielle Planung von Arbeitnehmern als auch die Kalkulation von Arbeitgebern erheblich. Der Beitragssatz für das Jahr 2026 beträgt in der allgemeinen Rentenversicherung 18,6 Prozent, eine Stabilität, die angesichts der demografischen Herausforderungen bemerkenswert ist. Gleichzeitig steigen die Bemessungsgrenzen kontinuierlich an, was die praktischen Auswirkungen auf die Beitragshöhe verstärkt. Während die prozentuale Belastung gleich bleibt, führen höhere Einkommen und steigende Bemessungsgrenzen zu absolut höheren Beiträgen – eine Entwicklung, die die Finanzierung des Systems unterstützt.</w:t>
      </w:r>
    </w:p>
    <w:p>
      <w:pPr>
        <w:pStyle w:val="Heading2"/>
      </w:pPr>
      <w:r>
        <w:t>Höhe und Aufteilung der Rentenversicherungsbeiträge 2026</w:t>
      </w:r>
    </w:p>
    <w:p>
      <w:r>
        <w:t>Der Beitragssatz für 2026 beträgt wie bereits seit 2018 unverändert 18,6 Prozent des beitragspflichtigen Einkommens und bietet damit Planungssicherheit für alle Beteiligten. Nach dem Prinzip der Beitragsparität teilen sich Arbeitgeber und Arbeitnehmer den Rentenbeitrag zu gleichen Teilen. Der Arbeitnehmeranteil beträgt somit 9,3 Prozent.</w:t>
      </w:r>
    </w:p>
    <w:p>
      <w:r>
        <w:t>Praktisch bedeutet dies für einen Arbeitnehmer mit 4.000 Euro Bruttogehalt eine monatliche Belastung von 372 Euro. Der Arbeitgeber übernimmt die identische Summe als Lohnnebenkosten. Liegt Ihr monatliches Gehalt über 8.450 Euro, werden Ihnen als Arbeitnehmer monatlich maximal 785,85 Euro Rentenversicherungsbeitrag vom Bruttogehalt abgezogen. Diese Deckelung erfolgt durch die Beitragsbemessungsgrenze.</w:t>
      </w:r>
    </w:p>
    <w:p>
      <w:r>
        <w:t>Die Berechnung folgt einer einfachen Formel: Bruttogehalt multipliziert mit 9,3 Prozent für den Arbeitnehmeranteil. Erst bei Überschreitung der Beitragsbemessungsgrenze greift die Deckelung der absoluten Beitragshöhe.</w:t>
      </w:r>
    </w:p>
    <w:p>
      <w:pPr>
        <w:pStyle w:val="Heading2"/>
      </w:pPr>
      <w:r>
        <w:t>Beitragsbemessungsgrenzen und ihre Bedeutung</w:t>
      </w:r>
    </w:p>
    <w:p>
      <w:r>
        <w:t>Für das Jahr 2026 beträgt die Beitragsbemessungsgrenze 8.450 Euro monatlich oder 101.400 Euro jährlich. Diese Grenze legt fest, bis zu welcher Einkommenshöhe Rentenversicherungsbeiträge erhoben werden.</w:t>
      </w:r>
    </w:p>
    <w:p>
      <w:r>
        <w:t>Ein wichtiger Meilenstein wurde 2025 erreicht: Seit Januar 2025 gilt die Beitragsbemessungsgrenze erstmals bundeseinheitlich für Ost- und Westdeutschland. Diese Vereinheitlichung beseitigt eine jahrzehntelange Ungleichbehandlung und vereinfacht die Verwaltung erheblich.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Jahr</w:t>
            </w:r>
          </w:p>
        </w:tc>
        <w:tc>
          <w:tcPr>
            <w:tcW w:type="dxa" w:w="3120"/>
          </w:tcPr>
          <w:p>
            <w:r>
              <w:rPr>
                <w:b/>
              </w:rPr>
              <w:t>Beitragsbemessungsgrenze (monatlich)</w:t>
            </w:r>
          </w:p>
        </w:tc>
        <w:tc>
          <w:tcPr>
            <w:tcW w:type="dxa" w:w="3120"/>
          </w:tcPr>
          <w:p>
            <w:r>
              <w:rPr>
                <w:b/>
              </w:rPr>
              <w:t>Jahresgrenze</w:t>
            </w:r>
          </w:p>
        </w:tc>
      </w:tr>
      <w:tr>
        <w:tc>
          <w:tcPr>
            <w:tcW w:type="dxa" w:w="3120"/>
          </w:tcPr>
          <w:p>
            <w:r>
              <w:t>2025</w:t>
            </w:r>
          </w:p>
        </w:tc>
        <w:tc>
          <w:tcPr>
            <w:tcW w:type="dxa" w:w="3120"/>
          </w:tcPr>
          <w:p>
            <w:r>
              <w:t>8.050 Euro</w:t>
            </w:r>
          </w:p>
        </w:tc>
        <w:tc>
          <w:tcPr>
            <w:tcW w:type="dxa" w:w="3120"/>
          </w:tcPr>
          <w:p>
            <w:r>
              <w:t>96.600 Euro</w:t>
            </w:r>
          </w:p>
        </w:tc>
      </w:tr>
      <w:tr>
        <w:tc>
          <w:tcPr>
            <w:tcW w:type="dxa" w:w="3120"/>
          </w:tcPr>
          <w:p>
            <w:r>
              <w:t>2026</w:t>
            </w:r>
          </w:p>
        </w:tc>
        <w:tc>
          <w:tcPr>
            <w:tcW w:type="dxa" w:w="3120"/>
          </w:tcPr>
          <w:p>
            <w:r>
              <w:t>8.450 Euro</w:t>
            </w:r>
          </w:p>
        </w:tc>
        <w:tc>
          <w:tcPr>
            <w:tcW w:type="dxa" w:w="3120"/>
          </w:tcPr>
          <w:p>
            <w:r>
              <w:t>101.400 Euro</w:t>
            </w:r>
          </w:p>
        </w:tc>
      </w:tr>
    </w:tbl>
    <w:p>
      <w:r>
        <w:t>Die Steigerung um 400 Euro monatlich resultiert aus der Lohnentwicklung 2024 mit einem Anstieg von 5,16 Prozent. Diese dynamische Anpassung sorgt dafür, dass die Beitragsbemessungsgrenze mit der allgemeinen Einkommensentwicklung Schritt hält.</w:t>
      </w:r>
    </w:p>
    <w:p>
      <w:pPr>
        <w:pStyle w:val="Heading2"/>
      </w:pPr>
      <w:r>
        <w:t>Rentenversicherung für Selbstständige und freiwillig Versicherte</w:t>
      </w:r>
    </w:p>
    <w:p>
      <w:r>
        <w:t>Selbstständige und nicht pflichtversicherte Personen haben verschiedene Optionen, in die gesetzliche Rentenversicherung einzuzahlen. Die monatliche Höhe des freiwilligen Rentenbeitrags 2026 können Sie innerhalb eines Mindestbeitrags von 112,16 Euro und eines Höchstbeitrags von 1.571,70 Euro selbst festlegen.</w:t>
      </w:r>
    </w:p>
    <w:p>
      <w:r>
        <w:t>Der Mindestbeitrag orientiert sich an der Geringfügigkeitsgrenze. Bei einem Mindestlohn von 13,90 Euro ergibt sich daraus bei einem Beitragssatz von 18,6 Prozent der Mindestbeitrag von 112,16 Euro monatlich.</w:t>
      </w:r>
    </w:p>
    <w:p>
      <w:r>
        <w:t>Für pflichtversicherte Selbstständige gilt: 2026 zahlen Selbstständige, die sich für die pauschale Beitragszahlung entschieden haben, monatlich 735,63 Euro. Alternativ können sie einkommensbezogene Beiträge wählen, die je nach Einkommen unterschiedlich ausfallen können.</w:t>
      </w:r>
    </w:p>
    <w:p>
      <w:r>
        <w:t>Als Neugründer zahlen Sie in den ersten drei Jahren der Selbstständigkeit den halben Regelbeitrag zur Rentenversicherung – das sind etwa 315 Euro monatlich statt des vollen Satzes.</w:t>
      </w:r>
    </w:p>
    <w:p>
      <w:pPr>
        <w:pStyle w:val="Heading2"/>
      </w:pPr>
      <w:r>
        <w:t>Steuerliche Behandlung und Optimierungsmöglichkeiten</w:t>
      </w:r>
    </w:p>
    <w:p>
      <w:r>
        <w:t>Beiträge zur gesetzlichen Rentenversicherung sind Sonderausgaben nach § 10 EStG. Im Jahr 2026 erhöht sich der Rahmen für die steuerliche Anerkennung von Altersvorsorgeaufwendungen auf 30.826 Euro (Ledige) beziehungsweise 61.652 Euro (Verheiratete).</w:t>
      </w:r>
    </w:p>
    <w:p>
      <w:r>
        <w:t>Bei freiwilligen Beiträgen ist der Zeitpunkt der Zahlung für die steuerliche Zuordnung maßgeblich. Eine Zahlung im Februar 2026 zählt steuerlich zum Jahr 2026, auch wenn sie rentenrechtlich für 2025 bestimmt ist. Noch bis zum 31. März 2026 können freiwillige Beiträge für das Jahr 2025 nachgezahlt werden, wobei dann noch die niedrigeren Höchstbeträge von 1.497,30 Euro monatlich gelten.</w:t>
      </w:r>
    </w:p>
    <w:p>
      <w:r>
        <w:t>Die Flexibilität bei freiwilligen Beiträgen ermöglicht strategische Steuergestaltung und individuelle Optimierung der Altersvorsorge.</w:t>
      </w:r>
    </w:p>
    <w:p>
      <w:pPr>
        <w:pStyle w:val="Heading2"/>
      </w:pPr>
      <w:r>
        <w:t>Praktische Berechnungsbeispiele</w:t>
      </w:r>
    </w:p>
    <w:p>
      <w:r>
        <w:rPr>
          <w:b/>
        </w:rPr>
        <w:t>Durchschnittsverdiener:</w:t>
      </w:r>
      <w:r>
        <w:t xml:space="preserve"> Bei 4.500 Euro Bruttogehalt beträgt der Arbeitnehmeranteil 418,50 Euro monatlich, der Arbeitgeber trägt denselben Betrag, sodass sich ein Gesamtbeitrag von 837 Euro ergibt.</w:t>
      </w:r>
    </w:p>
    <w:p>
      <w:r>
        <w:rPr>
          <w:b/>
        </w:rPr>
        <w:t>Gutverdiener über der Beitragsbemessungsgrenze:</w:t>
      </w:r>
      <w:r>
        <w:t xml:space="preserve"> Bei 10.000 Euro Bruttogehalt wird nur das Einkommen bis 8.450 Euro berücksichtigt. Der Arbeitnehmeranteil beläuft sich somit auf 785,85 Euro monatlich, die restlichen 1.550 Euro sind beitragsfrei.</w:t>
      </w:r>
    </w:p>
    <w:p>
      <w:r>
        <w:rPr>
          <w:b/>
        </w:rPr>
        <w:t>Freiwillig Versicherter:</w:t>
      </w:r>
      <w:r>
        <w:t xml:space="preserve"> Ein Selbstständiger mit schwankendem Einkommen wählt den Mindestbeitrag von 112,16 Euro monatlich. Abhängig vom persönlichen Grenzsteuersatz ergibt sich eine jährliche Steuerersparnis von bis zu etwa 45 Euro monatlich.</w:t>
      </w:r>
    </w:p>
    <w:p>
      <w:pPr>
        <w:pStyle w:val="Heading2"/>
      </w:pPr>
      <w:r>
        <w:t>Fazit</w:t>
      </w:r>
    </w:p>
    <w:p>
      <w:r>
        <w:t>Die Rentenversicherungsbeiträge 2026 zeichnen sich durch Stabilität beim unveränderten Beitragssatz von 18,6 Prozent aus. Die Anhebung der Beitragsbemessungsgrenze auf 8.450 Euro monatlich trägt der positiven Lohnentwicklung Rechnung und schafft Planungssicherheit. Die bundesweite Vereinheitlichung der Bemessungsgrenzen seit 2025 stellt einen wichtigen Schritt zur vollständigen Angleichung der Lebensverhältnisse dar.</w:t>
      </w:r>
    </w:p>
    <w:p>
      <w:r>
        <w:t>Für Arbeitnehmer bedeuten die aktuellen Regelungen eine vorhersehbare, aber spürbare Belastung. Die paritätische Finanzierung zwischen Arbeitgeber und Arbeitnehmer bleibt ein wichtiges Element sozialer Gerechtigkeit. Selbstständige profitieren von flexiblen Gestaltungsmöglichkeiten und sollten die langfristigen Auswirkungen ihrer Beitragsentscheidungen sorgfältig abwägen.</w:t>
      </w:r>
    </w:p>
    <w:p>
      <w:r>
        <w:t>Die steuerliche Förderung der Altersvorsorge macht Rentenversicherungsbeiträge zu einem wichtigen Baustein der persönlichen Finanzplanung. Die Möglichkeit, freiwillige Beiträge nachträglich zu leisten und dabei steuerliche Vorteile zu nutzen, eröffnet interessante Gestaltungsspielräume. Ob die derzeitige Beitragsstabilität angesichts der demografischen Herausforderungen in den kommenden Jahren aufrechterhalten werden kann, wird sich zeigen.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