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EEBD83" w14:textId="77777777" w:rsidR="00BD395C" w:rsidRDefault="00000000">
      <w:pPr>
        <w:pStyle w:val="Heading1"/>
        <w:spacing w:line="480" w:lineRule="auto"/>
        <w:jc w:val="center"/>
      </w:pPr>
      <w:bookmarkStart w:id="0" w:name="_rkogpw759h9x" w:colFirst="0" w:colLast="0"/>
      <w:bookmarkEnd w:id="0"/>
      <w:r>
        <w:rPr>
          <w:rFonts w:ascii="Google Sans Text" w:eastAsia="Google Sans Text" w:hAnsi="Google Sans Text" w:cs="Google Sans Text"/>
        </w:rPr>
        <w:t>Cybersecurity Incident Report</w:t>
      </w:r>
    </w:p>
    <w:p w14:paraId="3AE90629" w14:textId="77777777" w:rsidR="00BD395C" w:rsidRDefault="00BD395C">
      <w:pPr>
        <w:spacing w:line="480" w:lineRule="auto"/>
        <w:rPr>
          <w:b/>
          <w:sz w:val="26"/>
          <w:szCs w:val="26"/>
        </w:rPr>
      </w:pP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BD395C" w14:paraId="1B6C4FD5" w14:textId="77777777">
        <w:trPr>
          <w:trHeight w:val="440"/>
        </w:trPr>
        <w:tc>
          <w:tcPr>
            <w:tcW w:w="8715" w:type="dxa"/>
            <w:shd w:val="clear" w:color="auto" w:fill="CFE2F3"/>
            <w:tcMar>
              <w:top w:w="100" w:type="dxa"/>
              <w:left w:w="100" w:type="dxa"/>
              <w:bottom w:w="100" w:type="dxa"/>
              <w:right w:w="100" w:type="dxa"/>
            </w:tcMar>
          </w:tcPr>
          <w:p w14:paraId="189E15E2" w14:textId="77777777" w:rsidR="00BD395C" w:rsidRDefault="00000000">
            <w:pPr>
              <w:widowControl w:val="0"/>
              <w:spacing w:line="240" w:lineRule="auto"/>
              <w:rPr>
                <w:b/>
                <w:sz w:val="24"/>
                <w:szCs w:val="24"/>
              </w:rPr>
            </w:pPr>
            <w:r>
              <w:rPr>
                <w:b/>
                <w:sz w:val="24"/>
                <w:szCs w:val="24"/>
              </w:rPr>
              <w:t xml:space="preserve">Section 1: Identify the type of attack that may have caused this </w:t>
            </w:r>
          </w:p>
          <w:p w14:paraId="03BA416B" w14:textId="77777777" w:rsidR="00BD395C" w:rsidRDefault="00000000">
            <w:pPr>
              <w:widowControl w:val="0"/>
              <w:spacing w:line="240" w:lineRule="auto"/>
              <w:rPr>
                <w:sz w:val="24"/>
                <w:szCs w:val="24"/>
              </w:rPr>
            </w:pPr>
            <w:r>
              <w:rPr>
                <w:b/>
                <w:sz w:val="24"/>
                <w:szCs w:val="24"/>
              </w:rPr>
              <w:t>network interruption</w:t>
            </w:r>
          </w:p>
        </w:tc>
      </w:tr>
      <w:tr w:rsidR="00BD395C" w14:paraId="3A1F3AF0" w14:textId="77777777">
        <w:trPr>
          <w:trHeight w:val="276"/>
        </w:trPr>
        <w:tc>
          <w:tcPr>
            <w:tcW w:w="8715" w:type="dxa"/>
            <w:vMerge w:val="restart"/>
            <w:shd w:val="clear" w:color="auto" w:fill="auto"/>
            <w:tcMar>
              <w:top w:w="100" w:type="dxa"/>
              <w:left w:w="100" w:type="dxa"/>
              <w:bottom w:w="100" w:type="dxa"/>
              <w:right w:w="100" w:type="dxa"/>
            </w:tcMar>
          </w:tcPr>
          <w:p w14:paraId="253F6D6E" w14:textId="600A37FD" w:rsidR="00BD395C" w:rsidRDefault="00000000">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One potential explanation for the website's connection timeout error message is:</w:t>
            </w:r>
            <w:r w:rsidR="00F06C90">
              <w:rPr>
                <w:rFonts w:ascii="Roboto" w:eastAsia="Roboto" w:hAnsi="Roboto" w:cs="Roboto"/>
                <w:color w:val="444746"/>
                <w:sz w:val="21"/>
                <w:szCs w:val="21"/>
              </w:rPr>
              <w:t xml:space="preserve"> There is a large number of TCP SYN request from an unfamiliar IP address indicating a flood of incoming traffic trying to establish a connection with the server </w:t>
            </w:r>
          </w:p>
          <w:p w14:paraId="0D55E0A4" w14:textId="77777777" w:rsidR="00BD395C" w:rsidRDefault="00BD395C">
            <w:pPr>
              <w:widowControl w:val="0"/>
              <w:spacing w:line="240" w:lineRule="auto"/>
              <w:rPr>
                <w:sz w:val="24"/>
                <w:szCs w:val="24"/>
              </w:rPr>
            </w:pPr>
          </w:p>
          <w:p w14:paraId="3297B897" w14:textId="38508C30" w:rsidR="00BD395C" w:rsidRDefault="00000000">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 xml:space="preserve">The logs show that: </w:t>
            </w:r>
            <w:r w:rsidR="00BE1994">
              <w:rPr>
                <w:rFonts w:ascii="Roboto" w:eastAsia="Roboto" w:hAnsi="Roboto" w:cs="Roboto"/>
                <w:color w:val="444746"/>
                <w:sz w:val="21"/>
                <w:szCs w:val="21"/>
              </w:rPr>
              <w:t>there was a high volume of SYN requests being sent to the server from an unfamiliar address, overwhelming the server’s capacity to respond</w:t>
            </w:r>
          </w:p>
          <w:p w14:paraId="01913780" w14:textId="77777777" w:rsidR="00BD395C" w:rsidRDefault="00BD395C">
            <w:pPr>
              <w:widowControl w:val="0"/>
              <w:spacing w:line="240" w:lineRule="auto"/>
              <w:rPr>
                <w:sz w:val="24"/>
                <w:szCs w:val="24"/>
              </w:rPr>
            </w:pPr>
          </w:p>
          <w:p w14:paraId="3B0AD748" w14:textId="6FD2328C" w:rsidR="00BD395C" w:rsidRDefault="00000000">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This event could be:</w:t>
            </w:r>
            <w:r w:rsidR="00BE1994">
              <w:rPr>
                <w:rFonts w:ascii="Roboto" w:eastAsia="Roboto" w:hAnsi="Roboto" w:cs="Roboto"/>
                <w:color w:val="444746"/>
                <w:sz w:val="21"/>
                <w:szCs w:val="21"/>
              </w:rPr>
              <w:t xml:space="preserve"> a SYN flood attack which is a type of DDoS attack</w:t>
            </w:r>
          </w:p>
          <w:p w14:paraId="29F1BE53" w14:textId="77777777" w:rsidR="00BD395C" w:rsidRDefault="00BD395C">
            <w:pPr>
              <w:widowControl w:val="0"/>
              <w:spacing w:line="240" w:lineRule="auto"/>
              <w:rPr>
                <w:sz w:val="24"/>
                <w:szCs w:val="24"/>
              </w:rPr>
            </w:pPr>
          </w:p>
        </w:tc>
      </w:tr>
      <w:tr w:rsidR="00BD395C" w14:paraId="2FB0A607" w14:textId="77777777">
        <w:trPr>
          <w:trHeight w:val="515"/>
        </w:trPr>
        <w:tc>
          <w:tcPr>
            <w:tcW w:w="8715" w:type="dxa"/>
            <w:vMerge/>
            <w:shd w:val="clear" w:color="auto" w:fill="auto"/>
            <w:tcMar>
              <w:top w:w="100" w:type="dxa"/>
              <w:left w:w="100" w:type="dxa"/>
              <w:bottom w:w="100" w:type="dxa"/>
              <w:right w:w="100" w:type="dxa"/>
            </w:tcMar>
          </w:tcPr>
          <w:p w14:paraId="5B24D949" w14:textId="77777777" w:rsidR="00BD395C" w:rsidRDefault="00BD395C">
            <w:pPr>
              <w:widowControl w:val="0"/>
              <w:spacing w:line="240" w:lineRule="auto"/>
              <w:rPr>
                <w:sz w:val="24"/>
                <w:szCs w:val="24"/>
              </w:rPr>
            </w:pPr>
          </w:p>
        </w:tc>
      </w:tr>
    </w:tbl>
    <w:p w14:paraId="26DE3296" w14:textId="77777777" w:rsidR="00BD395C" w:rsidRDefault="00BD395C">
      <w:pPr>
        <w:spacing w:line="480" w:lineRule="auto"/>
        <w:rPr>
          <w:b/>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BD395C" w14:paraId="0F7C1A72" w14:textId="77777777">
        <w:trPr>
          <w:trHeight w:val="470"/>
        </w:trPr>
        <w:tc>
          <w:tcPr>
            <w:tcW w:w="8715" w:type="dxa"/>
            <w:shd w:val="clear" w:color="auto" w:fill="CFE2F3"/>
            <w:tcMar>
              <w:top w:w="100" w:type="dxa"/>
              <w:left w:w="100" w:type="dxa"/>
              <w:bottom w:w="100" w:type="dxa"/>
              <w:right w:w="100" w:type="dxa"/>
            </w:tcMar>
          </w:tcPr>
          <w:p w14:paraId="35476861" w14:textId="77777777" w:rsidR="00BD395C" w:rsidRDefault="00000000">
            <w:pPr>
              <w:widowControl w:val="0"/>
              <w:spacing w:line="240" w:lineRule="auto"/>
              <w:rPr>
                <w:b/>
                <w:sz w:val="24"/>
                <w:szCs w:val="24"/>
              </w:rPr>
            </w:pPr>
            <w:r>
              <w:rPr>
                <w:b/>
                <w:sz w:val="24"/>
                <w:szCs w:val="24"/>
              </w:rPr>
              <w:t>Section 2: Explain how the attack is causing the website to malfunction</w:t>
            </w:r>
          </w:p>
        </w:tc>
      </w:tr>
      <w:tr w:rsidR="00BD395C" w14:paraId="1B531C2E" w14:textId="77777777">
        <w:trPr>
          <w:trHeight w:val="1160"/>
        </w:trPr>
        <w:tc>
          <w:tcPr>
            <w:tcW w:w="8715" w:type="dxa"/>
            <w:shd w:val="clear" w:color="auto" w:fill="auto"/>
            <w:tcMar>
              <w:top w:w="100" w:type="dxa"/>
              <w:left w:w="100" w:type="dxa"/>
              <w:bottom w:w="100" w:type="dxa"/>
              <w:right w:w="100" w:type="dxa"/>
            </w:tcMar>
          </w:tcPr>
          <w:p w14:paraId="270F4CA6" w14:textId="77777777" w:rsidR="00BD395C" w:rsidRDefault="00000000">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When website visitors try to establish a connection with the web server, a three-way handshake occurs using the TCP protocol. Explain the three steps of the handshake:</w:t>
            </w:r>
          </w:p>
          <w:p w14:paraId="10FC4FDA" w14:textId="33C6D69F" w:rsidR="00BD395C" w:rsidRPr="0090236A" w:rsidRDefault="0090236A" w:rsidP="0090236A">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 xml:space="preserve">1. </w:t>
            </w:r>
            <w:r w:rsidRPr="0090236A">
              <w:rPr>
                <w:rFonts w:ascii="Roboto" w:eastAsia="Roboto" w:hAnsi="Roboto" w:cs="Roboto"/>
                <w:color w:val="444746"/>
                <w:sz w:val="21"/>
                <w:szCs w:val="21"/>
              </w:rPr>
              <w:t>The first step is for the client to send a SYN message to request connection</w:t>
            </w:r>
          </w:p>
          <w:p w14:paraId="3A9025FA" w14:textId="77777777" w:rsidR="00BD395C" w:rsidRDefault="00BD395C">
            <w:pPr>
              <w:widowControl w:val="0"/>
              <w:spacing w:line="240" w:lineRule="auto"/>
              <w:rPr>
                <w:sz w:val="24"/>
                <w:szCs w:val="24"/>
              </w:rPr>
            </w:pPr>
          </w:p>
          <w:p w14:paraId="470DC21C" w14:textId="752DB4B0" w:rsidR="00BD395C" w:rsidRDefault="00000000">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 xml:space="preserve">2. </w:t>
            </w:r>
            <w:r w:rsidR="0090236A">
              <w:rPr>
                <w:rFonts w:ascii="Roboto" w:eastAsia="Roboto" w:hAnsi="Roboto" w:cs="Roboto"/>
                <w:color w:val="444746"/>
                <w:sz w:val="21"/>
                <w:szCs w:val="21"/>
              </w:rPr>
              <w:t xml:space="preserve"> Then the server responds with SYN/ACK to acknowledge the receipt of the client’s request and leaves a port open </w:t>
            </w:r>
          </w:p>
          <w:p w14:paraId="75DC814A" w14:textId="77777777" w:rsidR="00BD395C" w:rsidRDefault="00BD395C">
            <w:pPr>
              <w:widowControl w:val="0"/>
              <w:spacing w:line="240" w:lineRule="auto"/>
              <w:rPr>
                <w:sz w:val="24"/>
                <w:szCs w:val="24"/>
              </w:rPr>
            </w:pPr>
          </w:p>
          <w:p w14:paraId="2758DAE9" w14:textId="10014B07" w:rsidR="00BD395C" w:rsidRDefault="00000000">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3.</w:t>
            </w:r>
            <w:r w:rsidR="0090236A">
              <w:rPr>
                <w:rFonts w:ascii="Roboto" w:eastAsia="Roboto" w:hAnsi="Roboto" w:cs="Roboto"/>
                <w:color w:val="444746"/>
                <w:sz w:val="21"/>
                <w:szCs w:val="21"/>
              </w:rPr>
              <w:t xml:space="preserve">  The server receives the ACK packet and a TCP connection is established</w:t>
            </w:r>
          </w:p>
          <w:p w14:paraId="16D2ED32" w14:textId="77777777" w:rsidR="00BD395C" w:rsidRDefault="00BD395C">
            <w:pPr>
              <w:widowControl w:val="0"/>
              <w:spacing w:line="240" w:lineRule="auto"/>
              <w:rPr>
                <w:sz w:val="24"/>
                <w:szCs w:val="24"/>
              </w:rPr>
            </w:pPr>
          </w:p>
          <w:p w14:paraId="34E254C2" w14:textId="280931EA" w:rsidR="00BD395C" w:rsidRDefault="00000000">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Explain what happens when a malicious actor sends a large number of SYN packets all at once:</w:t>
            </w:r>
            <w:r w:rsidR="007B0B31">
              <w:rPr>
                <w:rFonts w:ascii="Roboto" w:eastAsia="Roboto" w:hAnsi="Roboto" w:cs="Roboto"/>
                <w:color w:val="444746"/>
                <w:sz w:val="21"/>
                <w:szCs w:val="21"/>
              </w:rPr>
              <w:t xml:space="preserve"> The server will be overwhelmed and become unable to function leading to a denial of service as it cannot process legitimate requests</w:t>
            </w:r>
          </w:p>
          <w:p w14:paraId="69DA55CA" w14:textId="77777777" w:rsidR="00BD395C" w:rsidRDefault="00BD395C">
            <w:pPr>
              <w:widowControl w:val="0"/>
              <w:spacing w:line="240" w:lineRule="auto"/>
              <w:rPr>
                <w:sz w:val="24"/>
                <w:szCs w:val="24"/>
              </w:rPr>
            </w:pPr>
          </w:p>
          <w:p w14:paraId="781A12E0" w14:textId="3E0D4DFF" w:rsidR="00BD395C" w:rsidRDefault="00000000">
            <w:pPr>
              <w:widowControl w:val="0"/>
              <w:spacing w:line="240" w:lineRule="auto"/>
              <w:rPr>
                <w:sz w:val="24"/>
                <w:szCs w:val="24"/>
              </w:rPr>
            </w:pPr>
            <w:r>
              <w:rPr>
                <w:rFonts w:ascii="Roboto" w:eastAsia="Roboto" w:hAnsi="Roboto" w:cs="Roboto"/>
                <w:color w:val="444746"/>
                <w:sz w:val="21"/>
                <w:szCs w:val="21"/>
              </w:rPr>
              <w:t>Explain what the logs indicate and how that affects the server:</w:t>
            </w:r>
            <w:r w:rsidR="007B0B31">
              <w:rPr>
                <w:rFonts w:ascii="Roboto" w:eastAsia="Roboto" w:hAnsi="Roboto" w:cs="Roboto"/>
                <w:color w:val="444746"/>
                <w:sz w:val="21"/>
                <w:szCs w:val="21"/>
              </w:rPr>
              <w:t xml:space="preserve"> the logs show an abnormally high number of incoming SYN packets which consumes server resources and bandwidth, preventing the server from servicing legitimate traffic and causing connection timeouts and service disruptions</w:t>
            </w:r>
          </w:p>
        </w:tc>
      </w:tr>
      <w:tr w:rsidR="0090236A" w14:paraId="1923B3A0" w14:textId="77777777">
        <w:trPr>
          <w:trHeight w:val="1160"/>
        </w:trPr>
        <w:tc>
          <w:tcPr>
            <w:tcW w:w="8715" w:type="dxa"/>
            <w:shd w:val="clear" w:color="auto" w:fill="auto"/>
            <w:tcMar>
              <w:top w:w="100" w:type="dxa"/>
              <w:left w:w="100" w:type="dxa"/>
              <w:bottom w:w="100" w:type="dxa"/>
              <w:right w:w="100" w:type="dxa"/>
            </w:tcMar>
          </w:tcPr>
          <w:p w14:paraId="59472357" w14:textId="77777777" w:rsidR="0090236A" w:rsidRDefault="0090236A">
            <w:pPr>
              <w:widowControl w:val="0"/>
              <w:spacing w:line="240" w:lineRule="auto"/>
              <w:rPr>
                <w:rFonts w:ascii="Roboto" w:eastAsia="Roboto" w:hAnsi="Roboto" w:cs="Roboto"/>
                <w:color w:val="444746"/>
                <w:sz w:val="21"/>
                <w:szCs w:val="21"/>
              </w:rPr>
            </w:pPr>
          </w:p>
        </w:tc>
      </w:tr>
    </w:tbl>
    <w:p w14:paraId="5E6CCD7A" w14:textId="77777777" w:rsidR="00BD395C" w:rsidRDefault="00BD395C">
      <w:pPr>
        <w:spacing w:after="200"/>
        <w:rPr>
          <w:b/>
        </w:rPr>
      </w:pPr>
    </w:p>
    <w:p w14:paraId="0F13A714" w14:textId="77777777" w:rsidR="00BD395C" w:rsidRDefault="00BD395C"/>
    <w:sectPr w:rsidR="00BD395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Text">
    <w:altName w:val="Calibri"/>
    <w:charset w:val="00"/>
    <w:family w:val="auto"/>
    <w:pitch w:val="default"/>
    <w:embedRegular r:id="rId1" w:fontKey="{D5B43489-2529-444F-8B9E-98DA27A20AAB}"/>
  </w:font>
  <w:font w:name="Roboto">
    <w:charset w:val="00"/>
    <w:family w:val="auto"/>
    <w:pitch w:val="variable"/>
    <w:sig w:usb0="E0000AFF" w:usb1="5000217F" w:usb2="00000021" w:usb3="00000000" w:csb0="0000019F" w:csb1="00000000"/>
    <w:embedRegular r:id="rId2" w:fontKey="{5B5F3AD2-8AA7-4678-9799-748FCD3B4C10}"/>
  </w:font>
  <w:font w:name="Calibri">
    <w:panose1 w:val="020F0502020204030204"/>
    <w:charset w:val="00"/>
    <w:family w:val="swiss"/>
    <w:pitch w:val="variable"/>
    <w:sig w:usb0="E4002EFF" w:usb1="C200247B" w:usb2="00000009" w:usb3="00000000" w:csb0="000001FF" w:csb1="00000000"/>
    <w:embedRegular r:id="rId3" w:fontKey="{BFE8B5B9-EE8E-439D-9882-A38906EE3162}"/>
  </w:font>
  <w:font w:name="Cambria">
    <w:panose1 w:val="02040503050406030204"/>
    <w:charset w:val="00"/>
    <w:family w:val="roman"/>
    <w:pitch w:val="variable"/>
    <w:sig w:usb0="E00006FF" w:usb1="420024FF" w:usb2="02000000" w:usb3="00000000" w:csb0="0000019F" w:csb1="00000000"/>
    <w:embedRegular r:id="rId4" w:fontKey="{7C38F621-0312-426D-B3F2-9EA39A32A62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B147585"/>
    <w:multiLevelType w:val="hybridMultilevel"/>
    <w:tmpl w:val="34889B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422116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395C"/>
    <w:rsid w:val="0032512C"/>
    <w:rsid w:val="007B0B31"/>
    <w:rsid w:val="0090236A"/>
    <w:rsid w:val="00BD395C"/>
    <w:rsid w:val="00BE1994"/>
    <w:rsid w:val="00F06C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F81BA4"/>
  <w15:docId w15:val="{9D25E778-D95C-4CE8-8028-D3A3BCC84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023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2</Pages>
  <Words>270</Words>
  <Characters>1364</Characters>
  <Application>Microsoft Office Word</Application>
  <DocSecurity>0</DocSecurity>
  <Lines>35</Lines>
  <Paragraphs>15</Paragraphs>
  <ScaleCrop>false</ScaleCrop>
  <Company/>
  <LinksUpToDate>false</LinksUpToDate>
  <CharactersWithSpaces>1619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Roy, Bishal</cp:lastModifiedBy>
  <cp:revision>5</cp:revision>
  <dcterms:created xsi:type="dcterms:W3CDTF">2024-10-01T12:06:00Z</dcterms:created>
  <dcterms:modified xsi:type="dcterms:W3CDTF">2024-10-01T12:26:00Z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3c2235dbed936baaf8cafb9e523bf0395b778c7efc237b471e5fa98c843dcc13</vt:lpwstr>
  </property>
</Properties>
</file>