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before="240" w:after="120"/>
        <w:jc w:val="center"/>
      </w:pPr>
      <w:r>
        <w:t xml:space="preserve">E25 VOLUNTEER PORTAL ECOSYSTEM REPORT</w:t>
      </w:r>
    </w:p>
    <w:p>
      <w:pPr>
        <w:spacing w:line="360" w:before="0" w:after="240"/>
        <w:jc w:val="center"/>
      </w:pPr>
      <w:r>
        <w:t xml:space="preserve">BroyhillGOP Volunteer Management Platform</w:t>
      </w:r>
    </w:p>
    <w:p>
      <w:pPr>
        <w:pStyle w:val="Heading1"/>
        <w:spacing w:line="360" w:before="240" w:after="120"/>
      </w:pPr>
      <w:r>
        <w:t xml:space="preserve">SECTION 1: E25 VOLUNTEER PORTAL - APP CLONE AUDIT</w:t>
      </w:r>
    </w:p>
    <w:p>
      <w:pPr>
        <w:spacing w:line="360" w:before="120" w:after="120"/>
        <w:jc w:val="both"/>
      </w:pPr>
      <w:r>
        <w:t xml:space="preserve">The E25 Volunteer Portal represents a comprehensive modernization and expansion of the VolunteerHub Portal ecosystem. This section provides a detailed audit of the application cloning process, mapping original VolunteerHub Portal features to the newly enhanced BroyhillGOP platform. The audit encompasses functional equivalencies, architectural improvements, and strategic enhancements designed to increase volunteer engagement, retention, and impact measurement.</w:t>
      </w:r>
    </w:p>
    <w:p>
      <w:pPr>
        <w:spacing w:line="360" w:before="120" w:after="120"/>
        <w:jc w:val="both"/>
      </w:pPr>
      <w:r>
        <w:t xml:space="preserve">VolunteerHub Portal serves as the foundation for this ecosystem redesign. The original system provided essential volunteer management capabilities including self-service account management, shift assignment, and basic hour tracking. The platform enabled volunteers to manage their availability and skills, while administrators could coordinate assignments and monitor participation. However, the original architecture lacked modern engagement features, predictive analytics, and comprehensive impact measurement capabilities that contemporary volunteer platforms require.</w:t>
      </w:r>
    </w:p>
    <w:p>
      <w:pPr>
        <w:spacing w:line="360" w:before="120" w:after="120"/>
        <w:jc w:val="both"/>
      </w:pPr>
      <w:r>
        <w:t xml:space="preserve">The transition to E25 Volunteer Portal on the BroyhillGOP infrastructure introduces several architectural improvements. The new platform leverages modern cloud infrastructure, enhanced security protocols, and scalable database architectures. Integration with the E20 Brain analytics engine provides predictive capabilities for volunteer retention, shift matching, and skill optimization. The Inspinia UI framework modernizes the user interface, while the SSSA (Strategic Shift System Architecture) ensures shifts are allocated efficiently based on volunteer skills and availability.</w:t>
      </w:r>
    </w:p>
    <w:p>
      <w:pPr>
        <w:spacing w:line="360" w:before="120" w:after="120"/>
        <w:jc w:val="both"/>
      </w:pPr>
      <w:r>
        <w:t xml:space="preserve">Data synchronization between E25 Volunteer Portal and BroyhillGOP systems occurs through event-driven architectures and API-based integrations. Volunteer data flows to organizational dashboards, enabling leadership visibility into volunteer contributions to corporate social responsibility initiatives. Conversely, organizational announcements, campaign information, and corporate events are pushed to the volunteer platform, ensuring volunteers remain connected to broader organizational objectives.</w:t>
      </w:r>
    </w:p>
    <w:p>
      <w:pPr>
        <w:spacing w:line="360" w:before="120" w:after="120"/>
        <w:jc w:val="both"/>
      </w:pPr>
      <w:r>
        <w:t xml:space="preserve">The E25 Volunteer Portal extends the original VolunteerHub data model with additional entities and relationships. Core volunteer data (profile, skills, availability) is enriched with engagement metrics, feedback history, and impact measurements. The expanded data model enables sophisticated analytics, personalization algorithms, and retention prediction models that were not possible in the original architecture.</w:t>
      </w:r>
    </w:p>
    <w:p>
      <w:pPr>
        <w:spacing w:line="360" w:before="120" w:after="120"/>
        <w:jc w:val="both"/>
      </w:pPr>
      <w:r>
        <w:t xml:space="preserve">Skill profiling has been expanded from simple skill lists to include skill endorsements, skill levels, skill decay tracking, and learning pathways. Each skill is associated with specific volunteer roles, training requirements, and certification requirements. The system tracks skill acquisition over time, enabling volunteers to progress through skill hierarchies and unlock advanced roles and opportunities.</w:t>
      </w:r>
    </w:p>
    <w:p>
      <w:pPr>
        <w:spacing w:line="360" w:before="120" w:after="120"/>
        <w:jc w:val="both"/>
      </w:pPr>
      <w:r>
        <w:t xml:space="preserve">Availability data now includes not only calendar availability but also availability patterns, preference learning, and predictive availability modeling. The system recognizes that volunteers have preferred shift times, durations, and locations. Machine learning models predict future availability patterns, enabling smarter shift recommendations and schedule optimization. Time-of-year patterns (seasonal volunteers, students, parents) are modeled and leveraged for forecasting.</w:t>
      </w:r>
    </w:p>
    <w:p>
      <w:pPr>
        <w:spacing w:line="360" w:before="120" w:after="120"/>
        <w:jc w:val="both"/>
      </w:pPr>
      <w:r>
        <w:t xml:space="preserve">Engagement data encompasses shift participation, training completion, feedback contributions, and community interaction. Each engagement event is timestamped and contextualized with volunteer attributes, shift characteristics, and organizational campaign information. This rich engagement history enables cohort analysis, retention prediction, and personalized recommendation systems.</w:t>
      </w:r>
    </w:p>
    <w:p>
      <w:pPr>
        <w:pStyle w:val="Heading2"/>
        <w:spacing w:line="360" w:before="240" w:after="120"/>
      </w:pPr>
      <w:r>
        <w:t xml:space="preserve">1.1 Feature Mapping: VolunteerHub Portal to E25 Volunteer Portal</w:t>
      </w:r>
    </w:p>
    <w:p>
      <w:pPr>
        <w:spacing w:line="360" w:before="120" w:after="120"/>
        <w:jc w:val="both"/>
      </w:pPr>
      <w:r>
        <w:t xml:space="preserve">Comprehensive feature mapping demonstrates the alignment between the original VolunteerHub Portal and the enhanced E25 platform. Each core capability has been preserved, enhanced, and integrated with new functionality. The mapping ensures business continuity while introducing modern engagement and analytics features that drive volunteer retention and organizational impact.</w:t>
      </w:r>
    </w:p>
    <w:p>
      <w:pPr>
        <w:pStyle w:val="ListParagraph"/>
        <w:numPr>
          <w:ilvl w:val="0"/>
          <w:numId w:val="1"/>
        </w:numPr>
        <w:spacing w:line="360" w:before="60" w:after="60"/>
      </w:pPr>
      <w:r>
        <w:t xml:space="preserve">Volunteer Self-Service Account → Volunteer Dashboard: Enhanced with personalized metrics, skill endorsements, and preference management</w:t>
      </w:r>
    </w:p>
    <w:p>
      <w:pPr>
        <w:pStyle w:val="ListParagraph"/>
        <w:numPr>
          <w:ilvl w:val="0"/>
          <w:numId w:val="1"/>
        </w:numPr>
        <w:spacing w:line="360" w:before="60" w:after="60"/>
      </w:pPr>
      <w:r>
        <w:t xml:space="preserve">Shift Signup → Shift Marketplace: Intelligent shift discovery with skill-based recommendations and real-time availability matching</w:t>
      </w:r>
    </w:p>
    <w:p>
      <w:pPr>
        <w:pStyle w:val="ListParagraph"/>
        <w:numPr>
          <w:ilvl w:val="0"/>
          <w:numId w:val="1"/>
        </w:numPr>
        <w:spacing w:line="360" w:before="60" w:after="60"/>
      </w:pPr>
      <w:r>
        <w:t xml:space="preserve">Hour Logging → Hours Tracker: Automated hour entry with mobile check-in/out, manual logging, and historical tracking</w:t>
      </w:r>
    </w:p>
    <w:p>
      <w:pPr>
        <w:pStyle w:val="ListParagraph"/>
        <w:numPr>
          <w:ilvl w:val="0"/>
          <w:numId w:val="1"/>
        </w:numPr>
        <w:spacing w:line="360" w:before="60" w:after="60"/>
      </w:pPr>
      <w:r>
        <w:t xml:space="preserve">Skill Profile → Skills &amp; Interests Profile: Expanded skill management with endorsements, skill decay algorithms, and learning pathways</w:t>
      </w:r>
    </w:p>
    <w:p>
      <w:pPr>
        <w:pStyle w:val="ListParagraph"/>
        <w:numPr>
          <w:ilvl w:val="0"/>
          <w:numId w:val="1"/>
        </w:numPr>
        <w:spacing w:line="360" w:before="60" w:after="60"/>
      </w:pPr>
      <w:r>
        <w:t xml:space="preserve">Availability Calendar → Availability Manager: Dynamic availability scheduling with pattern recognition and preference learning</w:t>
      </w:r>
    </w:p>
    <w:p>
      <w:pPr>
        <w:pStyle w:val="ListParagraph"/>
        <w:numPr>
          <w:ilvl w:val="0"/>
          <w:numId w:val="1"/>
        </w:numPr>
        <w:spacing w:line="360" w:before="60" w:after="60"/>
      </w:pPr>
      <w:r>
        <w:t xml:space="preserve">Training Materials → Training Center: Centralized learning management with progress tracking, certifications, and skill-based modules</w:t>
      </w:r>
    </w:p>
    <w:p>
      <w:pPr>
        <w:pStyle w:val="ListParagraph"/>
        <w:numPr>
          <w:ilvl w:val="0"/>
          <w:numId w:val="1"/>
        </w:numPr>
        <w:spacing w:line="360" w:before="60" w:after="60"/>
      </w:pPr>
      <w:r>
        <w:t xml:space="preserve">Team Assignments → Team Hub: Collaborative team features, team leaderboards, and cross-team coordination tools</w:t>
      </w:r>
    </w:p>
    <w:p>
      <w:pPr>
        <w:pStyle w:val="ListParagraph"/>
        <w:numPr>
          <w:ilvl w:val="0"/>
          <w:numId w:val="1"/>
        </w:numPr>
        <w:spacing w:line="360" w:before="60" w:after="60"/>
      </w:pPr>
      <w:r>
        <w:t xml:space="preserve">Achievement Badges → Achievement &amp; Gamification: Expanded badge system with milestone tracking, level progression, and social recognition</w:t>
      </w:r>
    </w:p>
    <w:p>
      <w:pPr>
        <w:pStyle w:val="ListParagraph"/>
        <w:numPr>
          <w:ilvl w:val="0"/>
          <w:numId w:val="1"/>
        </w:numPr>
        <w:spacing w:line="360" w:before="60" w:after="60"/>
      </w:pPr>
      <w:r>
        <w:t xml:space="preserve">Impact Dashboard → Personal Impact Stats: Comprehensive impact measurement including community reach, social equity metrics, and personal contribution analytics</w:t>
      </w:r>
    </w:p>
    <w:p>
      <w:pPr>
        <w:pStyle w:val="ListParagraph"/>
        <w:numPr>
          <w:ilvl w:val="0"/>
          <w:numId w:val="1"/>
        </w:numPr>
        <w:spacing w:line="360" w:before="60" w:after="60"/>
      </w:pPr>
      <w:r>
        <w:t xml:space="preserve">Communication Center → Message Center: Multi-channel communication with notifications, announcements, and two-way messaging</w:t>
      </w:r>
    </w:p>
    <w:p>
      <w:pPr>
        <w:pStyle w:val="ListParagraph"/>
        <w:numPr>
          <w:ilvl w:val="0"/>
          <w:numId w:val="1"/>
        </w:numPr>
        <w:spacing w:line="360" w:before="60" w:after="60"/>
      </w:pPr>
      <w:r>
        <w:t xml:space="preserve">Event Calendar → Event Calendar: Integrated calendar management with volunteer role visibility and team coordination</w:t>
      </w:r>
    </w:p>
    <w:p>
      <w:pPr>
        <w:pStyle w:val="ListParagraph"/>
        <w:numPr>
          <w:ilvl w:val="0"/>
          <w:numId w:val="1"/>
        </w:numPr>
        <w:spacing w:line="360" w:before="60" w:after="60"/>
      </w:pPr>
      <w:r>
        <w:t xml:space="preserve">Check-In/Out → Mobile Check-In: Mobile-first check-in system with GPS verification and real-time validation</w:t>
      </w:r>
    </w:p>
    <w:p>
      <w:pPr>
        <w:pStyle w:val="ListParagraph"/>
        <w:numPr>
          <w:ilvl w:val="0"/>
          <w:numId w:val="1"/>
        </w:numPr>
        <w:spacing w:line="360" w:before="60" w:after="60"/>
      </w:pPr>
      <w:r>
        <w:t xml:space="preserve">Mileage/Expense Tracking → Expense Claims: Enhanced expense management with receipt capture, automatic categorization, and reimbursement workflows</w:t>
      </w:r>
    </w:p>
    <w:p>
      <w:pPr>
        <w:pStyle w:val="ListParagraph"/>
        <w:numPr>
          <w:ilvl w:val="0"/>
          <w:numId w:val="1"/>
        </w:numPr>
        <w:spacing w:line="360" w:before="60" w:after="60"/>
      </w:pPr>
      <w:r>
        <w:t xml:space="preserve">Feedback Forms → Feedback &amp; Surveys: Comprehensive feedback collection with sentiment analysis and actionable insights</w:t>
      </w:r>
    </w:p>
    <w:p>
      <w:pPr>
        <w:pStyle w:val="Heading2"/>
        <w:spacing w:line="360" w:before="240" w:after="120"/>
      </w:pPr>
      <w:r>
        <w:t xml:space="preserve">1.2 BroyhillGOP Integration Architecture</w:t>
      </w:r>
    </w:p>
    <w:p>
      <w:pPr>
        <w:spacing w:line="360" w:before="120" w:after="120"/>
        <w:jc w:val="both"/>
      </w:pPr>
      <w:r>
        <w:t xml:space="preserve">The E25 Volunteer Portal operates within the BroyhillGOP enterprise platform ecosystem. This integration provides access to shared services, authentication systems, and organizational data repositories. The platform architecture follows microservices principles, enabling independent scaling of volunteer management, analytics, and engagement services while maintaining data consistency and security.</w:t>
      </w:r>
    </w:p>
    <w:p>
      <w:pPr>
        <w:spacing w:line="360" w:before="120" w:after="120"/>
        <w:jc w:val="both"/>
      </w:pPr>
      <w:r>
        <w:t xml:space="preserve">BroyhillGOP provides foundational services including user authentication, role-based access control, and organizational hierarchy management. The E25 Volunteer Portal consumes these services while adding specialized volunteer-specific logic and workflows. This separation of concerns enables the volunteer platform to scale independently while leveraging corporate-wide infrastructure investments and governance frameworks.</w:t>
      </w:r>
    </w:p>
    <w:p>
      <w:pPr>
        <w:spacing w:line="360" w:before="120" w:after="120"/>
        <w:jc w:val="both"/>
      </w:pPr>
      <w:r>
        <w:t xml:space="preserve">Data synchronization between E25 Volunteer Portal and BroyhillGOP systems occurs through event-driven architectures and API-based integrations. Real-time synchronization ensures cross-system data consistency. Historical data replication enables analytics across integrated systems. API versioning enables system evolution without breaking integrations.</w:t>
      </w:r>
    </w:p>
    <w:p>
      <w:pPr>
        <w:pStyle w:val="Heading2"/>
        <w:spacing w:line="360" w:before="240" w:after="120"/>
      </w:pPr>
      <w:r>
        <w:t xml:space="preserve">1.3 Data Model Enhancements</w:t>
      </w:r>
    </w:p>
    <w:p>
      <w:pPr>
        <w:spacing w:line="360" w:before="120" w:after="120"/>
        <w:jc w:val="both"/>
      </w:pPr>
      <w:r>
        <w:t xml:space="preserve">The E25 Volunteer Portal extends the original VolunteerHub data model with rich volunteer profiles, engagement tracking, impact metrics, and social features. The volunteer profile now includes preference models, skill endorsements, and learning pathways. Engagement data captures granular interactions, enabling sophisticated recommendations and predictions.</w:t>
      </w:r>
    </w:p>
    <w:p>
      <w:pPr>
        <w:spacing w:line="360" w:before="120" w:after="120"/>
        <w:jc w:val="both"/>
      </w:pPr>
      <w:r>
        <w:t xml:space="preserve">Impact measurement data is deeply integrated, enabling comprehensive outcome tracking. Each volunteer hour is associated with specific outcomes: lives touched, problems solved, environmental impact, economic value. This rich impact data enables storytelling that motivates continued volunteer participation and justifies organizational investment in volunteer programs.</w:t>
      </w:r>
    </w:p>
    <w:p>
      <w:pPr>
        <w:spacing w:line="360" w:before="120" w:after="120"/>
        <w:jc w:val="both"/>
      </w:pPr>
      <w:r>
        <w:t xml:space="preserve">Social data tracking enables team dynamics analysis and peer recommendations. Volunteer interactions (helping teammates, mentoring, collaboration) are tracked, enabling peer recognition and identification of informal team leaders. Social graph analysis reveals collaboration patterns and enables recommendation of collaboration opportunities.</w:t>
      </w:r>
    </w:p>
    <w:p>
      <w:pPr>
        <w:pStyle w:val="Heading2"/>
        <w:spacing w:line="360" w:before="240" w:after="120"/>
      </w:pPr>
      <w:r>
        <w:t xml:space="preserve">1.4 Security and Compliance Enhancements</w:t>
      </w:r>
    </w:p>
    <w:p>
      <w:pPr>
        <w:spacing w:line="360" w:before="120" w:after="120"/>
        <w:jc w:val="both"/>
      </w:pPr>
      <w:r>
        <w:t xml:space="preserve">The E25 Volunteer Portal implements enhanced security protocols exceeding the original VolunteerHub system. Authentication utilizes multi-factor authentication options, OAuth 2.0 integration with corporate identity systems, and session management with automatic timeout policies. Role-based access control enforces principle of least privilege, ensuring volunteers only access their own data and appropriately-scoped team information.</w:t>
      </w:r>
    </w:p>
    <w:p>
      <w:pPr>
        <w:spacing w:line="360" w:before="120" w:after="120"/>
        <w:jc w:val="both"/>
      </w:pPr>
      <w:r>
        <w:t xml:space="preserve">Data protection implements field-level encryption for personally identifiable information, particularly contact details and payment information for expense reimbursement. All data transmissions utilize TLS 1.3 encryption, and data at rest is encrypted using AES-256. Audit logging captures all access to sensitive data, enabling detection of unauthorized access attempts and regulatory compliance demonstration.</w:t>
      </w:r>
    </w:p>
    <w:p>
      <w:pPr>
        <w:spacing w:line="360" w:before="120" w:after="120"/>
        <w:jc w:val="both"/>
      </w:pPr>
      <w:r>
        <w:t xml:space="preserve">The platform implements GDPR compliance mechanisms including data export capabilities, right-to-be-forgotten functionality, and consent management for marketing communications. Volunteers can request data deletion, though volunteer hour records are retained for organizational accountability purposes. Privacy controls enable volunteers to manage visibility of their profile information within the volunteer directory and team features.</w:t>
      </w:r>
    </w:p>
    <w:p>
      <w:pPr>
        <w:pStyle w:val="Heading2"/>
        <w:spacing w:line="360" w:before="240" w:after="120"/>
      </w:pPr>
      <w:r>
        <w:t xml:space="preserve">1.5 Performance and Scalability</w:t>
      </w:r>
    </w:p>
    <w:p>
      <w:pPr>
        <w:spacing w:line="360" w:before="120" w:after="120"/>
        <w:jc w:val="both"/>
      </w:pPr>
      <w:r>
        <w:t xml:space="preserve">The E25 Volunteer Portal is architected for scalability to support organizations with thousands of active volunteers. Database design utilizes horizontal partitioning, enabling shift history and engagement data to scale independently. Caching layers (Redis) reduce load on primary databases while providing sub-second response times for frequently accessed data like shift listings and personal dashboards.</w:t>
      </w:r>
    </w:p>
    <w:p>
      <w:pPr>
        <w:spacing w:line="360" w:before="120" w:after="120"/>
        <w:jc w:val="both"/>
      </w:pPr>
      <w:r>
        <w:t xml:space="preserve">The Shift Marketplace, which handles real-time shift availability and volunteer browsing, implements event-driven architecture with asynchronous job processing. Shift discovery queries leverage full-text search indices and skill-based filtering without blocking other transactions. Volunteer check-in/out at scale is handled through dedicated services with queue-based processing, enabling thousands of simultaneous check-ins during peak hours.</w:t>
      </w:r>
    </w:p>
    <w:p>
      <w:pPr>
        <w:spacing w:line="360" w:before="120" w:after="120"/>
        <w:jc w:val="both"/>
      </w:pPr>
      <w:r>
        <w:t xml:space="preserve">Analytics queries that power the E20 Brain and admin dashboards utilize separate read-only data warehouses, preventing analytics workloads from impacting transactional systems. Data pipelines incrementally process events throughout the day, enabling near-real-time analytics without full data refreshes. Historical data is archived after configurable retention periods, maintaining database performance while preserving audit trails.</w:t>
      </w:r>
    </w:p>
    <w:p>
      <w:pPr>
        <w:pStyle w:val="Heading1"/>
        <w:spacing w:line="360" w:before="240" w:after="120"/>
      </w:pPr>
      <w:r>
        <w:t xml:space="preserve">SECTION 2: VOLUNTEER USER JOURNEY AND ENGAGEMENT FLOW</w:t>
      </w:r>
    </w:p>
    <w:p>
      <w:pPr>
        <w:spacing w:line="360" w:before="120" w:after="120"/>
        <w:jc w:val="both"/>
      </w:pPr>
      <w:r>
        <w:t xml:space="preserve">The E25 Volunteer Portal is designed around a streamlined user journey that emphasizes engagement, achievement, and community impact. The primary user journey begins with login, progresses through discovery and opportunity selection, and concludes with impact reflection and community recognition. This section outlines the key stages of the volunteer experience, highlighting touchpoints where the platform drives engagement and retention.</w:t>
      </w:r>
    </w:p>
    <w:p>
      <w:pPr>
        <w:pStyle w:val="Heading2"/>
        <w:spacing w:line="360" w:before="240" w:after="120"/>
      </w:pPr>
      <w:r>
        <w:t xml:space="preserve">2.1 Authentication and Portal Entry</w:t>
      </w:r>
    </w:p>
    <w:p>
      <w:pPr>
        <w:spacing w:line="360" w:before="120" w:after="120"/>
        <w:jc w:val="both"/>
      </w:pPr>
      <w:r>
        <w:t xml:space="preserve">Volunteers access the E25 platform through the BroyhillGOP authentication portal. Upon first visit, volunteers are greeted with a welcoming onboarding experience that establishes their skill profile and availability preferences. Authentication integrates with corporate single sign-on (SSO) systems, enabling employees and external volunteers to access the platform with existing credentials. Multi-factor authentication options (authenticator apps, SMS) enhance security for accounts containing sensitive impact data and expense information.</w:t>
      </w:r>
    </w:p>
    <w:p>
      <w:pPr>
        <w:spacing w:line="360" w:before="120" w:after="120"/>
        <w:jc w:val="both"/>
      </w:pPr>
      <w:r>
        <w:t xml:space="preserve">Post-authentication, the volunteer is directed to their personalized dashboard. This dashboard serves as the central hub for all volunteer activities, providing at-a-glance visibility into upcoming shifts, personal stats, recent achievements, and team leaderboard standings. The dashboard is responsive, functioning equally well on desktop and mobile devices, enabling volunteers to check their schedule and hours from anywhere.</w:t>
      </w:r>
    </w:p>
    <w:p>
      <w:pPr>
        <w:pStyle w:val="Heading2"/>
        <w:spacing w:line="360" w:before="240" w:after="120"/>
      </w:pPr>
      <w:r>
        <w:t xml:space="preserve">2.2 Dashboard and Personal Statistics</w:t>
      </w:r>
    </w:p>
    <w:p>
      <w:pPr>
        <w:spacing w:line="360" w:before="120" w:after="120"/>
        <w:jc w:val="both"/>
      </w:pPr>
      <w:r>
        <w:t xml:space="preserve">The Volunteer Dashboard presents a comprehensive view of the individual's volunteer engagement. The dashboard displays current month hours logged, lifetime volunteer hours, personal impact metrics (lives touched, issues addressed), and progress toward personal volunteer goals. Visual indicators show how the volunteer's hours compare to team averages and organizational benchmarks, creating friendly competition and motivation for increased participation.</w:t>
      </w:r>
    </w:p>
    <w:p>
      <w:pPr>
        <w:spacing w:line="360" w:before="120" w:after="120"/>
        <w:jc w:val="both"/>
      </w:pPr>
      <w:r>
        <w:t xml:space="preserve">Key metrics on the dashboard include: cumulative volunteer hours, current month trends, skill endorsements received, training certifications completed, and achievement badge count. The dashboard also displays the volunteer's current rank within their team and organization-wide, leveraging gamification to motivate sustained engagement. Recently earned badges receive prominent display, celebrating achievements and encouraging pursuit of additional badges.</w:t>
      </w:r>
    </w:p>
    <w:p>
      <w:pPr>
        <w:spacing w:line="360" w:before="120" w:after="120"/>
        <w:jc w:val="both"/>
      </w:pPr>
      <w:r>
        <w:t xml:space="preserve">Personal goal tracking enables volunteers to set targets for hours, skill acquisitions, and impact metrics. The dashboard displays progress toward these goals, with automated reminders as milestones approach. Goal templates suggest realistic targets based on the volunteer's historical participation and peer benchmarks. Milestone celebrations (e.g., 100-hour anniversary) are highlighted, with social features enabling team recognition of significant achievements.</w:t>
      </w:r>
    </w:p>
    <w:p>
      <w:pPr>
        <w:pStyle w:val="Heading2"/>
        <w:spacing w:line="360" w:before="240" w:after="120"/>
      </w:pPr>
      <w:r>
        <w:t xml:space="preserve">2.3 Shift Discovery and Marketplace Navigation</w:t>
      </w:r>
    </w:p>
    <w:p>
      <w:pPr>
        <w:spacing w:line="360" w:before="120" w:after="120"/>
        <w:jc w:val="both"/>
      </w:pPr>
      <w:r>
        <w:t xml:space="preserve">The Shift Marketplace presents available volunteer opportunities in an intuitive, discoverable interface. Rather than overwhelming volunteers with all shifts, the marketplace implements intelligent filtering and recommendations. Shifts are initially filtered by skill requirements, location, and the volunteer's stated availability. Within this filtered set, shifts are ranked by relevance, recent activity, and team needs.</w:t>
      </w:r>
    </w:p>
    <w:p>
      <w:pPr>
        <w:spacing w:line="360" w:before="120" w:after="120"/>
        <w:jc w:val="both"/>
      </w:pPr>
      <w:r>
        <w:t xml:space="preserve">Volunteers can browse shifts by various dimensions: upcoming events, by team, by location, by skill requirement, or by impact category. Each shift displays essential information: date/time, location, team affiliation, required skills, expected number of volunteers, and impact description. Shift cards include volunteer count (e.g., "3 volunteers signed up, 2 needed"), creating social proof and urgency. Links to team pages enable volunteers to learn about the team, see team leaderboards, and review team training requirements.</w:t>
      </w:r>
    </w:p>
    <w:p>
      <w:pPr>
        <w:spacing w:line="360" w:before="120" w:after="120"/>
        <w:jc w:val="both"/>
      </w:pPr>
      <w:r>
        <w:t xml:space="preserve">Search and filter functionality enables volunteers to find shifts matching specific criteria. Volunteers can filter by minimum/maximum duration, shift frequency (one-time vs. recurring), location radius, and specific skills needed. Saved search filters enable recurring searches, with notifications when new shifts match the criteria. The marketplace remembers the volunteer's recent searches and filter preferences, reducing friction in future shift discovery.</w:t>
      </w:r>
    </w:p>
    <w:p>
      <w:pPr>
        <w:pStyle w:val="Heading2"/>
        <w:spacing w:line="360" w:before="240" w:after="120"/>
      </w:pPr>
      <w:r>
        <w:t xml:space="preserve">2.4 One-Click Shift Signup</w:t>
      </w:r>
    </w:p>
    <w:p>
      <w:pPr>
        <w:spacing w:line="360" w:before="120" w:after="120"/>
        <w:jc w:val="both"/>
      </w:pPr>
      <w:r>
        <w:t xml:space="preserve">Signup for shifts is intentionally simplified to a single action. Once a volunteer identifies an interesting shift, a single "Sign Up" button commits the volunteer to the opportunity. The platform validates that the volunteer meets skill requirements and that the shift has available positions. Upon successful signup, the shift is added to the volunteer's calendar, and a confirmation notification is sent.</w:t>
      </w:r>
    </w:p>
    <w:p>
      <w:pPr>
        <w:spacing w:line="360" w:before="120" w:after="120"/>
        <w:jc w:val="both"/>
      </w:pPr>
      <w:r>
        <w:t xml:space="preserve">Signup confirmation includes shift details, check-in instructions, any pre-shift training requirements, and team contact information. If the shift requires prerequisites (training modules, skill certifications), the platform alerts the volunteer and provides quick links to complete prerequisites before the shift date. The platform prevents signup if prerequisites are incomplete, protecting the quality of volunteer experiences.</w:t>
      </w:r>
    </w:p>
    <w:p>
      <w:pPr>
        <w:spacing w:line="360" w:before="120" w:after="120"/>
        <w:jc w:val="both"/>
      </w:pPr>
      <w:r>
        <w:t xml:space="preserve">Signup flexibility is a key retention feature. Volunteers can reschedule or cancel upcoming shifts with notice periods configurable by the organization. Cancellation feedback helps the platform learn why volunteers reschedule, identifying scheduling conflicts and preference patterns. Multiple reschedule attempts within a period trigger retention alerts, enabling team leads to follow up with disengaging volunteers.</w:t>
      </w:r>
    </w:p>
    <w:p>
      <w:pPr>
        <w:pStyle w:val="Heading2"/>
        <w:spacing w:line="360" w:before="240" w:after="120"/>
      </w:pPr>
      <w:r>
        <w:t xml:space="preserve">2.5 Team Leaderboard and Social Engagement</w:t>
      </w:r>
    </w:p>
    <w:p>
      <w:pPr>
        <w:spacing w:line="360" w:before="120" w:after="120"/>
        <w:jc w:val="both"/>
      </w:pPr>
      <w:r>
        <w:t xml:space="preserve">Upon portal entry, volunteers view their team's current leaderboard. The leaderboard ranks team members by hours logged in the current month, creating friendly competition. Names, profile pictures, and hour counts are displayed prominently, with the volunteer's own ranking highlighted. Top performers are marked with special badges, and monthly achievements are celebrated with team announcements.</w:t>
      </w:r>
    </w:p>
    <w:p>
      <w:pPr>
        <w:spacing w:line="360" w:before="120" w:after="120"/>
        <w:jc w:val="both"/>
      </w:pPr>
      <w:r>
        <w:t xml:space="preserve">The leaderboard is not merely a ranking system; it serves as a team engagement tool. Teammates can view each other's profiles, see their skills and interests, and identify collaboration opportunities. The leaderboard includes filters for different time periods (week, month, quarter, lifetime), enabling reflection on pace and achievement. Peer recognition features enable teammates to comment on leaderboard entries, congratulating strong performers and fostering team culture.</w:t>
      </w:r>
    </w:p>
    <w:p>
      <w:pPr>
        <w:spacing w:line="360" w:before="120" w:after="120"/>
        <w:jc w:val="both"/>
      </w:pPr>
      <w:r>
        <w:t xml:space="preserve">Team variations of leaderboards compare team performance against organizational benchmarks. When a team leads the organization in volunteer hours, the achievement is celebrated platform-wide. Teams that reach specific participation milestones unlock team-level badges and recognition events. This structure encourages both individual achievement and team cohesion, balancing personal recognition with collective success.</w:t>
      </w:r>
    </w:p>
    <w:p>
      <w:pPr>
        <w:pStyle w:val="Heading2"/>
        <w:spacing w:line="360" w:before="240" w:after="120"/>
      </w:pPr>
      <w:r>
        <w:t xml:space="preserve">2.6 Training Assignments and Skill Development</w:t>
      </w:r>
    </w:p>
    <w:p>
      <w:pPr>
        <w:spacing w:line="360" w:before="120" w:after="120"/>
        <w:jc w:val="both"/>
      </w:pPr>
      <w:r>
        <w:t xml:space="preserve">The dashboard displays training assignments, including mandatory organizational onboarding, team-specific training, and role-specific skill certifications. Training assignments are proactively assigned based on the volunteer's role, team affiliation, and skill gaps. Required trainings are highlighted with completion deadlines, ensuring volunteers are prepared for assigned shifts.</w:t>
      </w:r>
    </w:p>
    <w:p>
      <w:pPr>
        <w:spacing w:line="360" w:before="120" w:after="120"/>
        <w:jc w:val="both"/>
      </w:pPr>
      <w:r>
        <w:t xml:space="preserve">Training modules are accessible via the Training Center, with content delivered through videos, interactive modules, quizzes, and real-world scenarios. Progress tracking shows completion percentage for in-progress trainings. Completed trainings are logged in the volunteer's skill profile, unlocking new role eligibility and shift opportunities. Skill certifications display expiration dates, with renewal reminders sent as renewals approach.</w:t>
      </w:r>
    </w:p>
    <w:p>
      <w:pPr>
        <w:spacing w:line="360" w:before="120" w:after="120"/>
        <w:jc w:val="both"/>
      </w:pPr>
      <w:r>
        <w:t xml:space="preserve">The platform recommends optional training modules based on the volunteer's skills, interests, and career progression goals. Volunteers interested in advancing within the organization can identify certification pathways and track progress toward certifications. Online learning communities and mentorship programs connect volunteers with peers pursuing similar skill development, fostering engagement and community.</w:t>
      </w:r>
    </w:p>
    <w:p>
      <w:pPr>
        <w:pStyle w:val="Heading2"/>
        <w:spacing w:line="360" w:before="240" w:after="120"/>
      </w:pPr>
      <w:r>
        <w:t xml:space="preserve">2.7 Badges and Achievement Recognition</w:t>
      </w:r>
    </w:p>
    <w:p>
      <w:pPr>
        <w:spacing w:line="360" w:before="120" w:after="120"/>
        <w:jc w:val="both"/>
      </w:pPr>
      <w:r>
        <w:t xml:space="preserve">The E25 platform implements a comprehensive badge system recognizing volunteer achievements and contributions. Badges are earned through various actions: hours milestones (50, 100, 250, 500 hours), participation streaks (consecutive months with shifts), skill acquisitions, training completions, and impact metrics. Each badge includes a meaningful name, visual icon, and narrative explaining the achievement.</w:t>
      </w:r>
    </w:p>
    <w:p>
      <w:pPr>
        <w:spacing w:line="360" w:before="120" w:after="120"/>
        <w:jc w:val="both"/>
      </w:pPr>
      <w:r>
        <w:t xml:space="preserve">Badges are displayed prominently on the volunteer's profile and dashboard, serving as digital credentials of volunteer commitment. Recent badge achievements are celebrated with notifications and team announcements. Achievement unlocks are timed to maximize motivation; for example, the "500-hour" badge might include a team celebration post and organizational recognition.</w:t>
      </w:r>
    </w:p>
    <w:p>
      <w:pPr>
        <w:spacing w:line="360" w:before="120" w:after="120"/>
        <w:jc w:val="both"/>
      </w:pPr>
      <w:r>
        <w:t xml:space="preserve">Badge progression creates natural engagement hooks. Volunteers aware that 100 hours unlocks a specific badge may increase participation specifically to achieve that milestone. Progressive badge systems (Bronze/Silver/Gold versions of the same badge for different achievement levels) encourage sustained engagement. Annual award badges recognize top performers, creating yearly goals and seasonal engagement peaks.</w:t>
      </w:r>
    </w:p>
    <w:p>
      <w:pPr>
        <w:pStyle w:val="Heading2"/>
        <w:spacing w:line="360" w:before="240" w:after="120"/>
      </w:pPr>
      <w:r>
        <w:t xml:space="preserve">2.8 Impact Dashboard and Personal Contribution Analytics</w:t>
      </w:r>
    </w:p>
    <w:p>
      <w:pPr>
        <w:spacing w:line="360" w:before="120" w:after="120"/>
        <w:jc w:val="both"/>
      </w:pPr>
      <w:r>
        <w:t xml:space="preserve">The personal impact section displays the volunteer's contribution to organizational missions and community outcomes. This section goes beyond hours logged, showing tangible impact metrics: lives touched, issues addressed, dollars equivalent of volunteer contribution, environmental impact (carbon saved, etc.), and community reach metrics.</w:t>
      </w:r>
    </w:p>
    <w:p>
      <w:pPr>
        <w:spacing w:line="360" w:before="120" w:after="120"/>
        <w:jc w:val="both"/>
      </w:pPr>
      <w:r>
        <w:t xml:space="preserve">Impact metrics vary by role and organization. A volunteer in a mentorship role might see "mentees served" and "career development outcomes." A volunteer in community cleaning might see "pounds of trash removed" and "environmental benefit." The platform enables story-based impact sharing, where volunteers document and share the human stories behind their contributions.</w:t>
      </w:r>
    </w:p>
    <w:p>
      <w:pPr>
        <w:spacing w:line="360" w:before="120" w:after="120"/>
        <w:jc w:val="both"/>
      </w:pPr>
      <w:r>
        <w:t xml:space="preserve">Impact dashboards enable volunteers to see how their individual hours contribute to broader organizational goals and campaigns. During a fundraising campaign, the volunteer can see their specific contribution to campaign targets. During a community outreach initiative, the volunteer understands their role in reaching vulnerable populations. This connection between individual effort and organizational mission drives deeper engagement and retention.</w:t>
      </w:r>
    </w:p>
    <w:p>
      <w:pPr>
        <w:pStyle w:val="Heading1"/>
        <w:spacing w:line="360" w:before="240" w:after="120"/>
      </w:pPr>
      <w:r>
        <w:t xml:space="preserve">SECTION 3: COMMAND CENTER - VOLUNTEER CONTROL HUB</w:t>
      </w:r>
    </w:p>
    <w:p>
      <w:pPr>
        <w:spacing w:line="360" w:before="120" w:after="120"/>
        <w:jc w:val="both"/>
      </w:pPr>
      <w:r>
        <w:t xml:space="preserve">The Command Center represents the core operational interface for volunteer management within the E25 Volunteer Portal. This comprehensive hub consolidates all volunteer-managed functions, enabling volunteers to maintain control over their schedules, hours, team affiliations, training progress, and achievements. The Command Center architecture emphasizes user empowerment, providing clear visibility into all volunteer activities and enabling quick access to management functions.</w:t>
      </w:r>
    </w:p>
    <w:p>
      <w:pPr>
        <w:pStyle w:val="Heading2"/>
        <w:spacing w:line="360" w:before="240" w:after="120"/>
      </w:pPr>
      <w:r>
        <w:t xml:space="preserve">3.1 My Shifts - Shift Management and Scheduling</w:t>
      </w:r>
    </w:p>
    <w:p>
      <w:pPr>
        <w:spacing w:line="360" w:before="120" w:after="120"/>
        <w:jc w:val="both"/>
      </w:pPr>
      <w:r>
        <w:t xml:space="preserve">The My Shifts module provides a comprehensive view of a volunteer's shift commitments, past participation, and upcoming opportunities. This interface displays all confirmed shifts in calendar and list formats, with filtering by date range, team, location, and status (upcoming, completed, cancelled). The calendar view enables quick visual identification of availability and commitment levels over time periods.</w:t>
      </w:r>
    </w:p>
    <w:p>
      <w:pPr>
        <w:spacing w:line="360" w:before="120" w:after="120"/>
        <w:jc w:val="both"/>
      </w:pPr>
      <w:r>
        <w:t xml:space="preserve">Shift details include all essential information: date, time, duration, location, team name, role, required skills, team contact, shift description, and impact metrics. Volunteers can access directions to shift locations, view team member names and profiles, and access training materials for that specific shift role. Shift-specific instructions and any last-minute updates are prominently displayed.</w:t>
      </w:r>
    </w:p>
    <w:p>
      <w:pPr>
        <w:spacing w:line="360" w:before="120" w:after="120"/>
        <w:jc w:val="both"/>
      </w:pPr>
      <w:r>
        <w:t xml:space="preserve">Management capabilities within My Shifts include: rescheduling to alternate shifts, requesting time off from assigned shifts (with notice requirements), documenting attendance and hours for past shifts, and reviewing shift feedback and ratings. Volunteers can see which teammates are working the same shift, enabling coordination and team building. Post-shift, volunteers can log actual hours worked, add notes about the experience, and provide feedback on the shift organization.</w:t>
      </w:r>
    </w:p>
    <w:p>
      <w:pPr>
        <w:spacing w:line="360" w:before="120" w:after="120"/>
        <w:jc w:val="both"/>
      </w:pPr>
      <w:r>
        <w:t xml:space="preserve">The module tracks no-show patterns, with repeated no-shows triggering organizational policy enforcement. Volunteers with legitimate reasons for cancellations can provide explanations, helping the platform distinguish between unreliable volunteers and those facing genuine constraints. Historical shift completion rates are visible, enabling volunteers to see their reliability metrics and team leads to assess volunteer dependability.</w:t>
      </w:r>
    </w:p>
    <w:p>
      <w:pPr>
        <w:pStyle w:val="Heading2"/>
        <w:spacing w:line="360" w:before="240" w:after="120"/>
      </w:pPr>
      <w:r>
        <w:t xml:space="preserve">3.2 My Hours - Time Tracking and Logging</w:t>
      </w:r>
    </w:p>
    <w:p>
      <w:pPr>
        <w:spacing w:line="360" w:before="120" w:after="120"/>
        <w:jc w:val="both"/>
      </w:pPr>
      <w:r>
        <w:t xml:space="preserve">The My Hours module provides comprehensive time tracking functionality, enabling volunteers to log volunteer hours through multiple methods. The primary method is automated hour calculation based on confirmed shift attendance, with volunteers checking in at shift start and checking out at shift end. Mobile check-in uses GPS verification to confirm location, preventing fraudulent hour claims.</w:t>
      </w:r>
    </w:p>
    <w:p>
      <w:pPr>
        <w:spacing w:line="360" w:before="120" w:after="120"/>
        <w:jc w:val="both"/>
      </w:pPr>
      <w:r>
        <w:t xml:space="preserve">Manual hour logging is enabled for volunteers unable to use digital check-in, for organizational events without formal sign-up processes, or for offline volunteering activities. Manual logging requires narrative descriptions, location information, and team/activity assignment. Supervisory approval may be required for manual entries, with configurable approval thresholds. Bulk uploads enable administrative entry for large events with sign-up sheets or registration systems.</w:t>
      </w:r>
    </w:p>
    <w:p>
      <w:pPr>
        <w:spacing w:line="360" w:before="120" w:after="120"/>
        <w:jc w:val="both"/>
      </w:pPr>
      <w:r>
        <w:t xml:space="preserve">The My Hours dashboard displays: current month hours logged, monthly trend (graphical and numeric), lifetime volunteer hours, hours toward personal goals, and hours compared to team averages. Expense/mileage information is linked to hours, enabling comprehensive time and expense tracking. Monthly or quarterly hour summaries are available for download, useful for volunteer portfolios, resumes, and organizational records.</w:t>
      </w:r>
    </w:p>
    <w:p>
      <w:pPr>
        <w:spacing w:line="360" w:before="120" w:after="120"/>
        <w:jc w:val="both"/>
      </w:pPr>
      <w:r>
        <w:t xml:space="preserve">Time tracking includes categorization by activity type, enabling organizations to segment volunteer effort by program area. Volunteers can tag hours with skill tags, enabling analysis of skill-specific volunteering. Hours are associated with impact metrics, enabling correlation between hours invested and outcomes achieved. Historical hour data is retained indefinitely, enabling lifetime volunteer recognition and long-term retention analysis.</w:t>
      </w:r>
    </w:p>
    <w:p>
      <w:pPr>
        <w:pStyle w:val="Heading2"/>
        <w:spacing w:line="360" w:before="240" w:after="120"/>
      </w:pPr>
      <w:r>
        <w:t xml:space="preserve">3.3 My Team - Team Membership and Collaboration</w:t>
      </w:r>
    </w:p>
    <w:p>
      <w:pPr>
        <w:spacing w:line="360" w:before="120" w:after="120"/>
        <w:jc w:val="both"/>
      </w:pPr>
      <w:r>
        <w:t xml:space="preserve">The My Team module displays the volunteer's team affiliation(s) and provides access to team-specific features. For volunteers in multiple teams, the module displays all team affiliations with the ability to switch between team contexts. Team information includes team name, mission, team lead contact, team description, and team leaderboard ranking.</w:t>
      </w:r>
    </w:p>
    <w:p>
      <w:pPr>
        <w:spacing w:line="360" w:before="120" w:after="120"/>
        <w:jc w:val="both"/>
      </w:pPr>
      <w:r>
        <w:t xml:space="preserve">Team-specific content includes: team schedule (upcoming team-managed shifts), team members directory (with contact information and profiles), team announcements (from team leads), team training requirements, and team leaderboard rankings. Volunteers can view teammates' skills, experience levels, and recent achievements, enabling effective collaboration and knowledge sharing.</w:t>
      </w:r>
    </w:p>
    <w:p>
      <w:pPr>
        <w:spacing w:line="360" w:before="120" w:after="120"/>
        <w:jc w:val="both"/>
      </w:pPr>
      <w:r>
        <w:t xml:space="preserve">Team collaboration features include discussion forums for team coordination, shared document repositories for team resources, and team event calendars for social and planning meetings. Volunteers can propose collaborations or skill-sharing sessions with teammates, building community within teams. Team leads use these tools to communicate expectations, celebrate achievements, and recognize volunteer contributions.</w:t>
      </w:r>
    </w:p>
    <w:p>
      <w:pPr>
        <w:spacing w:line="360" w:before="120" w:after="120"/>
        <w:jc w:val="both"/>
      </w:pPr>
      <w:r>
        <w:t xml:space="preserve">Team metrics visible to individual volunteers include team participation trends, team volunteer hour totals, team impact metrics, and team member satisfaction ratings. These metrics enable volunteers to understand team performance, identify areas where additional participation would have high impact, and align their efforts with team goals.</w:t>
      </w:r>
    </w:p>
    <w:p>
      <w:pPr>
        <w:pStyle w:val="Heading2"/>
        <w:spacing w:line="360" w:before="240" w:after="120"/>
      </w:pPr>
      <w:r>
        <w:t xml:space="preserve">3.4 My Training - Professional Development Tracking</w:t>
      </w:r>
    </w:p>
    <w:p>
      <w:pPr>
        <w:spacing w:line="360" w:before="120" w:after="120"/>
        <w:jc w:val="both"/>
      </w:pPr>
      <w:r>
        <w:t xml:space="preserve">The My Training module displays all training assignments, completion status, and learning progression. Training assignments are categorized as mandatory (organizational onboarding, compliance training, role-specific prerequisites) and optional (professional development, advanced skills). Mandatory trainings display completion deadlines, with reminders escalating as deadlines approach.</w:t>
      </w:r>
    </w:p>
    <w:p>
      <w:pPr>
        <w:spacing w:line="360" w:before="120" w:after="120"/>
        <w:jc w:val="both"/>
      </w:pPr>
      <w:r>
        <w:t xml:space="preserve">For each training, the module displays: description, learning objectives, estimated completion time, available formats (video, interactive modules, in-person sessions), current progress (percentage complete), and completion deadline. Completed trainings display completion date and any earned certifications or skill endorsements. Training modules are linked to shift requirements, enabling volunteers to identify and complete prerequisite training before shift signup.</w:t>
      </w:r>
    </w:p>
    <w:p>
      <w:pPr>
        <w:spacing w:line="360" w:before="120" w:after="120"/>
        <w:jc w:val="both"/>
      </w:pPr>
      <w:r>
        <w:t xml:space="preserve">Learning pathways guide volunteers through skill development sequences. A volunteer interested in becoming a team lead might follow a sequence of trainings: conflict resolution, delegation, team motivation, and performance management. Completion of pathway components unlocks new opportunities and responsibilities. Recommended trainings based on the volunteer's goals and skill gaps are prominently displayed.</w:t>
      </w:r>
    </w:p>
    <w:p>
      <w:pPr>
        <w:spacing w:line="360" w:before="120" w:after="120"/>
        <w:jc w:val="both"/>
      </w:pPr>
      <w:r>
        <w:t xml:space="preserve">Certification tracking displays earned credentials, validity periods, and renewal requirements. Volunteer can set renewal reminders, ensuring certifications remain current. Training completion is portable; volunteers can download completion certificates for use in professional portfolios and resumes. Learning communities connect volunteers pursuing similar training pathways, enabling peer learning and motivation.</w:t>
      </w:r>
    </w:p>
    <w:p>
      <w:pPr>
        <w:pStyle w:val="Heading2"/>
        <w:spacing w:line="360" w:before="240" w:after="120"/>
      </w:pPr>
      <w:r>
        <w:t xml:space="preserve">3.5 My Achievements - Badge Progression and Recognition</w:t>
      </w:r>
    </w:p>
    <w:p>
      <w:pPr>
        <w:spacing w:line="360" w:before="120" w:after="120"/>
        <w:jc w:val="both"/>
      </w:pPr>
      <w:r>
        <w:t xml:space="preserve">The My Achievements module displays all earned badges, achievement progression, and upcoming milestone opportunities. Badges are organized into categories: participation (hours milestones), commitment (streaks, consistency), skill development (training completions, certifications), team contribution (team recognitions), and impact (lives touched, outcomes achieved).</w:t>
      </w:r>
    </w:p>
    <w:p>
      <w:pPr>
        <w:spacing w:line="360" w:before="120" w:after="120"/>
        <w:jc w:val="both"/>
      </w:pPr>
      <w:r>
        <w:t xml:space="preserve">For each earned badge, the module displays: badge name and icon, achievement description, earning date, rarity (percentage of volunteers who achieved), and narrative explanation. Volunteers can set achievement goals and track progress toward upcoming badges. The module displays how many volunteer hours, days, or specific actions remain until the next achievement.</w:t>
      </w:r>
    </w:p>
    <w:p>
      <w:pPr>
        <w:spacing w:line="360" w:before="120" w:after="120"/>
        <w:jc w:val="both"/>
      </w:pPr>
      <w:r>
        <w:t xml:space="preserve">Badge sharing functionality enables volunteers to display achievements on social media, professional networks, and resumes. Organizations can enable social sharing features, with volunteers proudly sharing their volunteer achievements. Badge collections display together, with certain badge combinations unlocking special meta-achievements or recognitions.</w:t>
      </w:r>
    </w:p>
    <w:p>
      <w:pPr>
        <w:spacing w:line="360" w:before="120" w:after="120"/>
        <w:jc w:val="both"/>
      </w:pPr>
      <w:r>
        <w:t xml:space="preserve">Progressive achievement paths create natural engagement progressions. A new volunteer might target "First Shift" → "10 Hours" → "50 Hours" badges. As they progress, more challenging badges become visible: "Team Lead" → "Master Trainer" → "Lifetime Achievement" badges. The achievement system ensures there are always next goals to pursue, maintaining engagement across volunteer lifecycles from new volunteer to veteran leader.</w:t>
      </w:r>
    </w:p>
    <w:p>
      <w:pPr>
        <w:pStyle w:val="Heading1"/>
        <w:spacing w:line="360" w:before="240" w:after="120"/>
      </w:pPr>
      <w:r>
        <w:t xml:space="preserve">SECTION 4: ADMIN PANEL - ORGANIZATIONAL VOLUNTEER MANAGEMENT</w:t>
      </w:r>
    </w:p>
    <w:p>
      <w:pPr>
        <w:spacing w:line="360" w:before="120" w:after="120"/>
        <w:jc w:val="both"/>
      </w:pPr>
      <w:r>
        <w:t xml:space="preserve">The Admin Panel provides organizational leadership with comprehensive oversight of volunteer programs, enabling strategic management of volunteer engagement, retention, and impact. This section details the administrative interfaces that enable volunteer coordinators, team leads, and organizational leaders to effectively manage volunteer operations at scale.</w:t>
      </w:r>
    </w:p>
    <w:p>
      <w:pPr>
        <w:pStyle w:val="Heading2"/>
        <w:spacing w:line="360" w:before="240" w:after="120"/>
      </w:pPr>
      <w:r>
        <w:t xml:space="preserve">4.1 Volunteer Activity Dashboard</w:t>
      </w:r>
    </w:p>
    <w:p>
      <w:pPr>
        <w:spacing w:line="360" w:before="120" w:after="120"/>
        <w:jc w:val="both"/>
      </w:pPr>
      <w:r>
        <w:t xml:space="preserve">The Volunteer Activity dashboard provides real-time visibility into volunteer engagement across the organization. Key metrics include: total active volunteers, participation rate (percentage of active volunteers participating this week/month), hours logged this period, and upcoming shifts coverage status. Time-series graphs show volunteer engagement trends over months, highlighting seasonal patterns and organizational campaigns' effects on participation.</w:t>
      </w:r>
    </w:p>
    <w:p>
      <w:pPr>
        <w:spacing w:line="360" w:before="120" w:after="120"/>
        <w:jc w:val="both"/>
      </w:pPr>
      <w:r>
        <w:t xml:space="preserve">The dashboard filters by organizational unit, team, location, and volunteer demographics, enabling detailed cohort analysis. Administrators can identify underperforming teams or locations, correlating low participation with specific factors (leadership changes, scheduling issues, etc.). Recent activity feeds show volunteer signups, hour completions, and achievements, providing qualitative understanding of engagement patterns.</w:t>
      </w:r>
    </w:p>
    <w:p>
      <w:pPr>
        <w:spacing w:line="360" w:before="120" w:after="120"/>
        <w:jc w:val="both"/>
      </w:pPr>
      <w:r>
        <w:t xml:space="preserve">Activity-by-role analysis shows which volunteer roles drive participation and which struggle with recruitment or retention. Demographic-specific engagement views reveal if certain groups (age, location, skills) have higher engagement rates. These insights enable targeted recruitment and retention strategies. Correlation analysis identifies characteristics of high-engagement volunteers, informing recruitment profiles and onboarding approaches.</w:t>
      </w:r>
    </w:p>
    <w:p>
      <w:pPr>
        <w:pStyle w:val="Heading2"/>
        <w:spacing w:line="360" w:before="240" w:after="120"/>
      </w:pPr>
      <w:r>
        <w:t xml:space="preserve">4.2 Volunteer Retention Analytics</w:t>
      </w:r>
    </w:p>
    <w:p>
      <w:pPr>
        <w:spacing w:line="360" w:before="120" w:after="120"/>
        <w:jc w:val="both"/>
      </w:pPr>
      <w:r>
        <w:t xml:space="preserve">The Retention dashboard provides insights into volunteer satisfaction, engagement trends, and attrition risks. Retention metrics include: lifetime volunteer retention rates, monthly churn rate, reasons for volunteer departures, and re-engagement success rates. Retention cohorts track volunteers by recruiting quarter, identifying which recruiting campaigns produce longer-lasting volunteers.</w:t>
      </w:r>
    </w:p>
    <w:p>
      <w:pPr>
        <w:spacing w:line="360" w:before="120" w:after="120"/>
        <w:jc w:val="both"/>
      </w:pPr>
      <w:r>
        <w:t xml:space="preserve">Engagement trend analysis identifies volunteers at risk of attrition. Volunteers with declining participation, missed shifts, or reduced training engagement trigger retention alerts. Behavioral signals inform at-risk scoring: a volunteer who cancels three consecutive shifts, or hasn't participated in two months, automatically appears on retention watch lists. Administrators can review at-risk volunteers and initiate outreach campaigns.</w:t>
      </w:r>
    </w:p>
    <w:p>
      <w:pPr>
        <w:spacing w:line="360" w:before="120" w:after="120"/>
        <w:jc w:val="both"/>
      </w:pPr>
      <w:r>
        <w:t xml:space="preserve">Feedback analysis reveals satisfaction drivers and pain points. Net Promoter Score (NPS) surveys ask volunteers about their experiences, with analysis identifying common themes. Volunteers reporting scheduling conflicts, lack of meaningful work, or team challenges are flagged for intervention. Organizational response to feedback demonstrates commitment to volunteer satisfaction, improving retention and word-of-mouth recruiting.</w:t>
      </w:r>
    </w:p>
    <w:p>
      <w:pPr>
        <w:spacing w:line="360" w:before="120" w:after="120"/>
        <w:jc w:val="both"/>
      </w:pPr>
      <w:r>
        <w:t xml:space="preserve">Retention strategies tracked include: peer mentorship programs, recognition events, professional development opportunities, and flexible scheduling. Administrators can run controlled experiments comparing retention outcomes of different strategies. Retention analytics inform budgeting for volunteer programs, demonstrating ROI and justifying continued investment in volunteer engagement infrastructure.</w:t>
      </w:r>
    </w:p>
    <w:p>
      <w:pPr>
        <w:pStyle w:val="Heading2"/>
        <w:spacing w:line="360" w:before="240" w:after="120"/>
      </w:pPr>
      <w:r>
        <w:t xml:space="preserve">4.3 Hours Logged and Time Tracking Management</w:t>
      </w:r>
    </w:p>
    <w:p>
      <w:pPr>
        <w:spacing w:line="360" w:before="120" w:after="120"/>
        <w:jc w:val="both"/>
      </w:pPr>
      <w:r>
        <w:t xml:space="preserve">The Hours Logged dashboard aggregates time tracking data across all volunteers and shifts. Summary statistics display: total volunteer hours logged this period, average hours per volunteer, peak hours (by day of week, time of day), and hours distribution across volunteer roles and teams. Trend analysis shows how volunteer capacity has grown or declined over time.</w:t>
      </w:r>
    </w:p>
    <w:p>
      <w:pPr>
        <w:spacing w:line="360" w:before="120" w:after="120"/>
        <w:jc w:val="both"/>
      </w:pPr>
      <w:r>
        <w:t xml:space="preserve">Detailed hour logs are searchable by volunteer, team, date, activity, or other dimensions. Administrators can query: which volunteers worked a specific shift, total hours for a specific activity, or hours by volunteer demographic. Exception reports highlight suspicious patterns: unusually high hours claims, multiple hours logged for simultaneous events, or duplicate entries. Manual review functionality enables administrators to flag and correct data quality issues.</w:t>
      </w:r>
    </w:p>
    <w:p>
      <w:pPr>
        <w:spacing w:line="360" w:before="120" w:after="120"/>
        <w:jc w:val="both"/>
      </w:pPr>
      <w:r>
        <w:t xml:space="preserve">Hour reconciliation processes enable administrators to verify submitted hours against independent sources (shift sign-in sheets, event attendance records). Discrepancies trigger review, with administrators able to adjust recorded hours after investigation. System-generated reports calculate total program hours, per-volunteer-hour costs, hours by program area, and other metrics needed for reporting and budgeting.</w:t>
      </w:r>
    </w:p>
    <w:p>
      <w:pPr>
        <w:spacing w:line="360" w:before="120" w:after="120"/>
        <w:jc w:val="both"/>
      </w:pPr>
      <w:r>
        <w:t xml:space="preserve">Expense and mileage data is linked to hours, providing comprehensive time-and-expense reporting. Administrators can calculate reimbursement obligations, track reimbursement processing, and analyze cost-per-hour and cost-per-impact metrics. This data informs program budgeting and demonstrates the cost-effectiveness of volunteer programs versus paid staff alternatives.</w:t>
      </w:r>
    </w:p>
    <w:p>
      <w:pPr>
        <w:pStyle w:val="Heading2"/>
        <w:spacing w:line="360" w:before="240" w:after="120"/>
      </w:pPr>
      <w:r>
        <w:t xml:space="preserve">4.4 Shift Fill Rate and Capacity Management</w:t>
      </w:r>
    </w:p>
    <w:p>
      <w:pPr>
        <w:spacing w:line="360" w:before="120" w:after="120"/>
        <w:jc w:val="both"/>
      </w:pPr>
      <w:r>
        <w:t xml:space="preserve">The Shift Fill Rate dashboard monitors volunteer supply-demand matching. Metrics include: percentage of shifts with adequate volunteer coverage, average volunteers per shift, shifts in shortage, shifts with excess volunteers, and shift cancellations due to insufficient volunteers. Dashboard shows which shifts chronically struggle with coverage, enabling proactive recruitment or scheduling adjustments.</w:t>
      </w:r>
    </w:p>
    <w:p>
      <w:pPr>
        <w:spacing w:line="360" w:before="120" w:after="120"/>
        <w:jc w:val="both"/>
      </w:pPr>
      <w:r>
        <w:t xml:space="preserve">Shift-specific analysis identifies patterns in volunteer demand. Time-of-day, day-of-week, and seasonality patterns are visualized, revealing structural gaps in volunteer availability. Forecasting models predict volunteer availability for future periods, enabling capacity planning. During predicted shortages, targeted recruitment campaigns or shift scheduling adjustments address capacity gaps.</w:t>
      </w:r>
    </w:p>
    <w:p>
      <w:pPr>
        <w:spacing w:line="360" w:before="120" w:after="120"/>
        <w:jc w:val="both"/>
      </w:pPr>
      <w:r>
        <w:t xml:space="preserve">Fill rate by skill requirement analysis identifies skills shortage. If shifts requiring specific certifications consistently fail to fill, the organization knows to invest in training programs. Skills forecasting shows which skills will become scarce in future quarters, enabling proactive training. Cross-training analytics show which volunteer sets could backstop shortage areas, informing training investment decisions.</w:t>
      </w:r>
    </w:p>
    <w:p>
      <w:pPr>
        <w:spacing w:line="360" w:before="120" w:after="120"/>
        <w:jc w:val="both"/>
      </w:pPr>
      <w:r>
        <w:t xml:space="preserve">Scheduling efficiency metrics analyze shifts' actual volunteer hours delivered against scheduled capacity. Shifts with volunteer no-shows or late cancellations fall short of capacity. Systematic no-show patterns by volunteer or team trigger performance management conversations. Scheduling algorithms optimize shift times and durations to maximize volunteer capacity and minimize volunteer frustration with scheduling.</w:t>
      </w:r>
    </w:p>
    <w:p>
      <w:pPr>
        <w:pStyle w:val="Heading2"/>
        <w:spacing w:line="360" w:before="240" w:after="120"/>
      </w:pPr>
      <w:r>
        <w:t xml:space="preserve">4.5 Volunteer Segmentation and Cohort Analysis</w:t>
      </w:r>
    </w:p>
    <w:p>
      <w:pPr>
        <w:spacing w:line="360" w:before="120" w:after="120"/>
        <w:jc w:val="both"/>
      </w:pPr>
      <w:r>
        <w:t xml:space="preserve">Advanced administrative capabilities enable segmentation of volunteers into cohorts for targeted strategies. Segmentation dimensions include: tenure (new, established, veteran), participation level (high, moderate, low), skills, demographics, and engagement patterns. For each cohort, the system recommends targeted strategies.</w:t>
      </w:r>
    </w:p>
    <w:p>
      <w:pPr>
        <w:spacing w:line="360" w:before="120" w:after="120"/>
        <w:jc w:val="both"/>
      </w:pPr>
      <w:r>
        <w:t xml:space="preserve">New volunteer cohorts require onboarding focus. Organizations invest in orientation, mentorship, and early shift selection to ensure successful first experiences. New volunteer retention is tracked separately, as it's a critical metric; volunteers who complete three shifts have significantly higher lifetime retention. Abandoned volunteer cohorts (signed up but never participated) are analyzed to improve conversion rates.</w:t>
      </w:r>
    </w:p>
    <w:p>
      <w:pPr>
        <w:spacing w:line="360" w:before="120" w:after="120"/>
        <w:jc w:val="both"/>
      </w:pPr>
      <w:r>
        <w:t xml:space="preserve">High-engagement cohorts require challenges and leadership opportunities to prevent burnout. Offering advanced training, leadership roles, and special projects keeps experienced volunteers engaged. At-risk cohorts (showing declining engagement) trigger intervention campaigns. Time-off cohorts (explicitly requesting leave) are maintained in the system and re-engaged when they return.</w:t>
      </w:r>
    </w:p>
    <w:p>
      <w:pPr>
        <w:spacing w:line="360" w:before="120" w:after="120"/>
        <w:jc w:val="both"/>
      </w:pPr>
      <w:r>
        <w:t xml:space="preserve">Demographic analysis ensures volunteer opportunities are accessible to all communities. Organizations track volunteer diversity across demographics and identify underrepresented groups. Targeted recruitment and accessibility improvements (transportation assistance, childcare during volunteer shifts, translation services) improve inclusion. Demographic analysis of impact (whose communities benefit from volunteer work) ensures program equitably serves organizational constituencies.</w:t>
      </w:r>
    </w:p>
    <w:p>
      <w:pPr>
        <w:pStyle w:val="Heading1"/>
        <w:spacing w:line="360" w:before="240" w:after="120"/>
      </w:pPr>
      <w:r>
        <w:t xml:space="preserve">SECTION 5: E20 BRAIN - INTELLIGENT VOLUNTEER ANALYTICS ENGINE</w:t>
      </w:r>
    </w:p>
    <w:p>
      <w:pPr>
        <w:spacing w:line="360" w:before="120" w:after="120"/>
        <w:jc w:val="both"/>
      </w:pPr>
      <w:r>
        <w:t xml:space="preserve">The E20 Brain represents the artificial intelligence and machine learning core of the E25 Volunteer Portal. This advanced analytics engine processes volunteer data to enable intelligent shift matching, retention prediction, skill optimization, and personalized engagement strategies. The E20 Brain transforms raw volunteer data into actionable insights, automating routine decisions and enabling human administrators to focus on relationship building and strategic planning.</w:t>
      </w:r>
    </w:p>
    <w:p>
      <w:pPr>
        <w:pStyle w:val="Heading2"/>
        <w:spacing w:line="360" w:before="240" w:after="120"/>
      </w:pPr>
      <w:r>
        <w:t xml:space="preserve">5.1 Shift Matching and Intelligent Assignment</w:t>
      </w:r>
    </w:p>
    <w:p>
      <w:pPr>
        <w:spacing w:line="360" w:before="120" w:after="120"/>
        <w:jc w:val="both"/>
      </w:pPr>
      <w:r>
        <w:t xml:space="preserve">The E20 Brain implements sophisticated algorithms for matching volunteers to appropriate shift opportunities. Matching considers multiple factors: volunteer skills and certifications, stated availability and schedule patterns, preference learning (past shift selections), team affinity, location preferences, growth opportunities (skill development through stretch assignments), and workload balancing (distributing opportunities equitably).</w:t>
      </w:r>
    </w:p>
    <w:p>
      <w:pPr>
        <w:spacing w:line="360" w:before="120" w:after="120"/>
        <w:jc w:val="both"/>
      </w:pPr>
      <w:r>
        <w:t xml:space="preserve">Skills matching is the primary filtering layer. The system first identifies shifts for which the volunteer has required certifications and skills. For shifts with multiple qualified volunteers, secondary ranking factors determine recommendations. A volunteer consistently selecting morning shifts receives morning shift recommendations. A volunteer in team A who occasionally participates in team B receives increasingly frequent team B recommendations.</w:t>
      </w:r>
    </w:p>
    <w:p>
      <w:pPr>
        <w:spacing w:line="360" w:before="120" w:after="120"/>
        <w:jc w:val="both"/>
      </w:pPr>
      <w:r>
        <w:t xml:space="preserve">Preference learning algorithms model volunteer preferences through collaborative filtering. If volunteer A and volunteer B have similar historical shift selections, and volunteer A enthusiastically participates in shift X (completing the shift and earning positive feedback), the system recommends shift X to volunteer B. This enables personalized discovery without explicit preference statements from volunteers.</w:t>
      </w:r>
    </w:p>
    <w:p>
      <w:pPr>
        <w:spacing w:line="360" w:before="120" w:after="120"/>
        <w:jc w:val="both"/>
      </w:pPr>
      <w:r>
        <w:t xml:space="preserve">Stretch assignments strategically recommend shifts requiring new skills or role changes, enabling volunteer growth. A volunteer showing consistent high performance in team A might be recommended to a team lead role in team B. A volunteer with advanced skills but repetitive shift history might be recommended to training facilitation roles. Stretch assignments must balance growth opportunities with realistic challenge levels; recommendations too difficult discourage participation.</w:t>
      </w:r>
    </w:p>
    <w:p>
      <w:pPr>
        <w:spacing w:line="360" w:before="120" w:after="120"/>
        <w:jc w:val="both"/>
      </w:pPr>
      <w:r>
        <w:t xml:space="preserve">Serendipitous recommendations introduce volunteer opportunities beyond preference patterns, exposing volunteers to new experiences. A volunteer interested only in community service might be recommended a skills-training opportunity, expanding their volunteer identity. Serendipitous recommendations are made cautiously, with explanation of why the opportunity was recommended, preventing algorithm-driven homogenization of volunteer experience.</w:t>
      </w:r>
    </w:p>
    <w:p>
      <w:pPr>
        <w:pStyle w:val="Heading2"/>
        <w:spacing w:line="360" w:before="240" w:after="120"/>
      </w:pPr>
      <w:r>
        <w:t xml:space="preserve">5.2 Retention Prediction and Early Warning Systems</w:t>
      </w:r>
    </w:p>
    <w:p>
      <w:pPr>
        <w:spacing w:line="360" w:before="120" w:after="120"/>
        <w:jc w:val="both"/>
      </w:pPr>
      <w:r>
        <w:t xml:space="preserve">The E20 Brain's retention prediction models identify volunteers at risk of disengagement and departure. Models are trained on historical volunteer data, identifying patterns of behavior preceding volunteer departure. Early warning signals include: declining participation frequency, extended gaps without shift participation, missed shifts or cancellations, reduced training engagement, and negative feedback patterns.</w:t>
      </w:r>
    </w:p>
    <w:p>
      <w:pPr>
        <w:spacing w:line="360" w:before="120" w:after="120"/>
        <w:jc w:val="both"/>
      </w:pPr>
      <w:r>
        <w:t xml:space="preserve">Retention scoring assigns each volunteer a risk score (probability of departure in next 90 days). Volunteers exceeding risk thresholds appear on retention watch lists, enabling proactive intervention. Administrators can review at-risk volunteers, understand why they might be disengaging, and initiate targeted outreach. Intervention effectiveness is measured; volunteers receiving retention outreach who continue participating inform which interventions prove effective.</w:t>
      </w:r>
    </w:p>
    <w:p>
      <w:pPr>
        <w:spacing w:line="360" w:before="120" w:after="120"/>
        <w:jc w:val="both"/>
      </w:pPr>
      <w:r>
        <w:t xml:space="preserve">Cohort-level retention analysis identifies groups of volunteers with similar risk factors. If specific team has high attrition, organizational investigation might reveal systemic issues (difficult team lead, poor shift scheduling, lack of meaningful work). If volunteers recruited in specific quarter have high attrition, recruitment process changes are warranted. Cohort analysis enables systemic improvements beyond individual volunteer interventions.</w:t>
      </w:r>
    </w:p>
    <w:p>
      <w:pPr>
        <w:spacing w:line="360" w:before="120" w:after="120"/>
        <w:jc w:val="both"/>
      </w:pPr>
      <w:r>
        <w:t xml:space="preserve">Churn prediction enables proactive action before volunteers disengage. When the system predicts volunteer departure, team leads receive alerts enabling them to reach out with flexible scheduling options, interesting new opportunities, or recognition of the volunteer's contributions. Some departures are natural (relocations, changed circumstances) and cannot be prevented; others result from addressable issues (schedule inflexibility, lack of advancement opportunities, poor team dynamics).</w:t>
      </w:r>
    </w:p>
    <w:p>
      <w:pPr>
        <w:pStyle w:val="Heading2"/>
        <w:spacing w:line="360" w:before="240" w:after="120"/>
      </w:pPr>
      <w:r>
        <w:t xml:space="preserve">5.3 Skill Optimization and Capability Planning</w:t>
      </w:r>
    </w:p>
    <w:p>
      <w:pPr>
        <w:spacing w:line="360" w:before="120" w:after="120"/>
        <w:jc w:val="both"/>
      </w:pPr>
      <w:r>
        <w:t xml:space="preserve">The E20 Brain's skill optimization engine identifies organizational skill gaps, forecasts future skill demand, and recommends training investments. Current skill inventory is assessed against current shift demand. Shortages in specific skills trigger training program recommendations. Forecasting models predict skill demand growth (e.g., as new programs launch) and skill depreciation (volunteers without recent practice losing certifications).</w:t>
      </w:r>
    </w:p>
    <w:p>
      <w:pPr>
        <w:spacing w:line="360" w:before="120" w:after="120"/>
        <w:jc w:val="both"/>
      </w:pPr>
      <w:r>
        <w:t xml:space="preserve">Individual volunteer skill development is optimized through learning recommendations. The system identifies skills the volunteer currently has, skills that would be valuable for their role progression, and skills needed for their stated career goals. Recommended training pathways sequence skill acquisitions logically. For example, a volunteer interested in team leadership would be recommended sequentially: communication skills, delegation, conflict resolution, team motivation, performance management.</w:t>
      </w:r>
    </w:p>
    <w:p>
      <w:pPr>
        <w:spacing w:line="360" w:before="120" w:after="120"/>
        <w:jc w:val="both"/>
      </w:pPr>
      <w:r>
        <w:t xml:space="preserve">Skills transferability analysis identifies how volunteers' existing skills could apply to different roles. A volunteer with project management skills might excel at event coordination. A volunteer with teaching experience might be excellent at training delivery. Highlighting skill transferability enables volunteers to explore new opportunities without extensive additional training, increasing retention through meaningful role variety.</w:t>
      </w:r>
    </w:p>
    <w:p>
      <w:pPr>
        <w:spacing w:line="360" w:before="120" w:after="120"/>
        <w:jc w:val="both"/>
      </w:pPr>
      <w:r>
        <w:t xml:space="preserve">Skill endorsement recommendations surface when the system detects high performance in specific domains. A volunteer consistently excelling at training delivery receives recommendations to seek trainer certifications. A volunteer successfully leading complex shifts might be recommended for team lead training. Endorsement recommendations celebrate demonstrated competency and unlock new opportunities.</w:t>
      </w:r>
    </w:p>
    <w:p>
      <w:pPr>
        <w:pStyle w:val="Heading2"/>
        <w:spacing w:line="360" w:before="240" w:after="120"/>
      </w:pPr>
      <w:r>
        <w:t xml:space="preserve">5.4 Engagement Optimization and Personalization</w:t>
      </w:r>
    </w:p>
    <w:p>
      <w:pPr>
        <w:spacing w:line="360" w:before="120" w:after="120"/>
        <w:jc w:val="both"/>
      </w:pPr>
      <w:r>
        <w:t xml:space="preserve">The E20 Brain's engagement optimization recommends personalized communication and recognition strategies. The system learns how individual volunteers prefer to be recognized: public recognition (leaderboard, badges), private recognition (personal messages), team recognition, or tangible recognition (rewards). Recognition recommendations are timed and targeted for maximum impact.</w:t>
      </w:r>
    </w:p>
    <w:p>
      <w:pPr>
        <w:spacing w:line="360" w:before="120" w:after="120"/>
        <w:jc w:val="both"/>
      </w:pPr>
      <w:r>
        <w:t xml:space="preserve">Communication frequency optimization prevents notification fatigue while maintaining engagement touchpoints. The system learns optimal notification frequency for each volunteer: some prefer daily digests of opportunities, others prefer weekly summaries. Communication content is personalized: a volunteer interested in environment impact receives shift recommendations emphasizing environmental outcomes.</w:t>
      </w:r>
    </w:p>
    <w:p>
      <w:pPr>
        <w:spacing w:line="360" w:before="120" w:after="120"/>
        <w:jc w:val="both"/>
      </w:pPr>
      <w:r>
        <w:t xml:space="preserve">Gamification optimization tunes achievement progression to maintain engagement without creating unsustainable expectations. For high-engagement volunteers, achievement difficulty is increased, ensuring continued challenge. For moderate volunteers, achievement difficulty is calibrated to achievable goals, maintaining motivation. For at-risk volunteers, earlier achievements are surfaced, reigniting motivation through visible progress.</w:t>
      </w:r>
    </w:p>
    <w:p>
      <w:pPr>
        <w:spacing w:line="360" w:before="120" w:after="120"/>
        <w:jc w:val="both"/>
      </w:pPr>
      <w:r>
        <w:t xml:space="preserve">Recommendation diversity optimization ensures volunteer experience diversity. The system prevents recommending only easy, comfortable shifts. Instead, recommendations balance high-confidence good-fits with stretch assignments and serendipitous discoveries. Over time, this creates well-rounded volunteer experiences and personal growth while maintaining engagement.</w:t>
      </w:r>
    </w:p>
    <w:p>
      <w:pPr>
        <w:pStyle w:val="Heading2"/>
        <w:spacing w:line="360" w:before="240" w:after="120"/>
      </w:pPr>
      <w:r>
        <w:t xml:space="preserve">5.5 Impact Measurement and Outcome Analytics</w:t>
      </w:r>
    </w:p>
    <w:p>
      <w:pPr>
        <w:spacing w:line="360" w:before="120" w:after="120"/>
        <w:jc w:val="both"/>
      </w:pPr>
      <w:r>
        <w:t xml:space="preserve">The E20 Brain synthesizes diverse impact data into comprehensive outcome analytics. Individual volunteer contributions are quantified: hours provided, impact metrics achieved (lives touched, problems solved), cost savings (versus paid staff alternatives). Aggregate impact is calculated: total program hours, total population served, total issues addressed, total community impact.</w:t>
      </w:r>
    </w:p>
    <w:p>
      <w:pPr>
        <w:spacing w:line="360" w:before="120" w:after="120"/>
        <w:jc w:val="both"/>
      </w:pPr>
      <w:r>
        <w:t xml:space="preserve">Attribution analytics connect volunteer hours to specific outcomes. When a volunteer provides mentoring hours, does the mentee achieve their goals? When volunteers conduct community outreach, do target populations engage with services? When volunteers participate in environmental cleanup, what is the measurable environmental improvement? These outcome metrics move beyond activity metrics (hours) to impact metrics (outcomes).</w:t>
      </w:r>
    </w:p>
    <w:p>
      <w:pPr>
        <w:spacing w:line="360" w:before="120" w:after="120"/>
        <w:jc w:val="both"/>
      </w:pPr>
      <w:r>
        <w:t xml:space="preserve">Cost-benefit analysis quantifies program ROI. Volunteer program costs (infrastructure, training, coordination) are compared to volunteer value (hours delivered at equivalent wage rates, value of achieved outcomes). Most volunteer programs deliver positive ROI; demonstrating this ROI justifies continued investment and enables expansion. ROI analysis by volunteer cohort or program area informs resource allocation.</w:t>
      </w:r>
    </w:p>
    <w:p>
      <w:pPr>
        <w:spacing w:line="360" w:before="120" w:after="120"/>
        <w:jc w:val="both"/>
      </w:pPr>
      <w:r>
        <w:t xml:space="preserve">Comparative impact analysis shows which volunteer roles, programs, or teams achieve highest impact per volunteer hour. This analysis informs where to invest in volunteer recruitment, training, and retention. Impact analytics enable evidence-based program management, directing resources toward highest-impact opportunities.</w:t>
      </w:r>
    </w:p>
    <w:p>
      <w:pPr>
        <w:pStyle w:val="Heading1"/>
        <w:spacing w:line="360" w:before="240" w:after="120"/>
      </w:pPr>
      <w:r>
        <w:t xml:space="preserve">SECTION 6: INSPINIA UI FRAMEWORK AND TECHNICAL ARCHITECTURE</w:t>
      </w:r>
    </w:p>
    <w:p>
      <w:pPr>
        <w:spacing w:line="360" w:before="120" w:after="120"/>
        <w:jc w:val="both"/>
      </w:pPr>
      <w:r>
        <w:t xml:space="preserve">The E25 Volunteer Portal leverages the Inspinia responsive UI framework to deliver a modern, intuitive user experience across devices. This section outlines the technical architecture, design patterns, and implementation details enabling the rich user interface supporting volunteer engagement and administrative oversight.</w:t>
      </w:r>
    </w:p>
    <w:p>
      <w:pPr>
        <w:pStyle w:val="Heading2"/>
        <w:spacing w:line="360" w:before="240" w:after="120"/>
      </w:pPr>
      <w:r>
        <w:t xml:space="preserve">6.1 Inspinia Framework Overview</w:t>
      </w:r>
    </w:p>
    <w:p>
      <w:pPr>
        <w:spacing w:line="360" w:before="120" w:after="120"/>
        <w:jc w:val="both"/>
      </w:pPr>
      <w:r>
        <w:t xml:space="preserve">Inspinia is a responsive Bootstrap-based theme optimized for administrative and operational dashboards. The framework provides comprehensive component libraries, consistent design patterns, and mobile-responsive layouts. Inspinia enables rapid development of complex dashboards while maintaining visual and UX consistency across the application.</w:t>
      </w:r>
    </w:p>
    <w:p>
      <w:pPr>
        <w:spacing w:line="360" w:before="120" w:after="120"/>
        <w:jc w:val="both"/>
      </w:pPr>
      <w:r>
        <w:t xml:space="preserve">The framework includes pre-built components: data tables, charts, forms, modals, navigation systems, and notification widgets. These components are styled consistently and follow established UX patterns, reducing cognitive load for users and enabling intuitive navigation. Mobile responsiveness ensures dashboard usability on phones, tablets, and desktops without separate mobile applications.</w:t>
      </w:r>
    </w:p>
    <w:p>
      <w:pPr>
        <w:spacing w:line="360" w:before="120" w:after="120"/>
        <w:jc w:val="both"/>
      </w:pPr>
      <w:r>
        <w:t xml:space="preserve">Inspinia includes CSS frameworks, icon libraries, and animation utilities enabling polished visual design. Color schemes, typography, and spacing follow design system principles, ensuring consistency. Interactive elements (buttons, links, form inputs) have clear hover states, focus states, and disabled states, providing clear affordances and accessibility.</w:t>
      </w:r>
    </w:p>
    <w:p>
      <w:pPr>
        <w:pStyle w:val="Heading2"/>
        <w:spacing w:line="360" w:before="240" w:after="120"/>
      </w:pPr>
      <w:r>
        <w:t xml:space="preserve">6.2 Volunteer Dashboard Components</w:t>
      </w:r>
    </w:p>
    <w:p>
      <w:pPr>
        <w:spacing w:line="360" w:before="120" w:after="120"/>
        <w:jc w:val="both"/>
      </w:pPr>
      <w:r>
        <w:t xml:space="preserve">The volunteer dashboard uses Inspinia components to present volunteer engagement data. Key dashboard cards display summary statistics: hours this month, lifetime hours, team rank, badge count, upcoming shifts. Cards use data-driven color coding (green for on-track, yellow for warning, red for concerning) enabling at-a-glance status assessment.</w:t>
      </w:r>
    </w:p>
    <w:p>
      <w:pPr>
        <w:spacing w:line="360" w:before="120" w:after="120"/>
        <w:jc w:val="both"/>
      </w:pPr>
      <w:r>
        <w:t xml:space="preserve">Charts and graphs visualize volunteer data. Sparkline charts show hour trends over recent months. Bar charts compare personal performance against team averages. Heat maps show shift participation patterns by day and time. These visualizations enable quick pattern recognition and identification of trends warranting investigation.</w:t>
      </w:r>
    </w:p>
    <w:p>
      <w:pPr>
        <w:spacing w:line="360" w:before="120" w:after="120"/>
        <w:jc w:val="both"/>
      </w:pPr>
      <w:r>
        <w:t xml:space="preserve">The shift marketplace uses Inspinia's table and card components. Shifts are displayed as filterable, sortable tables or as card grids enabling visual browsing. Shift cards include thumbnail images, key metadata (date, location, team), and call-to-action buttons. Filtering sidebars enable quick refinement by skill, location, time, and other dimensions.</w:t>
      </w:r>
    </w:p>
    <w:p>
      <w:pPr>
        <w:pStyle w:val="Heading2"/>
        <w:spacing w:line="360" w:before="240" w:after="120"/>
      </w:pPr>
      <w:r>
        <w:t xml:space="preserve">6.3 Admin Dashboard Components</w:t>
      </w:r>
    </w:p>
    <w:p>
      <w:pPr>
        <w:spacing w:line="360" w:before="120" w:after="120"/>
        <w:jc w:val="both"/>
      </w:pPr>
      <w:r>
        <w:t xml:space="preserve">Administrative dashboards use Inspinia components to surface organizational metrics and management functionality. Key dashboards include volunteer activity overview, retention analytics, hours tracking, and shift fill rate monitoring. Dashboards enable drill-down, allowing administrators to click on summary metrics and access detailed views.</w:t>
      </w:r>
    </w:p>
    <w:p>
      <w:pPr>
        <w:spacing w:line="360" w:before="120" w:after="120"/>
        <w:jc w:val="both"/>
      </w:pPr>
      <w:r>
        <w:t xml:space="preserve">Data visualization components display complex organizational data. Heat maps show participation by location. Time-series charts show volunteer engagement trends. Scatter plots correlate volunteer characteristics with retention outcomes. Network diagrams show team structures and collaboration patterns. These visualizations enable administrators to quickly identify patterns and opportunities for improvement.</w:t>
      </w:r>
    </w:p>
    <w:p>
      <w:pPr>
        <w:spacing w:line="360" w:before="120" w:after="120"/>
        <w:jc w:val="both"/>
      </w:pPr>
      <w:r>
        <w:t xml:space="preserve">Admin dashboards include form-based functionality for management tasks. Forms enable bulk actions (email volunteers, update shift assignments, modify training assignments). Workflow components guide administrators through multi-step processes (recruit new volunteers, onboard new team, launch new program). These administrative tools are embedded within the Inspinia framework, maintaining consistent user experience.</w:t>
      </w:r>
    </w:p>
    <w:p>
      <w:pPr>
        <w:pStyle w:val="Heading2"/>
        <w:spacing w:line="360" w:before="240" w:after="120"/>
      </w:pPr>
      <w:r>
        <w:t xml:space="preserve">6.4 Responsive Design and Mobile Optimization</w:t>
      </w:r>
    </w:p>
    <w:p>
      <w:pPr>
        <w:spacing w:line="360" w:before="120" w:after="120"/>
        <w:jc w:val="both"/>
      </w:pPr>
      <w:r>
        <w:t xml:space="preserve">The E25 Volunteer Portal is designed mobile-first, recognizing that many volunteers access the platform exclusively on mobile devices. Inspinia's responsive grid system automatically adapts layouts to screen size. On mobile devices, multi-column layouts collapse to single columns. Sidebar navigation converts to hamburger menus. Tables convert to card-based layouts readable on narrow screens.</w:t>
      </w:r>
    </w:p>
    <w:p>
      <w:pPr>
        <w:spacing w:line="360" w:before="120" w:after="120"/>
        <w:jc w:val="both"/>
      </w:pPr>
      <w:r>
        <w:t xml:space="preserve">Touch-optimized interactions replace mouse-oriented interfaces on mobile. Buttons are sized for finger tapping (minimum 44x44 pixels). Hover states are removed or replaced with tap highlights. Forms are simplified on mobile, reducing field count and enabling rapid completion. Long lists use lazy loading, reducing initial load times and memory usage.</w:t>
      </w:r>
    </w:p>
    <w:p>
      <w:pPr>
        <w:spacing w:line="360" w:before="120" w:after="120"/>
        <w:jc w:val="both"/>
      </w:pPr>
      <w:r>
        <w:t xml:space="preserve">Performance optimization is critical for mobile experience. Images are optimized for mobile screens, reducing bandwidth consumption. JavaScript is minimized and deferred to reduce page load time. Caching strategies enable offline functionality for critical features like shift scheduling. The mobile experience, while simplified, maintains full functionality of the desktop application.</w:t>
      </w:r>
    </w:p>
    <w:p>
      <w:pPr>
        <w:pStyle w:val="Heading2"/>
        <w:spacing w:line="360" w:before="240" w:after="120"/>
      </w:pPr>
      <w:r>
        <w:t xml:space="preserve">6.5 Accessibility and Inclusive Design</w:t>
      </w:r>
    </w:p>
    <w:p>
      <w:pPr>
        <w:spacing w:line="360" w:before="120" w:after="120"/>
        <w:jc w:val="both"/>
      </w:pPr>
      <w:r>
        <w:t xml:space="preserve">The E25 Volunteer Portal implements comprehensive accessibility features ensuring usability for volunteers with disabilities. WCAG 2.1 AA compliance is the baseline, with additional enhancements for inclusive design. Color is never the only indicator of meaning; important information is conveyed through text, icons, or patterns.</w:t>
      </w:r>
    </w:p>
    <w:p>
      <w:pPr>
        <w:spacing w:line="360" w:before="120" w:after="120"/>
        <w:jc w:val="both"/>
      </w:pPr>
      <w:r>
        <w:t xml:space="preserve">Keyboard navigation enables full platform functionality without a mouse. Tab order follows logical reading order. Form inputs have associated labels. Links have descriptive text rather than "click here." Focus indicators are visible, enabling keyboard users to see their position in the interface.</w:t>
      </w:r>
    </w:p>
    <w:p>
      <w:pPr>
        <w:spacing w:line="360" w:before="120" w:after="120"/>
        <w:jc w:val="both"/>
      </w:pPr>
      <w:r>
        <w:t xml:space="preserve">Screen reader compatibility ensures visually impaired users can operate the platform. Semantic HTML enables screen readers to understand structure and meaning. Form labels, button text, and alt text for images enable screen readers to convey information. Complex visualizations (charts, networks) include text summaries enabling equivalent information access.</w:t>
      </w:r>
    </w:p>
    <w:p>
      <w:pPr>
        <w:spacing w:line="360" w:before="120" w:after="120"/>
        <w:jc w:val="both"/>
      </w:pPr>
      <w:r>
        <w:t xml:space="preserve">Language and readability optimization ensures content is comprehensible. Text is written at appropriate reading levels. Jargon is minimized or explained. Sentence structure is clear. Consistent terminology reduces cognitive load. Material design principles emphasize clarity and hierarchy, enabling users to quickly find needed information.</w:t>
      </w:r>
    </w:p>
    <w:p>
      <w:pPr>
        <w:pStyle w:val="Heading1"/>
        <w:spacing w:line="360" w:before="240" w:after="120"/>
      </w:pPr>
      <w:r>
        <w:t xml:space="preserve">SECTION 7: SSSA - STRATEGIC SHIFT SYSTEM ARCHITECTURE</w:t>
      </w:r>
    </w:p>
    <w:p>
      <w:pPr>
        <w:spacing w:line="360" w:before="120" w:after="120"/>
        <w:jc w:val="both"/>
      </w:pPr>
      <w:r>
        <w:t xml:space="preserve">The Strategic Shift System Architecture (SSSA) represents the intelligent shift management and allocation system powering efficient volunteer scheduling. SSSA optimizes shift coverage by matching available volunteer capacity to organizational shift demand, considering volunteer skills, availability, preferences, and development goals.</w:t>
      </w:r>
    </w:p>
    <w:p>
      <w:pPr>
        <w:pStyle w:val="Heading2"/>
        <w:spacing w:line="360" w:before="240" w:after="120"/>
      </w:pPr>
      <w:r>
        <w:t xml:space="preserve">7.1 Shift Planning and Creation</w:t>
      </w:r>
    </w:p>
    <w:p>
      <w:pPr>
        <w:spacing w:line="360" w:before="120" w:after="120"/>
        <w:jc w:val="both"/>
      </w:pPr>
      <w:r>
        <w:t xml:space="preserve">Shift creation begins with organizational demand identification. Program managers assess upcoming events, projects, and operations, identifying volunteer roles needed, timing, and capacity requirements. Shifts are defined with clear role descriptions, required skills and certifications, expected duration, location, and impact metrics.</w:t>
      </w:r>
    </w:p>
    <w:p>
      <w:pPr>
        <w:spacing w:line="360" w:before="120" w:after="120"/>
        <w:jc w:val="both"/>
      </w:pPr>
      <w:r>
        <w:t xml:space="preserve">Shifts are published to the shift marketplace with adequate lead time, enabling volunteers to plan participation. Lead time varies by shift complexity and volunteer availability patterns. Routine shifts (weekly team meetings) might be published monthly, while special events (conferences, launches) are published weeks in advance. Publishing timing considers volunteer planning horizons to maximize signup rates.</w:t>
      </w:r>
    </w:p>
    <w:p>
      <w:pPr>
        <w:spacing w:line="360" w:before="120" w:after="120"/>
        <w:jc w:val="both"/>
      </w:pPr>
      <w:r>
        <w:t xml:space="preserve">Shift scheduling optimizes volunteer capacity within operational constraints. Shifts are scheduled considering peak volunteer availability (evenings, weekends), transportation requirements, and team coordination needs. Recurring shifts (weekly team meetings) are scheduled consistently, enabling volunteers to build routine commitments. Event-based shifts are clustered efficiently, minimizing volunteer trips and maximizing impact.</w:t>
      </w:r>
    </w:p>
    <w:p>
      <w:pPr>
        <w:pStyle w:val="Heading2"/>
        <w:spacing w:line="360" w:before="240" w:after="120"/>
      </w:pPr>
      <w:r>
        <w:t xml:space="preserve">7.2 Demand Forecasting and Capacity Planning</w:t>
      </w:r>
    </w:p>
    <w:p>
      <w:pPr>
        <w:spacing w:line="360" w:before="120" w:after="120"/>
        <w:jc w:val="both"/>
      </w:pPr>
      <w:r>
        <w:t xml:space="preserve">SSSA implements demand forecasting, predicting volunteer capacity requirements for future periods. Historical shift data (past participations, cancellations, no-shows) inform capacity requirements. Event calendars enable forecasting for scheduled special events. Growth projections forecast increased demand as programs expand or organizations grow.</w:t>
      </w:r>
    </w:p>
    <w:p>
      <w:pPr>
        <w:spacing w:line="360" w:before="120" w:after="120"/>
        <w:jc w:val="both"/>
      </w:pPr>
      <w:r>
        <w:t xml:space="preserve">Capacity requirements are converted to recruitment targets. If demand forecasting indicates need for 20 additional volunteer hours weekly, recruitment efforts target that capacity increase. Recruitment tracking monitors progress toward capacity targets. Once capacity targets are met, recruitment can shift toward diversity goals or specialized skills recruitment.</w:t>
      </w:r>
    </w:p>
    <w:p>
      <w:pPr>
        <w:spacing w:line="360" w:before="120" w:after="120"/>
        <w:jc w:val="both"/>
      </w:pPr>
      <w:r>
        <w:t xml:space="preserve">Seasonal demand patterns are modeled and leveraged for planning. Many organizations experience surge demand during academic years, decline during summers. Holiday seasons and special dates create demand peaks. Forecasting models account for these patterns, enabling proactive recruitment before demand peaks and retention focus during low-demand periods to maintain volunteer engagement.</w:t>
      </w:r>
    </w:p>
    <w:p>
      <w:pPr>
        <w:pStyle w:val="Heading2"/>
        <w:spacing w:line="360" w:before="240" w:after="120"/>
      </w:pPr>
      <w:r>
        <w:t xml:space="preserve">7.3 Volunteer Supply and Availability Modeling</w:t>
      </w:r>
    </w:p>
    <w:p>
      <w:pPr>
        <w:spacing w:line="360" w:before="120" w:after="120"/>
        <w:jc w:val="both"/>
      </w:pPr>
      <w:r>
        <w:t xml:space="preserve">SSSA models volunteer supply across multiple dimensions. Volunteer availability by time-of-day, day-of-week, and season is modeled through historical participation patterns and explicit availability statements. Volunteers with consistent weekly participation are reliable for recurring shifts. Volunteers with seasonal patterns (students, holiday volunteers) are matched to peaks in seasonal demand.</w:t>
      </w:r>
    </w:p>
    <w:p>
      <w:pPr>
        <w:spacing w:line="360" w:before="120" w:after="120"/>
        <w:jc w:val="both"/>
      </w:pPr>
      <w:r>
        <w:t xml:space="preserve">Skill-specific supply is tracked, identifying skill shortages and surpluses. If supply of trained team leads is insufficient, training programs target that shortage. If supply of entry-level volunteers exceeds demand, recruitment is paused or new volunteer roles are created. Supply-demand matching by skill ensures efficient skill utilization.</w:t>
      </w:r>
    </w:p>
    <w:p>
      <w:pPr>
        <w:spacing w:line="360" w:before="120" w:after="120"/>
        <w:jc w:val="both"/>
      </w:pPr>
      <w:r>
        <w:t xml:space="preserve">Team-specific supply modeling recognizes that volunteers often commit to specific teams. Some volunteers are flexible across teams; others have strong team preferences. Team-specific capacity planning ensures each team maintains adequate volunteer supply. Team leads are engaged in recruitment for their teams, ensuring team-specific recruitment addresses team-specific culture and needs.</w:t>
      </w:r>
    </w:p>
    <w:p>
      <w:pPr>
        <w:pStyle w:val="Heading2"/>
        <w:spacing w:line="360" w:before="240" w:after="120"/>
      </w:pPr>
      <w:r>
        <w:t xml:space="preserve">7.4 Intelligent Shift Allocation Algorithms</w:t>
      </w:r>
    </w:p>
    <w:p>
      <w:pPr>
        <w:spacing w:line="360" w:before="120" w:after="120"/>
        <w:jc w:val="both"/>
      </w:pPr>
      <w:r>
        <w:t xml:space="preserve">The core SSSA algorithm optimizes shift allocations across volunteer population. The algorithm considers multiple optimization objectives: coverage (filling all shifts), equity (distributing opportunities fairly), development (placing volunteers in growth opportunities), and retention (honoring volunteer preferences and reducing burnout).</w:t>
      </w:r>
    </w:p>
    <w:p>
      <w:pPr>
        <w:spacing w:line="360" w:before="120" w:after="120"/>
        <w:jc w:val="both"/>
      </w:pPr>
      <w:r>
        <w:t xml:space="preserve">Coverage optimization ensures critical shifts are filled. Some shifts have hard requirements (event requires exactly 10 volunteers), while others have flexible requirements (prefer 5-8 volunteers). Allocation algorithms first satisfy hard requirements, then optimize soft requirements. Safety-critical roles (security, child supervision) are filled with highest-priority candidates. Administrative roles can accommodate broader volunteer sets.</w:t>
      </w:r>
    </w:p>
    <w:p>
      <w:pPr>
        <w:spacing w:line="360" w:before="120" w:after="120"/>
        <w:jc w:val="both"/>
      </w:pPr>
      <w:r>
        <w:t xml:space="preserve">Equity optimization distributes volunteer opportunities fairly. In systems without fairness constraints, top volunteers might capture disproportionate opportunities, leaving other volunteers with few opportunities. Fairness constraints ensure that volunteers with fewer recent opportunities receive priority when opportunities exceed available capacity. Fairness prevents volunteer burnout and maintains broad engagement.</w:t>
      </w:r>
    </w:p>
    <w:p>
      <w:pPr>
        <w:spacing w:line="360" w:before="120" w:after="120"/>
        <w:jc w:val="both"/>
      </w:pPr>
      <w:r>
        <w:t xml:space="preserve">Development optimization identifies growth opportunities for volunteers. Shift allocation creates stretch assignments, placing volunteers in roles slightly beyond current capability. Stretch assignments are paired with adequate support and feedback, enabling growth without overwhelming. Career pathway progression is facilitated through systematic development opportunities.</w:t>
      </w:r>
    </w:p>
    <w:p>
      <w:pPr>
        <w:spacing w:line="360" w:before="120" w:after="120"/>
        <w:jc w:val="both"/>
      </w:pPr>
      <w:r>
        <w:t xml:space="preserve">Preference optimization honors volunteer scheduling preferences. Volunteers with strong time preferences (morning person, only weekends) are matched to preferred time shifts when possible. Volunteer team preferences are respected. Serendipitous recommendations broaden experience, but core allocations honor stated preferences.</w:t>
      </w:r>
    </w:p>
    <w:p>
      <w:pPr>
        <w:pStyle w:val="Heading2"/>
        <w:spacing w:line="360" w:before="240" w:after="120"/>
      </w:pPr>
      <w:r>
        <w:t xml:space="preserve">7.5 Volunteer Communication and Signup Management</w:t>
      </w:r>
    </w:p>
    <w:p>
      <w:pPr>
        <w:spacing w:line="360" w:before="120" w:after="120"/>
        <w:jc w:val="both"/>
      </w:pPr>
      <w:r>
        <w:t xml:space="preserve">SSSA includes communication strategies ensuring volunteers are aware of opportunities matching their profile. Shift recommendations are proactively sent to volunteers with matching qualifications, enabling push-based discovery complementing pull-based marketplace browsing. Recommendation timing considers volunteer engagement patterns; alerts are sent when volunteers are likely to be available to review.</w:t>
      </w:r>
    </w:p>
    <w:p>
      <w:pPr>
        <w:spacing w:line="360" w:before="120" w:after="120"/>
        <w:jc w:val="both"/>
      </w:pPr>
      <w:r>
        <w:t xml:space="preserve">Signup management handles shift signup workflows. Single-click signup enables rapid commitment when volunteers identify suitable shifts. Confirmation processes verify volunteer qualifications and provide shift-specific preparation materials. Changes to shift details (time, location, role) trigger notifications ensuring volunteers remain informed.</w:t>
      </w:r>
    </w:p>
    <w:p>
      <w:pPr>
        <w:spacing w:line="360" w:before="120" w:after="120"/>
        <w:jc w:val="both"/>
      </w:pPr>
      <w:r>
        <w:t xml:space="preserve">Cancellation policies balance volunteer flexibility with organizational needs. Cancellations made with sufficient notice (e.g., 48 hours) incur no penalty and enable position refill. Last-minute cancellations receive warnings about impact on team. Repeated cancellations trigger retention alerts. Structured cancellation policies teach accountability while respecting legitimate constraints.</w:t>
      </w:r>
    </w:p>
    <w:p>
      <w:pPr>
        <w:pStyle w:val="Heading2"/>
        <w:spacing w:line="360" w:before="240" w:after="120"/>
      </w:pPr>
      <w:r>
        <w:t xml:space="preserve">7.6 Shift Execution and Hour Tracking</w:t>
      </w:r>
    </w:p>
    <w:p>
      <w:pPr>
        <w:spacing w:line="360" w:before="120" w:after="120"/>
        <w:jc w:val="both"/>
      </w:pPr>
      <w:r>
        <w:t xml:space="preserve">During shift execution, SSSA manages check-in/out processes and validates attendance. Mobile check-in enables volunteers to confirm arrival, with GPS verification preventing fraudulent claims. Real-time attendance monitoring provides current shift capacity visibility, enabling dynamic decisions (whether to actively recruit additional last-minute volunteers).</w:t>
      </w:r>
    </w:p>
    <w:p>
      <w:pPr>
        <w:spacing w:line="360" w:before="120" w:after="120"/>
        <w:jc w:val="both"/>
      </w:pPr>
      <w:r>
        <w:t xml:space="preserve">Hour logging captures volunteer time investment. Primary method is automated hour calculation from check-in/out. Manual logging enables hour capture for volunteers without mobile access. Supervisor sign-off provides audit trail, confirming hours were legitimate. Hour data flows to personal dashboards and administrative analytics.</w:t>
      </w:r>
    </w:p>
    <w:p>
      <w:pPr>
        <w:spacing w:line="360" w:before="120" w:after="120"/>
        <w:jc w:val="both"/>
      </w:pPr>
      <w:r>
        <w:t xml:space="preserve">Post-shift processes include feedback collection, rating, and impact assessment. Volunteers rate shift experiences, identifying what worked well and areas for improvement. Team leads provide feedback on volunteer performance. Feedback is used to improve future shifts and inform volunteer development recommendations.</w:t>
      </w:r>
    </w:p>
    <w:p>
      <w:pPr>
        <w:pStyle w:val="Heading2"/>
        <w:spacing w:line="360" w:before="240" w:after="120"/>
      </w:pPr>
      <w:r>
        <w:t xml:space="preserve">7.7 Continuous Improvement and Optimization</w:t>
      </w:r>
    </w:p>
    <w:p>
      <w:pPr>
        <w:spacing w:line="360" w:before="120" w:after="120"/>
        <w:jc w:val="both"/>
      </w:pPr>
      <w:r>
        <w:t xml:space="preserve">SSSA continuously evaluates allocation effectiveness and identifies improvements. Metrics tracked include: shift fill rate, volunteer satisfaction with allocated shifts, volunteer development progress, and volunteer retention. When metrics indicate underperformance, investigation identifies root causes and informs process improvements.</w:t>
      </w:r>
    </w:p>
    <w:p>
      <w:pPr>
        <w:spacing w:line="360" w:before="120" w:after="120"/>
        <w:jc w:val="both"/>
      </w:pPr>
      <w:r>
        <w:t xml:space="preserve">A/B testing of allocation strategies (different preference weighting, different recommendation timing, different incentive structures) enables evidence-based optimization. Results from tests inform ongoing algorithm improvements. Volunteer feedback on recommendations shapes future algorithm behavior. Continuous improvement ensures SSSA effectiveness increases over time.</w:t>
      </w:r>
    </w:p>
    <w:p>
      <w:pPr>
        <w:pStyle w:val="Heading1"/>
        <w:spacing w:line="360" w:before="240" w:after="120"/>
      </w:pPr>
      <w:r>
        <w:t xml:space="preserve">SECTION 8: CAMPAIGN CHIEF - VOLUNTEER ENGAGEMENT DIALOGUE SYSTEM</w:t>
      </w:r>
    </w:p>
    <w:p>
      <w:pPr>
        <w:spacing w:line="360" w:before="120" w:after="120"/>
        <w:jc w:val="both"/>
      </w:pPr>
      <w:r>
        <w:t xml:space="preserve">Campaign Chief represents the strategic engagement and communication system within the E25 Volunteer Portal. This system enables organizational leaders to design, launch, and manage volunteer engagement campaigns addressing four critical organizational challenges: volunteer recruitment and engagement, shift coverage management, training completion, and retention risk mitigation. Campaign Chief translates strategy into coordinated volunteer engagement actions, automating routine outreach while maintaining human control over messaging and resource allocation.</w:t>
      </w:r>
    </w:p>
    <w:p>
      <w:pPr>
        <w:pStyle w:val="Heading2"/>
        <w:spacing w:line="360" w:before="240" w:after="120"/>
      </w:pPr>
      <w:r>
        <w:t xml:space="preserve">8.1 Dialog 1: Volunteer Recruitment and Engagement Campaign</w:t>
      </w:r>
    </w:p>
    <w:p>
      <w:pPr>
        <w:spacing w:line="360" w:before="120" w:after="120"/>
        <w:jc w:val="both"/>
      </w:pPr>
      <w:r>
        <w:t xml:space="preserve">The recruitment and engagement dialog enables organizations to launch coordinated campaigns increasing volunteer participation. Campaigns begin with goal definition: recruit new volunteers, reactivate lapsed volunteers, increase average participation, or expand participation in underrepresented demographics. Recruitment targets are specified: desired number of volunteers, timeline, demographic characteristics, and skill profile.</w:t>
      </w:r>
    </w:p>
    <w:p>
      <w:pPr>
        <w:spacing w:line="360" w:before="120" w:after="120"/>
        <w:jc w:val="both"/>
      </w:pPr>
      <w:r>
        <w:t xml:space="preserve">Campaign Chief recommends messaging themes and channels based on target audience analysis. For new volunteer recruitment, messaging emphasizes impact, community, and personal growth. For lapsed volunteer reactivation, messaging acknowledges their past contributions and addresses barriers preventing continued participation. For demographic expansion, messaging emphasizes inclusivity and removes barriers specific to underrepresented groups.</w:t>
      </w:r>
    </w:p>
    <w:p>
      <w:pPr>
        <w:spacing w:line="360" w:before="120" w:after="120"/>
        <w:jc w:val="both"/>
      </w:pPr>
      <w:r>
        <w:t xml:space="preserve">Multi-channel outreach strategies are designed: email campaigns, social media posts, volunteer ambassador recruitment (existing volunteers recruiting friends), corporate partnership announcements, and community event presence. Messaging is personalized by segment: new volunteers receive onboarding-focused messages, experienced volunteers receive leadership opportunity messages. Campaign timing maximizes reach; for example, academic recruitment occurs before school years.</w:t>
      </w:r>
    </w:p>
    <w:p>
      <w:pPr>
        <w:spacing w:line="360" w:before="120" w:after="120"/>
        <w:jc w:val="both"/>
      </w:pPr>
      <w:r>
        <w:t xml:space="preserve">Campaign Chief automates message delivery through campaign workflows. Workflows trigger based on volunteer characteristics or behaviors: new volunteer sign-ups receive onboarding messages, volunteers with declining participation receive re-engagement messages. Message sequences maintain engagement through multiple touchpoints. Workflow flexibility enables both simple single-message campaigns and complex multi-step sequences.</w:t>
      </w:r>
    </w:p>
    <w:p>
      <w:pPr>
        <w:spacing w:line="360" w:before="120" w:after="120"/>
        <w:jc w:val="both"/>
      </w:pPr>
      <w:r>
        <w:t xml:space="preserve">Campaign effectiveness is measured through analytics. Open rates, click-through rates, and conversion rates (campaign recipients becoming active volunteers) are tracked. A/B testing of subject lines, messaging themes, and calls-to-action identifies high-effectiveness approaches. Campaign optimization based on real-time analytics improves effectiveness as campaigns run.</w:t>
      </w:r>
    </w:p>
    <w:p>
      <w:pPr>
        <w:spacing w:line="360" w:before="120" w:after="120"/>
        <w:jc w:val="both"/>
      </w:pPr>
      <w:r>
        <w:t xml:space="preserve">Recruitment campaigns are integrated with onboarding workflows. Recruited volunteers are automatically enrolled in onboarding campaigns, ensuring successful integration into volunteer programs. Onboarding completion rates and first-shift participation rates indicate recruitment campaign success. Campaigns recruiting poor-fit volunteers (high early attrition) trigger process adjustments.</w:t>
      </w:r>
    </w:p>
    <w:p>
      <w:pPr>
        <w:pStyle w:val="Heading2"/>
        <w:spacing w:line="360" w:before="240" w:after="120"/>
      </w:pPr>
      <w:r>
        <w:t xml:space="preserve">8.2 Dialog 2: Shift Coverage and Capacity Management Campaign</w:t>
      </w:r>
    </w:p>
    <w:p>
      <w:pPr>
        <w:spacing w:line="360" w:before="120" w:after="120"/>
        <w:jc w:val="both"/>
      </w:pPr>
      <w:r>
        <w:t xml:space="preserve">The shift coverage dialog addresses gaps between shift demand and volunteer supply. When shifts face recruitment challenges (insufficient signups, skill gaps, location barriers), Campaign Chief enables targeted recruitment campaigns. Campaign Chief analyzes shift characteristics, identifies volunteer populations with matching qualifications, and executes targeted outreach.</w:t>
      </w:r>
    </w:p>
    <w:p>
      <w:pPr>
        <w:spacing w:line="360" w:before="120" w:after="120"/>
        <w:jc w:val="both"/>
      </w:pPr>
      <w:r>
        <w:t xml:space="preserve">Shift-specific recruitment messaging emphasizes relevance to target volunteers. A shift requiring outdoor work targets volunteers interested in environmental impact. A shift requiring technical skills targets volunteers with relevant expertise. Location-based messaging targets volunteers near shift locations. This personalization increases recruitment effectiveness versus generic messaging.</w:t>
      </w:r>
    </w:p>
    <w:p>
      <w:pPr>
        <w:spacing w:line="360" w:before="120" w:after="120"/>
        <w:jc w:val="both"/>
      </w:pPr>
      <w:r>
        <w:t xml:space="preserve">Incentive design is part of the shift coverage campaign. When shifts prove difficult to fill, organizations might offer incentives: preferred shift preference for future periods, bonus badge rewards, team recognition. Campaign Chief calculates incentive ROI, comparing incentive costs against cost of leaving shifts unfilled. Incentive testing identifies which incentives are most effective for different volunteer populations.</w:t>
      </w:r>
    </w:p>
    <w:p>
      <w:pPr>
        <w:spacing w:line="360" w:before="120" w:after="120"/>
        <w:jc w:val="both"/>
      </w:pPr>
      <w:r>
        <w:t xml:space="preserve">Dynamic campaign adjustment responds to campaign performance. If shift-specific recruitment campaigns underperform, Campaign Chief recommends alternatives: shift time adjustments, modified role requirements, team lead outreach. Real-time campaign adjustments enable rapid response to capacity gaps, preventing shift cancellations.</w:t>
      </w:r>
    </w:p>
    <w:p>
      <w:pPr>
        <w:spacing w:line="360" w:before="120" w:after="120"/>
        <w:jc w:val="both"/>
      </w:pPr>
      <w:r>
        <w:t xml:space="preserve">Capacity management campaigns monitor overall organizational capacity. When organizational volunteer supply declines, campaigns trigger growth initiatives. When specific skills become scarce, campaigns drive targeted training. When team-specific capacity is insufficient, campaigns drive team-specific recruitment or cross-team capacity sharing.</w:t>
      </w:r>
    </w:p>
    <w:p>
      <w:pPr>
        <w:spacing w:line="360" w:before="120" w:after="120"/>
        <w:jc w:val="both"/>
      </w:pPr>
      <w:r>
        <w:t xml:space="preserve">Volunteer ambassador programs are activated through campaign workflows. High-engagement volunteers (recruiting-suitable ambassadors) are invited to recruit friends and colleagues. Ambassadors receive special tools (invitation links, recruitment materials, recognition) supporting recruitment. Ambassador-recruited volunteers show higher engagement and retention, justifying investment in ambassador programs.</w:t>
      </w:r>
    </w:p>
    <w:p>
      <w:pPr>
        <w:pStyle w:val="Heading2"/>
        <w:spacing w:line="360" w:before="240" w:after="120"/>
      </w:pPr>
      <w:r>
        <w:t xml:space="preserve">8.3 Dialog 3: Training Completion and Skill Development Campaign</w:t>
      </w:r>
    </w:p>
    <w:p>
      <w:pPr>
        <w:spacing w:line="360" w:before="120" w:after="120"/>
        <w:jc w:val="both"/>
      </w:pPr>
      <w:r>
        <w:t xml:space="preserve">The training completion dialog drives completion of critical training programs. Mandatory training (organizational onboarding, compliance) must achieve high completion rates to ensure volunteer readiness and organizational compliance. Campaign Chief monitors training completion, identifies volunteers not yet enrolled, and launches enrollment campaigns.</w:t>
      </w:r>
    </w:p>
    <w:p>
      <w:pPr>
        <w:spacing w:line="360" w:before="120" w:after="120"/>
        <w:jc w:val="both"/>
      </w:pPr>
      <w:r>
        <w:t xml:space="preserve">Training enrollment campaigns provide motivation and remove barriers. Campaign messaging emphasizes training benefits: skill development, career progression, role qualifications. Enrollment campaigns target unmotivated volunteers, explaining how training enables desired opportunities. For volunteers with scheduling barriers, campaigns highlight flexible training options (self-paced, mobile-friendly, diverse formats).</w:t>
      </w:r>
    </w:p>
    <w:p>
      <w:pPr>
        <w:spacing w:line="360" w:before="120" w:after="120"/>
        <w:jc w:val="both"/>
      </w:pPr>
      <w:r>
        <w:t xml:space="preserve">Completion reminder campaigns target volunteers with incomplete training. Reminder timing escalates as training deadlines approach: initial reminder when deadline is weeks away, escalating to urgent reminders as deadline nears. Reminder messaging highlights deadline urgency and remaining completion barriers. One-click links enable quick training access from email reminders.</w:t>
      </w:r>
    </w:p>
    <w:p>
      <w:pPr>
        <w:spacing w:line="360" w:before="120" w:after="120"/>
        <w:jc w:val="both"/>
      </w:pPr>
      <w:r>
        <w:t xml:space="preserve">Completion incentive campaigns activate when deadlines approach and completion rates remain below targets. Incentive messaging might highlight that training completion unlocks new volunteer opportunities, upgrades volunteer status, or qualifies for advanced roles. Competitive elements (team completion leaderboards) create team motivation for training completion.</w:t>
      </w:r>
    </w:p>
    <w:p>
      <w:pPr>
        <w:spacing w:line="360" w:before="120" w:after="120"/>
        <w:jc w:val="both"/>
      </w:pPr>
      <w:r>
        <w:t xml:space="preserve">Training effectiveness measurement informs training improvement. Post-training assessments measure knowledge acquisition. Shift performance of trained versus untrained volunteers indicates training relevance. Volunteer feedback on training quality informs content improvements. This feedback loop ensures training investments yield actual capability improvements.</w:t>
      </w:r>
    </w:p>
    <w:p>
      <w:pPr>
        <w:spacing w:line="360" w:before="120" w:after="120"/>
        <w:jc w:val="both"/>
      </w:pPr>
      <w:r>
        <w:t xml:space="preserve">Career development campaigns promote optional training for professional growth. Campaigns identify volunteers with career progression goals and recommend relevant training pathways. Success stories (volunteers who advanced through training) serve as motivation for others. Sponsorships where successful advanced volunteers mentor training participants improve training completion and quality.</w:t>
      </w:r>
    </w:p>
    <w:p>
      <w:pPr>
        <w:pStyle w:val="Heading2"/>
        <w:spacing w:line="360" w:before="240" w:after="120"/>
      </w:pPr>
      <w:r>
        <w:t xml:space="preserve">8.4 Dialog 4: Retention Risk and Volunteer Engagement Campaign</w:t>
      </w:r>
    </w:p>
    <w:p>
      <w:pPr>
        <w:spacing w:line="360" w:before="120" w:after="120"/>
        <w:jc w:val="both"/>
      </w:pPr>
      <w:r>
        <w:t xml:space="preserve">The retention risk dialog addresses volunteer attrition through early warning identification and proactive intervention. At-risk volunteers (identified through retention prediction models) receive targeted engagement campaigns designed to address specific disengagement causes and reignite engagement.</w:t>
      </w:r>
    </w:p>
    <w:p>
      <w:pPr>
        <w:spacing w:line="360" w:before="120" w:after="120"/>
        <w:jc w:val="both"/>
      </w:pPr>
      <w:r>
        <w:t xml:space="preserve">At-risk cohort analysis informs campaign design. Volunteers declining due to schedule conflicts receive flexible shift opportunities and scheduling accommodations. Volunteers lacking meaningful work receive impact-focused role recommendations. Volunteers with team challenges receive alternative team opportunities or team leadership support. Targeted interventions address identified root causes rather than generic re-engagement messaging.</w:t>
      </w:r>
    </w:p>
    <w:p>
      <w:pPr>
        <w:spacing w:line="360" w:before="120" w:after="120"/>
        <w:jc w:val="both"/>
      </w:pPr>
      <w:r>
        <w:t xml:space="preserve">Personalized outreach campaigns involve volunteer leaders or peers. A volunteer's team lead might personally invite them to an upcoming meaningful shift. A volunteer's friend (peer volunteer) might invite them to a social volunteer event. Personal outreach proves more effective than automated messaging, justifying human involvement for high-value retention opportunities.</w:t>
      </w:r>
    </w:p>
    <w:p>
      <w:pPr>
        <w:spacing w:line="360" w:before="120" w:after="120"/>
        <w:jc w:val="both"/>
      </w:pPr>
      <w:r>
        <w:t xml:space="preserve">Flexible participation campaign enables disengaging volunteers to reduce (rather than eliminate) participation. A volunteer facing life changes might temporarily shift from weekly to monthly participation. Campaign Chief enables participation flexibility while maintaining volunteer connection to community. Many volunteers who temporarily reduce participation later resume higher engagement.</w:t>
      </w:r>
    </w:p>
    <w:p>
      <w:pPr>
        <w:spacing w:line="360" w:before="120" w:after="120"/>
        <w:jc w:val="both"/>
      </w:pPr>
      <w:r>
        <w:t xml:space="preserve">Re-engagement milestone campaigns celebrate volunteer return to activity. When at-risk volunteers resume participation, celebrations and recognition reignite commitment. Special recognition (team announcements, badge awards) for volunteers successfully returning from disengagement acknowledges difficulty and celebrates success.</w:t>
      </w:r>
    </w:p>
    <w:p>
      <w:pPr>
        <w:spacing w:line="360" w:before="120" w:after="120"/>
        <w:jc w:val="both"/>
      </w:pPr>
      <w:r>
        <w:t xml:space="preserve">Exit interview campaigns with departing volunteers capture valuable feedback. Volunteers indicating intent to depart are invited to share reasons, enabling organizational learning. Some departures are unavoidable (relocation, life changes), but others result from addressable issues (poor fit, team issues, lack of growth). Exit data informs process improvements preventing future departures.</w:t>
      </w:r>
    </w:p>
    <w:p>
      <w:pPr>
        <w:pStyle w:val="Heading2"/>
        <w:spacing w:line="360" w:before="240" w:after="120"/>
      </w:pPr>
      <w:r>
        <w:t xml:space="preserve">8.5 Campaign Management Infrastructure</w:t>
      </w:r>
    </w:p>
    <w:p>
      <w:pPr>
        <w:spacing w:line="360" w:before="120" w:after="120"/>
        <w:jc w:val="both"/>
      </w:pPr>
      <w:r>
        <w:t xml:space="preserve">Campaign Chief provides infrastructure supporting campaign design, execution, and optimization. Campaign templates enable rapid campaign creation based on proven patterns. Templates include suggested messaging, timing, incentive strategies, and success metrics. Customization enables template adaptation to organizational specifics and current contexts.</w:t>
      </w:r>
    </w:p>
    <w:p>
      <w:pPr>
        <w:spacing w:line="360" w:before="120" w:after="120"/>
        <w:jc w:val="both"/>
      </w:pPr>
      <w:r>
        <w:t xml:space="preserve">Workflow automation enables complex campaign sequences without manual management. Campaigns execute based on defined triggers: new volunteer signup, training enrollment, retention risk identification. Triggered campaigns automatically add volunteers to messaging sequences, track completion, and generate results. Workflow flexibility enables both simple single-message campaigns and complex multi-step sequences.</w:t>
      </w:r>
    </w:p>
    <w:p>
      <w:pPr>
        <w:spacing w:line="360" w:before="120" w:after="120"/>
        <w:jc w:val="both"/>
      </w:pPr>
      <w:r>
        <w:t xml:space="preserve">Campaign segmentation ensures messaging relevance. Campaigns target defined volunteer segments: new volunteers, experienced volunteers, lapsed volunteers, at-risk volunteers, high-engagement volunteers. Segment-specific messaging addresses specific cohort needs and characteristics. Sophisticated segmentation (based on skills, team, tenure, location) enables highly targeted campaigns.</w:t>
      </w:r>
    </w:p>
    <w:p>
      <w:pPr>
        <w:spacing w:line="360" w:before="120" w:after="120"/>
        <w:jc w:val="both"/>
      </w:pPr>
      <w:r>
        <w:t xml:space="preserve">Campaign analytics track campaign performance. Metrics include: delivery rates (emails sent, opened, clicked), conversion rates (campaign recipients becoming active/trained/retained), and cost-per-conversion. Campaign dashboards visualize performance against targets. Multi-channel attribution identifies which channels drive conversions, informing budget allocation.</w:t>
      </w:r>
    </w:p>
    <w:p>
      <w:pPr>
        <w:spacing w:line="360" w:before="120" w:after="120"/>
        <w:jc w:val="both"/>
      </w:pPr>
      <w:r>
        <w:t xml:space="preserve">A/B testing optimizes campaigns through controlled experimentation. Subject line testing, messaging variation testing, timing testing, and channel testing identify high-effectiveness approaches. Results from A/B tests are applied to ongoing campaigns and inform future campaign design. Continuous experimentation ensures campaign effectiveness improves over time.</w:t>
      </w:r>
    </w:p>
    <w:p>
      <w:pPr>
        <w:spacing w:line="360" w:before="120" w:after="120"/>
        <w:jc w:val="both"/>
      </w:pPr>
      <w:r>
        <w:t xml:space="preserve">Privacy and communication preference management ensures campaigns respect volunteer preferences. Volunteers control communication frequency and channel preferences. Unsubscribe mechanisms enable volunteers to opt out of specific campaign types. GDPR and CAN-SPAM compliance ensures legal adherence and volunteer trust maintenance.</w:t>
      </w:r>
    </w:p>
    <w:p>
      <w:pPr>
        <w:pStyle w:val="Heading2"/>
        <w:spacing w:line="360" w:before="240" w:after="120"/>
      </w:pPr>
      <w:r>
        <w:t xml:space="preserve">8.6 Organizational Leadership and Strategy</w:t>
      </w:r>
    </w:p>
    <w:p>
      <w:pPr>
        <w:spacing w:line="360" w:before="120" w:after="120"/>
        <w:jc w:val="both"/>
      </w:pPr>
      <w:r>
        <w:t xml:space="preserve">Campaign Chief serves as strategic planning tool for volunteer program leadership. Campaign dashboards provide visibility into program status: volunteer growth trends, engagement metrics, retention status, and training completion. Leadership dashboards enable evaluation of program health and identification of improvement opportunities.</w:t>
      </w:r>
    </w:p>
    <w:p>
      <w:pPr>
        <w:spacing w:line="360" w:before="120" w:after="120"/>
        <w:jc w:val="both"/>
      </w:pPr>
      <w:r>
        <w:t xml:space="preserve">Forecasting and scenario planning enable strategic decision-making. Campaign Chief models how different campaign investments impact organizational goals. What if we double recruitment investment? What if we prioritize retention over growth? What if we expand to new geographic markets? Scenario modeling enables evidence-based budget allocation and strategy justification to organizational leadership.</w:t>
      </w:r>
    </w:p>
    <w:p>
      <w:pPr>
        <w:spacing w:line="360" w:before="120" w:after="120"/>
        <w:jc w:val="both"/>
      </w:pPr>
      <w:r>
        <w:t xml:space="preserve">Program evaluation measures volunteer program value and ROI. Metrics include: volunteer cost-per-hour, cost-per-impact, retention rates, volunteer satisfaction, and community impact. These metrics justify continued investment and enable comparison against paid staff alternatives. Program evaluation answers key questions: Are we achieving our mission? Are we deploying resources efficiently? How should we evolve the program?</w:t>
      </w:r>
    </w:p>
    <w:p>
      <w:pPr>
        <w:spacing w:line="360" w:before="120" w:after="120"/>
        <w:jc w:val="both"/>
      </w:pPr>
      <w:r>
        <w:t xml:space="preserve">Strategic planning cycles enable annual program evolution. Campaign Chief provides historical data and performance analysis informing planning processes. Strategic decisions (program expansion, new volunteer roles, organizational restructure) are informed by data-driven insights. Planning processes identify gaps and opportunities, with Campaign Chief campaigns executing resulting strategies.</w:t>
      </w:r>
    </w:p>
    <w:p>
      <w:pPr>
        <w:pStyle w:val="Heading1"/>
        <w:spacing w:line="360" w:before="240" w:after="120"/>
      </w:pPr>
      <w:r>
        <w:t xml:space="preserve">CONCLUSION</w:t>
      </w:r>
    </w:p>
    <w:p>
      <w:pPr>
        <w:spacing w:line="360" w:before="120" w:after="120"/>
        <w:jc w:val="both"/>
      </w:pPr>
      <w:r>
        <w:t xml:space="preserve">The E25 Volunteer Portal ecosystem represents a comprehensive, modern approach to volunteer management and engagement. By combining intelligent analytics (E20 Brain), strategic shift allocation (SSSA), modern user interface design (Inspinia), and sophisticated campaign management (Campaign Chief), the platform creates an environment where volunteers thrive, organizational goals are achieved, and community impact is maximized. This ecosystem report documents the architecture, functionality, and strategic value of a volunteer engagement platform designed for scale, effectiveness, and sustained volunteer commitment to organizational missions.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2026-02-17T05:57:04.886Z</dcterms:created>
  <dcterms:modified xsi:type="dcterms:W3CDTF">2026-02-17T05:57:04.886Z</dcterms:modified>
</cp:coreProperties>
</file>

<file path=docProps/custom.xml><?xml version="1.0" encoding="utf-8"?>
<Properties xmlns="http://schemas.openxmlformats.org/officeDocument/2006/custom-properties" xmlns:vt="http://schemas.openxmlformats.org/officeDocument/2006/docPropsVTypes"/>
</file>