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1B2A4A" w:val="clear"/>
            <w:tcMar>
              <w:top w:type="dxa" w:w="300"/>
              <w:left w:type="dxa" w:w="400"/>
              <w:bottom w:type="dxa" w:w="300"/>
              <w:right w:type="dxa" w:w="40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D4A843"/>
                <w:sz w:val="20"/>
                <w:szCs w:val="20"/>
              </w:rPr>
              <w:t xml:space="preserve">CAMPAIGN ACTION KIT</w:t>
            </w:r>
          </w:p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8"/>
                <w:szCs w:val="48"/>
              </w:rPr>
              <w:t xml:space="preserve">Road Repair Town Hall</w:t>
            </w:r>
          </w:p>
          <w:p>
            <w:pPr>
              <w:spacing w:after="120"/>
              <w:jc w:val="center"/>
            </w:pPr>
            <w:r>
              <w:rPr>
                <w:rFonts w:ascii="Arial" w:cs="Arial" w:eastAsia="Arial" w:hAnsi="Arial"/>
                <w:color w:val="D4A843"/>
                <w:sz w:val="22"/>
                <w:szCs w:val="22"/>
              </w:rPr>
              <w:t xml:space="preserve">Zoom Event  ·  Facebook Campaign  ·  Press Advisory  ·  Group Recruitment</w:t>
            </w:r>
          </w:p>
          <w:p>
            <w:pPr>
              <w:pBdr>
                <w:bottom w:val="single" w:color="D4A843" w:sz="4"/>
              </w:pBdr>
            </w:pPr>
          </w:p>
          <w:p>
            <w:pPr>
              <w:spacing w:before="120"/>
              <w:jc w:val="center"/>
            </w:pPr>
            <w:r>
              <w:rPr>
                <w:rFonts w:ascii="Arial" w:cs="Arial" w:eastAsia="Arial" w:hAnsi="Arial"/>
                <w:color w:val="E0E0E0"/>
                <w:sz w:val="18"/>
                <w:szCs w:val="18"/>
              </w:rPr>
              <w:t xml:space="preserve">Auto-generated by E55 Autonomous Intelligence Agent  |  February 2026</w:t>
            </w:r>
          </w:p>
        </w:tc>
      </w:tr>
    </w:tbl>
    <w:p>
      <w:pPr>
        <w:spacing w:before="200" w:after="0"/>
      </w:pPr>
    </w:p>
    <w:p>
      <w:pPr>
        <w:pStyle w:val="Heading2"/>
      </w:pPr>
      <w:r>
        <w:t xml:space="preserve">Quick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B2A4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Event</w:t>
            </w:r>
          </w:p>
        </w:tc>
        <w:tc>
          <w:tcPr>
            <w:tcW w:type="dxa" w:w="6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B2A4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ZOOM TOWN HALL: Fixing Our Roads — Solutions That Work</w:t>
            </w:r>
          </w:p>
        </w:tc>
      </w:tr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Date/Time</w:t>
            </w:r>
          </w:p>
        </w:tc>
        <w:tc>
          <w:tcPr>
            <w:tcW w:type="dxa" w:w="6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[DATE] at 7:00 PM ET  |  Doors open 6:45 PM</w:t>
            </w:r>
          </w:p>
        </w:tc>
      </w:tr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Zoom Link</w:t>
            </w:r>
          </w:p>
        </w:tc>
        <w:tc>
          <w:tcPr>
            <w:tcW w:type="dxa" w:w="6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https://zoom.us/j/[MEETING-ID]  |  Passcode: ROADS2026</w:t>
            </w:r>
          </w:p>
        </w:tc>
      </w:tr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Facebook Event</w:t>
            </w:r>
          </w:p>
        </w:tc>
        <w:tc>
          <w:tcPr>
            <w:tcW w:type="dxa" w:w="6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https://facebook.com/events/[EVENT-ID]</w:t>
            </w:r>
          </w:p>
        </w:tc>
      </w:tr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Target Audience</w:t>
            </w:r>
          </w:p>
        </w:tc>
        <w:tc>
          <w:tcPr>
            <w:tcW w:type="dxa" w:w="6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Municipal complaint groups, road advocacy pages, local civic orgs</w:t>
            </w:r>
          </w:p>
        </w:tc>
      </w:tr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Press Contact</w:t>
            </w:r>
          </w:p>
        </w:tc>
        <w:tc>
          <w:tcPr>
            <w:tcW w:type="dxa" w:w="6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[CANDIDATE NAME]  |  [PHONE]  |  [EMAIL]</w:t>
            </w:r>
          </w:p>
        </w:tc>
      </w:tr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RSVP Goal</w:t>
            </w:r>
          </w:p>
        </w:tc>
        <w:tc>
          <w:tcPr>
            <w:tcW w:type="dxa" w:w="6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200 registrants  |  75+ live attendees  |  3+ press outlets</w:t>
            </w:r>
          </w:p>
        </w:tc>
      </w:tr>
    </w:tbl>
    <w:p>
      <w:pPr>
        <w:spacing w:before="100" w:after="0"/>
      </w:pPr>
    </w:p>
    <w:p>
      <w:pPr>
        <w:pStyle w:val="Heading2"/>
      </w:pPr>
      <w:r>
        <w:t xml:space="preserve">Launch Timeline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C810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DAY</w:t>
            </w:r>
          </w:p>
        </w:tc>
        <w:tc>
          <w:tcPr>
            <w:tcW w:type="dxa" w:w="7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C810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Day 1 (Today)</w:t>
            </w:r>
          </w:p>
        </w:tc>
        <w:tc>
          <w:tcPr>
            <w:tcW w:type="dxa" w:w="7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Create Facebook Event. Post Announcement #1. Email subscriber list. Submit press advisory to local media.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Day 2</w:t>
            </w:r>
          </w:p>
        </w:tc>
        <w:tc>
          <w:tcPr>
            <w:tcW w:type="dxa" w:w="7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Post Facebook Teaser #2 (pothole stat graphic). Share into 5–10 local community groups. DM group admins for cross-posting permission.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Day 3–4</w:t>
            </w:r>
          </w:p>
        </w:tc>
        <w:tc>
          <w:tcPr>
            <w:tcW w:type="dxa" w:w="7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Post Facebook Interchange content — share success story snippets. Tag local officials. Boost posts if budget allows ($25–$50).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Day 5</w:t>
            </w:r>
          </w:p>
        </w:tc>
        <w:tc>
          <w:tcPr>
            <w:tcW w:type="dxa" w:w="7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Post Facebook Countdown. Send reminder email to subscribers. Follow up with press contacts by phone.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Day 6</w:t>
            </w:r>
          </w:p>
        </w:tc>
        <w:tc>
          <w:tcPr>
            <w:tcW w:type="dxa" w:w="7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Post “Last Chance to Register”. Share attendee count milestone (“150 neighbors registered!”).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Day 7 (Event)</w:t>
            </w:r>
          </w:p>
        </w:tc>
        <w:tc>
          <w:tcPr>
            <w:tcW w:type="dxa" w:w="7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Go live. Record event. Post highlight clips to Facebook within 2 hours. Send thank-you email with recording link.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Day 8–10</w:t>
            </w:r>
          </w:p>
        </w:tc>
        <w:tc>
          <w:tcPr>
            <w:tcW w:type="dxa" w:w="7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Post recap video. Share press coverage. Convert attendees to newsletter subscribers. Recruit volunteers.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sz w:val="36"/>
          <w:szCs w:val="36"/>
        </w:rPr>
        <w:t xml:space="preserve">📱 </w:t>
      </w:r>
      <w:r>
        <w:rPr>
          <w:rFonts w:ascii="Arial" w:cs="Arial" w:eastAsia="Arial" w:hAnsi="Arial"/>
          <w:b/>
          <w:bCs/>
          <w:color w:val="1877F2"/>
          <w:sz w:val="36"/>
          <w:szCs w:val="36"/>
        </w:rPr>
        <w:t xml:space="preserve">Facebook Post Series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4A4A4A"/>
          <w:sz w:val="20"/>
          <w:szCs w:val="20"/>
        </w:rPr>
        <w:t xml:space="preserve">Copy-paste ready. Each post is designed to be shared into local community groups, your campaign page, and cross-posted by supporters.</w:t>
      </w:r>
    </w:p>
    <w:p>
      <w:pPr>
        <w:spacing w:before="10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1877F2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📢  FACEBOOK POST #1 — EVENT ANNOUNCEMENT</w:t>
            </w:r>
          </w:p>
        </w:tc>
      </w:tr>
      <w:tr>
        <w:tc>
          <w:tcPr>
            <w:tcW w:type="dxa" w:w="9360"/>
            <w:tcBorders>
              <w:top w:val="none" w:sz="0"/>
              <w:left w:val="single" w:color="1877F2" w:sz="2"/>
              <w:bottom w:val="single" w:color="1877F2" w:sz="2"/>
              <w:right w:val="single" w:color="1877F2" w:sz="2"/>
            </w:tcBorders>
            <w:shd w:fill="F0F4FF" w:val="clear"/>
            <w:tcMar>
              <w:top w:type="dxa" w:w="150"/>
              <w:left w:type="dxa" w:w="250"/>
              <w:bottom w:type="dxa" w:w="150"/>
              <w:right w:type="dxa" w:w="25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1B2A4A"/>
                <w:sz w:val="24"/>
                <w:szCs w:val="24"/>
              </w:rPr>
              <w:t xml:space="preserve">🚨 TOWN HALL: Fixing Our Roads — Solutions That Work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color w:val="4A4A4A"/>
                <w:sz w:val="22"/>
                <w:szCs w:val="22"/>
              </w:rPr>
              <w:t xml:space="preserve">Tired of dodging potholes on your daily commute? You’re not alone. Americans spend $621 per year on vehicle damage from bad roads. But other cities have SOLVED this — and we can too.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color w:val="4A4A4A"/>
                <w:sz w:val="22"/>
                <w:szCs w:val="22"/>
              </w:rPr>
              <w:t xml:space="preserve">Join [CANDIDATE NAME] for a FREE Zoom Town Hall to hear real solutions from cities that fixed their roads — and how we can bring those ideas home.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4A4A4A"/>
                <w:sz w:val="22"/>
                <w:szCs w:val="22"/>
              </w:rPr>
              <w:t xml:space="preserve">📅  [DATE] at 7:00 PM
💻  Zoom — Register free: [LINK]
🎯  Topics: AI pothole detection, predictive road maintenance, crowdsourced reporting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/>
                <w:iCs/>
                <w:color w:val="1B2A4A"/>
                <w:sz w:val="22"/>
                <w:szCs w:val="22"/>
              </w:rPr>
              <w:t xml:space="preserve">“Memphis put cameras on city trucks and found 75% more potholes for near-zero cost. If they can do it, so can we.”</w:t>
            </w:r>
          </w:p>
          <w:p>
            <w:r>
              <w:rPr>
                <w:rFonts w:ascii="Arial" w:cs="Arial" w:eastAsia="Arial" w:hAnsi="Arial"/>
                <w:b/>
                <w:bCs/>
                <w:color w:val="1877F2"/>
                <w:sz w:val="20"/>
                <w:szCs w:val="20"/>
              </w:rPr>
              <w:t xml:space="preserve">👉 Share this with your neighbors. Tag someone who’s tired of Third Street.
#FixOurRoads #[TOWN]TownHall #SolutionsThatWork</w:t>
            </w:r>
          </w:p>
        </w:tc>
      </w:tr>
    </w:tbl>
    <w:p>
      <w:pPr>
        <w:spacing w:before="20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1877F2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📊  FACEBOOK POST #2 — STAT TEASER (Day 2)</w:t>
            </w:r>
          </w:p>
        </w:tc>
      </w:tr>
      <w:tr>
        <w:tc>
          <w:tcPr>
            <w:tcW w:type="dxa" w:w="9360"/>
            <w:tcBorders>
              <w:top w:val="none" w:sz="0"/>
              <w:left w:val="single" w:color="1877F2" w:sz="2"/>
              <w:bottom w:val="single" w:color="1877F2" w:sz="2"/>
              <w:right w:val="single" w:color="1877F2" w:sz="2"/>
            </w:tcBorders>
            <w:shd w:fill="F0F4FF" w:val="clear"/>
            <w:tcMar>
              <w:top w:type="dxa" w:w="150"/>
              <w:left w:type="dxa" w:w="250"/>
              <w:bottom w:type="dxa" w:w="150"/>
              <w:right w:type="dxa" w:w="25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1B2A4A"/>
                <w:sz w:val="24"/>
                <w:szCs w:val="24"/>
              </w:rPr>
              <w:t xml:space="preserve">Did you know? 🤔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color w:val="4A4A4A"/>
                <w:sz w:val="22"/>
                <w:szCs w:val="22"/>
              </w:rPr>
              <w:t xml:space="preserve">One car. One dashcam. Six days. That’s all it took to scan EVERY road in a London borough and find 4,900 potholes — automatically prioritized by severity.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color w:val="4A4A4A"/>
                <w:sz w:val="22"/>
                <w:szCs w:val="22"/>
              </w:rPr>
              <w:t xml:space="preserve">Meanwhile, Tarrant County, TX connected Waze to their dispatch system. Now when you report a pothole on your phone, a crew gets dispatched automatically. No phone call. No 311. No waiting.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4A4A4A"/>
                <w:sz w:val="22"/>
                <w:szCs w:val="22"/>
              </w:rPr>
              <w:t xml:space="preserve">Want to hear how we can bring these solutions to [TOWN/COUNTY]?</w:t>
            </w:r>
          </w:p>
          <w:p>
            <w:r>
              <w:rPr>
                <w:rFonts w:ascii="Arial" w:cs="Arial" w:eastAsia="Arial" w:hAnsi="Arial"/>
                <w:b/>
                <w:bCs/>
                <w:color w:val="1877F2"/>
                <w:sz w:val="20"/>
                <w:szCs w:val="20"/>
              </w:rPr>
              <w:t xml:space="preserve">💻  Join the Town Hall: [LINK]
📅  [DATE] at 7 PM
#FixOurRoads #SolutionsThatWork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6B21A8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🔄  FACEBOOK POST #3 — GROUP INTERCHANGE (Day 3)</w:t>
            </w:r>
          </w:p>
        </w:tc>
      </w:tr>
      <w:tr>
        <w:tc>
          <w:tcPr>
            <w:tcW w:type="dxa" w:w="9360"/>
            <w:tcBorders>
              <w:top w:val="none" w:sz="0"/>
              <w:left w:val="single" w:color="6B21A8" w:sz="2"/>
              <w:bottom w:val="single" w:color="6B21A8" w:sz="2"/>
              <w:right w:val="single" w:color="6B21A8" w:sz="2"/>
            </w:tcBorders>
            <w:shd w:fill="F5F0FF" w:val="clear"/>
            <w:tcMar>
              <w:top w:type="dxa" w:w="150"/>
              <w:left w:type="dxa" w:w="250"/>
              <w:bottom w:type="dxa" w:w="150"/>
              <w:right w:type="dxa" w:w="25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6B21A8"/>
                <w:sz w:val="24"/>
                <w:szCs w:val="24"/>
              </w:rPr>
              <w:t xml:space="preserve">🏘️ A message for members of [GROUP NAME]: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color w:val="4A4A4A"/>
                <w:sz w:val="22"/>
                <w:szCs w:val="22"/>
              </w:rPr>
              <w:t xml:space="preserve">We know this group was created because roads in [AREA] need attention. You’ve been reporting problems, sharing photos, and pushing for answers. That energy matters.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color w:val="4A4A4A"/>
                <w:sz w:val="22"/>
                <w:szCs w:val="22"/>
              </w:rPr>
              <w:t xml:space="preserve">Now let’s channel it into action. [CANDIDATE NAME] is hosting a Zoom Town Hall specifically to address road and infrastructure repair in our community — with real solutions from cities that fixed the same problems we’re facing.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/>
                <w:iCs/>
                <w:color w:val="4A4A4A"/>
                <w:sz w:val="22"/>
                <w:szCs w:val="22"/>
              </w:rPr>
              <w:t xml:space="preserve">This isn’t a campaign speech. It’s a working session. Bring your questions. Bring your photos. Bring your neighbors.</w:t>
            </w:r>
          </w:p>
          <w:p>
            <w:r>
              <w:rPr>
                <w:rFonts w:ascii="Arial" w:cs="Arial" w:eastAsia="Arial" w:hAnsi="Arial"/>
                <w:b/>
                <w:bCs/>
                <w:color w:val="6B21A8"/>
                <w:sz w:val="20"/>
                <w:szCs w:val="20"/>
              </w:rPr>
              <w:t xml:space="preserve">💻  Register free: [LINK]
📅  [DATE] at 7 PM
Also joining: [OTHER GROUP 1], [OTHER GROUP 2], [CIVIC ORG]
#FixOurRoads #CommunityFirst</w:t>
            </w:r>
          </w:p>
        </w:tc>
      </w:tr>
    </w:tbl>
    <w:p>
      <w:pPr>
        <w:spacing w:before="20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065F46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📬  FACEBOOK DM — GROUP ADMIN OUTREACH</w:t>
            </w:r>
          </w:p>
        </w:tc>
      </w:tr>
      <w:tr>
        <w:tc>
          <w:tcPr>
            <w:tcW w:type="dxa" w:w="9360"/>
            <w:tcBorders>
              <w:top w:val="none" w:sz="0"/>
              <w:left w:val="single" w:color="065F46" w:sz="2"/>
              <w:bottom w:val="single" w:color="065F46" w:sz="2"/>
              <w:right w:val="single" w:color="065F46" w:sz="2"/>
            </w:tcBorders>
            <w:shd w:fill="ECFDF5" w:val="clear"/>
            <w:tcMar>
              <w:top w:type="dxa" w:w="150"/>
              <w:left w:type="dxa" w:w="250"/>
              <w:bottom w:type="dxa" w:w="150"/>
              <w:right w:type="dxa" w:w="25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4A4A4A"/>
                <w:sz w:val="22"/>
                <w:szCs w:val="22"/>
              </w:rPr>
              <w:t xml:space="preserve">Hi [ADMIN NAME],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color w:val="4A4A4A"/>
                <w:sz w:val="22"/>
                <w:szCs w:val="22"/>
              </w:rPr>
              <w:t xml:space="preserve">I’m reaching out because I’ve seen the great work your group [GROUP NAME] does keeping attention on road conditions in [AREA]. Your members clearly care about this issue.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color w:val="4A4A4A"/>
                <w:sz w:val="22"/>
                <w:szCs w:val="22"/>
              </w:rPr>
              <w:t xml:space="preserve">[CANDIDATE NAME] is hosting a free Zoom Town Hall on [DATE] at 7 PM focused specifically on road repair solutions — featuring case studies from cities that actually fixed their pothole problems using technology and smart budgeting.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color w:val="4A4A4A"/>
                <w:sz w:val="22"/>
                <w:szCs w:val="22"/>
              </w:rPr>
              <w:t xml:space="preserve">Would you be open to sharing the event with your group? We think your members would find real value in it. Happy to provide a ready-to-post announcement if that’s easier.</w:t>
            </w:r>
          </w:p>
          <w:p>
            <w:r>
              <w:rPr>
                <w:rFonts w:ascii="Arial" w:cs="Arial" w:eastAsia="Arial" w:hAnsi="Arial"/>
                <w:color w:val="4A4A4A"/>
                <w:sz w:val="22"/>
                <w:szCs w:val="22"/>
              </w:rPr>
              <w:t xml:space="preserve">Thanks for all you do for the community.
— [CANDIDATE NAME or CAMPAIGN TEAM]</w:t>
            </w:r>
          </w:p>
        </w:tc>
      </w:tr>
    </w:tbl>
    <w:p>
      <w:pPr>
        <w:spacing w:before="20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1877F2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⏰  FACEBOOK POST #4 — COUNTDOWN (Day 5–6)</w:t>
            </w:r>
          </w:p>
        </w:tc>
      </w:tr>
      <w:tr>
        <w:tc>
          <w:tcPr>
            <w:tcW w:type="dxa" w:w="9360"/>
            <w:tcBorders>
              <w:top w:val="none" w:sz="0"/>
              <w:left w:val="single" w:color="1877F2" w:sz="2"/>
              <w:bottom w:val="single" w:color="1877F2" w:sz="2"/>
              <w:right w:val="single" w:color="1877F2" w:sz="2"/>
            </w:tcBorders>
            <w:shd w:fill="F0F4FF" w:val="clear"/>
            <w:tcMar>
              <w:top w:type="dxa" w:w="150"/>
              <w:left w:type="dxa" w:w="250"/>
              <w:bottom w:type="dxa" w:w="150"/>
              <w:right w:type="dxa" w:w="25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1B2A4A"/>
                <w:sz w:val="24"/>
                <w:szCs w:val="24"/>
              </w:rPr>
              <w:t xml:space="preserve">🔥 [X] neighbors have already registered for tomorrow’s Road Repair Town Hall!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color w:val="4A4A4A"/>
                <w:sz w:val="22"/>
                <w:szCs w:val="22"/>
              </w:rPr>
              <w:t xml:space="preserve">If you’ve ever hit a pothole on [LOCAL ROAD NAME] and thought “why can’t they fix this?” — this is your chance to hear exactly how other cities did it.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4A4A4A"/>
                <w:sz w:val="22"/>
                <w:szCs w:val="22"/>
              </w:rPr>
              <w:t xml:space="preserve">✅  Kansas City uses predictive AI to fix roads BEFORE they break
✅  Memphis mounted cameras on buses and found 75% more potholes
✅  Tarrant County auto-dispatches crews from Waze reports</w:t>
            </w:r>
          </w:p>
          <w:p>
            <w:r>
              <w:rPr>
                <w:rFonts w:ascii="Arial" w:cs="Arial" w:eastAsia="Arial" w:hAnsi="Arial"/>
                <w:b/>
                <w:bCs/>
                <w:color w:val="1877F2"/>
                <w:sz w:val="20"/>
                <w:szCs w:val="20"/>
              </w:rPr>
              <w:t xml:space="preserve">Last chance to register 👇
[LINK]
#FixOurRoads #TownHallTomorrow</w:t>
            </w:r>
          </w:p>
        </w:tc>
      </w:tr>
    </w:tbl>
    <w:p>
      <w:r>
        <w:br w:type="page"/>
      </w:r>
    </w:p>
    <w:p>
      <w:pPr>
        <w:pStyle w:val="Heading1"/>
      </w:pPr>
      <w:r>
        <w:rPr>
          <w:sz w:val="36"/>
          <w:szCs w:val="36"/>
        </w:rPr>
        <w:t xml:space="preserve">✉️ </w:t>
      </w: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Subscriber Email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C8102E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EMAIL — NEWSLETTER SUBSCRIBER BLAST</w:t>
            </w:r>
          </w:p>
        </w:tc>
      </w:tr>
      <w:tr>
        <w:tc>
          <w:tcPr>
            <w:tcW w:type="dxa" w:w="9360"/>
            <w:tcBorders>
              <w:top w:val="none" w:sz="0"/>
              <w:left w:val="single" w:color="C8102E" w:sz="2"/>
              <w:bottom w:val="single" w:color="C8102E" w:sz="2"/>
              <w:right w:val="single" w:color="C8102E" w:sz="2"/>
            </w:tcBorders>
            <w:shd w:fill="FDE8EC" w:val="clear"/>
            <w:tcMar>
              <w:top w:type="dxa" w:w="150"/>
              <w:left w:type="dxa" w:w="250"/>
              <w:bottom w:type="dxa" w:w="150"/>
              <w:right w:type="dxa" w:w="25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C8102E"/>
                <w:sz w:val="20"/>
                <w:szCs w:val="20"/>
              </w:rPr>
              <w:t xml:space="preserve">Subject: </w:t>
            </w: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Our roads are broken. These cities fixed theirs. Join the Town Hall.</w:t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C8102E"/>
                <w:sz w:val="20"/>
                <w:szCs w:val="20"/>
              </w:rPr>
              <w:t xml:space="preserve">Preview: </w:t>
            </w: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Free Zoom event [DATE] at 7 PM — real solutions from real communities</w:t>
            </w:r>
          </w:p>
          <w:p>
            <w:pPr>
              <w:pBdr>
                <w:bottom w:val="single" w:color="E0E0E0" w:sz="2"/>
              </w:pBdr>
              <w:spacing w:after="120"/>
            </w:pPr>
          </w:p>
          <w:p>
            <w:pPr>
              <w:spacing w:after="100"/>
            </w:pPr>
            <w:r>
              <w:rPr>
                <w:rFonts w:ascii="Arial" w:cs="Arial" w:eastAsia="Arial" w:hAnsi="Arial"/>
                <w:color w:val="4A4A4A"/>
                <w:sz w:val="22"/>
                <w:szCs w:val="22"/>
              </w:rPr>
              <w:t xml:space="preserve">Hi [FIRST NAME],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color w:val="4A4A4A"/>
                <w:sz w:val="22"/>
                <w:szCs w:val="22"/>
              </w:rPr>
              <w:t xml:space="preserve">You signed up because you care about what happens in our community. So let me share something that fired me up this week.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color w:val="4A4A4A"/>
                <w:sz w:val="22"/>
                <w:szCs w:val="22"/>
              </w:rPr>
              <w:t xml:space="preserve">I’ve been researching how other cities — places just like ours — have solved their road problems. Not with bigger budgets. With smarter tools. Memphis put cameras on buses they already owned and found 75% more potholes for near-zero cost. Kansas City uses predictive analytics to fix roads BEFORE they break. Tarrant County automated pothole dispatch through Waze.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4A4A4A"/>
                <w:sz w:val="22"/>
                <w:szCs w:val="22"/>
              </w:rPr>
              <w:t xml:space="preserve">These aren’t fantasies. They’re real programs with real results. And there’s no reason we can’t do the same thing here.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color w:val="4A4A4A"/>
                <w:sz w:val="22"/>
                <w:szCs w:val="22"/>
              </w:rPr>
              <w:t xml:space="preserve">I’m hosting a free Zoom Town Hall on [DATE] at 7:00 PM to walk through these solutions and hear from you about what’s happening on your streets. No speeches. Just a working conversation about how we fix this.</w:t>
            </w:r>
          </w:p>
          <w:p>
            <w:pPr>
              <w:spacing w:after="120"/>
              <w:jc w:val="center"/>
            </w:pPr>
            <w:r>
              <w:rPr>
                <w:rFonts w:ascii="Arial" w:cs="Arial" w:eastAsia="Arial" w:hAnsi="Arial"/>
                <w:b/>
                <w:bCs/>
                <w:color w:val="C8102E"/>
                <w:sz w:val="24"/>
                <w:szCs w:val="24"/>
              </w:rPr>
              <w:t xml:space="preserve">➡️  REGISTER HERE: [ZOOM LINK]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color w:val="4A4A4A"/>
                <w:sz w:val="22"/>
                <w:szCs w:val="22"/>
              </w:rPr>
              <w:t xml:space="preserve">Forward this to a neighbor. Share it in your neighborhood Facebook group. The more voices in the room, the louder the message.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B2A4A"/>
                <w:sz w:val="22"/>
                <w:szCs w:val="22"/>
              </w:rPr>
              <w:t xml:space="preserve">See you there,
[CANDIDATE NAME]</w:t>
            </w:r>
          </w:p>
        </w:tc>
      </w:tr>
    </w:tbl>
    <w:p>
      <w:r>
        <w:br w:type="page"/>
      </w:r>
    </w:p>
    <w:p>
      <w:pPr>
        <w:pStyle w:val="Heading1"/>
      </w:pPr>
      <w:r>
        <w:rPr>
          <w:sz w:val="36"/>
          <w:szCs w:val="36"/>
        </w:rPr>
        <w:t xml:space="preserve">📰 </w:t>
      </w: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Media Advisory / Press Invitation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1B2A4A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PRESS RELEASE — MEDIA ADVISORY</w:t>
            </w:r>
          </w:p>
        </w:tc>
      </w:tr>
      <w:tr>
        <w:tc>
          <w:tcPr>
            <w:tcW w:type="dxa" w:w="9360"/>
            <w:tcBorders>
              <w:top w:val="none" w:sz="0"/>
              <w:left w:val="single" w:color="1B2A4A" w:sz="2"/>
              <w:bottom w:val="single" w:color="1B2A4A" w:sz="2"/>
              <w:right w:val="single" w:color="1B2A4A" w:sz="2"/>
            </w:tcBorders>
            <w:shd w:fill="E8F0FE" w:val="clear"/>
            <w:tcMar>
              <w:top w:type="dxa" w:w="150"/>
              <w:left w:type="dxa" w:w="250"/>
              <w:bottom w:type="dxa" w:w="150"/>
              <w:right w:type="dxa" w:w="25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28"/>
                <w:szCs w:val="28"/>
              </w:rPr>
              <w:t xml:space="preserve">MEDIA ADVISORY</w:t>
            </w:r>
          </w:p>
          <w:p>
            <w:pPr>
              <w:spacing w:after="120"/>
              <w:jc w:val="center"/>
            </w:pPr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FOR IMMEDIATE RELEASE  |  [DATE]</w:t>
            </w:r>
          </w:p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24"/>
                <w:szCs w:val="24"/>
              </w:rPr>
              <w:t xml:space="preserve">[CANDIDATE NAME] to Host Community Town Hall on Road Repair Innovation</w:t>
            </w:r>
          </w:p>
          <w:p>
            <w:pPr>
              <w:spacing w:after="120"/>
              <w:jc w:val="center"/>
            </w:pPr>
            <w:r>
              <w:rPr>
                <w:rFonts w:ascii="Arial" w:cs="Arial" w:eastAsia="Arial" w:hAnsi="Arial"/>
                <w:i/>
                <w:iCs/>
                <w:color w:val="4A4A4A"/>
                <w:sz w:val="20"/>
                <w:szCs w:val="20"/>
              </w:rPr>
              <w:t xml:space="preserve">Free Zoom event will showcase AI-powered solutions used by Memphis, Kansas City, and other municipalities to transform infrastructure maintenance</w:t>
            </w:r>
          </w:p>
          <w:p>
            <w:pPr>
              <w:pBdr>
                <w:bottom w:val="single" w:color="1B2A4A" w:sz="2"/>
              </w:pBdr>
              <w:spacing w:after="120"/>
            </w:pPr>
          </w:p>
          <w:p>
            <w:pPr>
              <w:spacing w:after="100"/>
            </w:pPr>
            <w:r>
              <w:rPr>
                <w:rFonts w:ascii="Arial" w:cs="Arial" w:eastAsia="Arial" w:hAnsi="Arial"/>
                <w:color w:val="4A4A4A"/>
                <w:sz w:val="22"/>
                <w:szCs w:val="22"/>
              </w:rPr>
              <w:t xml:space="preserve">[CITY/COUNTY], NC — [CANDIDATE NAME], candidate for [OFFICE], will host a free virtual Town Hall on [DATE] at 7:00 PM ET focused on innovative road repair solutions being deployed in cities across America.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color w:val="4A4A4A"/>
                <w:sz w:val="22"/>
                <w:szCs w:val="22"/>
              </w:rPr>
              <w:t xml:space="preserve">The event will feature case studies from municipalities including Memphis, TN (AI-powered pothole detection on city vehicles), Kansas City, MO (predictive analytics and rapid-patch technology), and Tarrant County, TX (automated dispatch via Waze integration) — all of which have achieved measurable results at low cost.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color w:val="4A4A4A"/>
                <w:sz w:val="22"/>
                <w:szCs w:val="22"/>
              </w:rPr>
              <w:t xml:space="preserve">“Americans spend $26.5 billion a year on vehicle repairs from bad roads,” said [CANDIDATE NAME]. “Other communities have found smart, affordable solutions. It’s time we brought those ideas to [COUNTY/TOWN].”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4A4A4A"/>
                <w:sz w:val="22"/>
                <w:szCs w:val="22"/>
              </w:rPr>
              <w:t xml:space="preserve">The Town Hall has drawn interest from multiple local civic organizations and community groups, with [X]+ residents already registered.</w:t>
            </w:r>
          </w:p>
          <w:p>
            <w:pPr>
              <w:pBdr>
                <w:bottom w:val="single" w:color="1B2A4A" w:sz="2"/>
              </w:pBdr>
              <w:spacing w:before="100" w:after="100"/>
            </w:pP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EVENT DETAILS: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What: </w:t>
            </w: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“Fixing Our Roads: Solutions That Work” — Community Town Hall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When: </w:t>
            </w: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[DATE], 7:00 PM ET (doors open 6:45 PM)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Where: </w:t>
            </w: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Zoom (virtual) — Registration: [LINK]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Who: </w:t>
            </w: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[CANDIDATE NAME], candidate for [OFFICE]; community members from [X]+ local civic groups</w:t>
            </w:r>
          </w:p>
          <w:p>
            <w:pPr>
              <w:pBdr>
                <w:bottom w:val="single" w:color="1B2A4A" w:sz="2"/>
              </w:pBdr>
              <w:spacing w:before="80" w:after="100"/>
            </w:pP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MEDIA CONTACT: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[CANDIDATE NAME]  |  [PHONE]  |  [EMAIL]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i/>
                <w:iCs/>
                <w:color w:val="4A4A4A"/>
                <w:sz w:val="20"/>
                <w:szCs w:val="20"/>
              </w:rPr>
              <w:t xml:space="preserve">Press are invited to attend and will be recognized during the event. A recording and summary will be available post-event upon request.</w:t>
            </w:r>
          </w:p>
          <w:p>
            <w:pPr>
              <w:spacing w:before="80"/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24"/>
                <w:szCs w:val="24"/>
              </w:rPr>
              <w:t xml:space="preserve">###</w:t>
            </w:r>
          </w:p>
        </w:tc>
      </w:tr>
    </w:tbl>
    <w:p>
      <w:r>
        <w:br w:type="page"/>
      </w:r>
    </w:p>
    <w:p>
      <w:pPr>
        <w:pStyle w:val="Heading1"/>
      </w:pPr>
      <w:r>
        <w:rPr>
          <w:sz w:val="36"/>
          <w:szCs w:val="36"/>
        </w:rPr>
        <w:t xml:space="preserve">🔄 </w:t>
      </w: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Post-Event: Convert to Constituency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4A4A4A"/>
          <w:sz w:val="22"/>
          <w:szCs w:val="22"/>
        </w:rPr>
        <w:t xml:space="preserve">The town hall isn’t the end — it’s the beginning of a constituency. Here’s how E55 converts attendees into an organized base: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B2A4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STAGE</w:t>
            </w:r>
          </w:p>
        </w:tc>
        <w:tc>
          <w:tcPr>
            <w:tcW w:type="dxa" w:w="34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B2A4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34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B2A4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E55 AUTOMATION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Attendee</w:t>
            </w:r>
          </w:p>
        </w:tc>
        <w:tc>
          <w:tcPr>
            <w:tcW w:type="dxa" w:w="34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Showed up to Zoom call</w:t>
            </w:r>
          </w:p>
        </w:tc>
        <w:tc>
          <w:tcPr>
            <w:tcW w:type="dxa" w:w="34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Auto-logged as event participant with origin: [Facebook Group Name]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Subscriber</w:t>
            </w:r>
          </w:p>
        </w:tc>
        <w:tc>
          <w:tcPr>
            <w:tcW w:type="dxa" w:w="34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Signs up for email updates</w:t>
            </w:r>
          </w:p>
        </w:tc>
        <w:tc>
          <w:tcPr>
            <w:tcW w:type="dxa" w:w="34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Newsletter tracking begins. Engagement scoring starts. Auto-tagged with issue: ROADS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Engaged</w:t>
            </w:r>
          </w:p>
        </w:tc>
        <w:tc>
          <w:tcPr>
            <w:tcW w:type="dxa" w:w="34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Opens 5+ emails, clicks 3+ links</w:t>
            </w:r>
          </w:p>
        </w:tc>
        <w:tc>
          <w:tcPr>
            <w:tcW w:type="dxa" w:w="34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Newsletter escalation trigger fires. Moved to ‘engaged_reader’ funnel stage. Event invite sequence starts.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Volunteer</w:t>
            </w:r>
          </w:p>
        </w:tc>
        <w:tc>
          <w:tcPr>
            <w:tcW w:type="dxa" w:w="34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Responds to volunteer ask</w:t>
            </w:r>
          </w:p>
        </w:tc>
        <w:tc>
          <w:tcPr>
            <w:tcW w:type="dxa" w:w="34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Outreach sequence activates. Pre-call briefing generated. Connector score calculated.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Champion</w:t>
            </w:r>
          </w:p>
        </w:tc>
        <w:tc>
          <w:tcPr>
            <w:tcW w:type="dxa" w:w="34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Recruits others, speaks publicly</w:t>
            </w:r>
          </w:p>
        </w:tc>
        <w:tc>
          <w:tcPr>
            <w:tcW w:type="dxa" w:w="34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Connector score exceeds 50. Flagged as community champion. Leadership pipeline activated.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Candidate</w:t>
            </w:r>
          </w:p>
        </w:tc>
        <w:tc>
          <w:tcPr>
            <w:tcW w:type="dxa" w:w="34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Considers running for local office</w:t>
            </w:r>
          </w:p>
        </w:tc>
        <w:tc>
          <w:tcPr>
            <w:tcW w:type="dxa" w:w="34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Full golden record enrichment. Capacity signals checked. NEXUS onboarding initiated.</w:t>
            </w:r>
          </w:p>
        </w:tc>
      </w:tr>
    </w:tbl>
    <w:p>
      <w:pPr>
        <w:spacing w:before="20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1877F2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🎥  FACEBOOK POST #5 — POST-EVENT RECAP (Day 8)</w:t>
            </w:r>
          </w:p>
        </w:tc>
      </w:tr>
      <w:tr>
        <w:tc>
          <w:tcPr>
            <w:tcW w:type="dxa" w:w="9360"/>
            <w:tcBorders>
              <w:top w:val="none" w:sz="0"/>
              <w:left w:val="single" w:color="1877F2" w:sz="2"/>
              <w:bottom w:val="single" w:color="1877F2" w:sz="2"/>
              <w:right w:val="single" w:color="1877F2" w:sz="2"/>
            </w:tcBorders>
            <w:shd w:fill="F0F4FF" w:val="clear"/>
            <w:tcMar>
              <w:top w:type="dxa" w:w="150"/>
              <w:left w:type="dxa" w:w="250"/>
              <w:bottom w:type="dxa" w:w="150"/>
              <w:right w:type="dxa" w:w="25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1B2A4A"/>
                <w:sz w:val="24"/>
                <w:szCs w:val="24"/>
              </w:rPr>
              <w:t xml:space="preserve">WOW. [X] neighbors showed up last night to talk about fixing our roads. 🙏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color w:val="4A4A4A"/>
                <w:sz w:val="22"/>
                <w:szCs w:val="22"/>
              </w:rPr>
              <w:t xml:space="preserve">Here’s what we learned: cities across America are using smart, affordable technology to find and fix potholes faster than ever. Memphis. Kansas City. Tarrant County. They’re not waiting. Neither should we.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color w:val="4A4A4A"/>
                <w:sz w:val="22"/>
                <w:szCs w:val="22"/>
              </w:rPr>
              <w:t xml:space="preserve">Missed it? Watch the full recording here: [LINK]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4A4A4A"/>
                <w:sz w:val="22"/>
                <w:szCs w:val="22"/>
              </w:rPr>
              <w:t xml:space="preserve">Want to stay involved? Three ways to take action: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4A4A4A"/>
                <w:sz w:val="22"/>
                <w:szCs w:val="22"/>
              </w:rPr>
              <w:t xml:space="preserve">1️⃣  Subscribe for updates: [NEWSLETTER LINK]
2️⃣  Volunteer for the Road Repair Task Force: [FORM LINK]
3️⃣  Share this post and tag someone who needs to see it</w:t>
            </w:r>
          </w:p>
          <w:p>
            <w:r>
              <w:rPr>
                <w:rFonts w:ascii="Arial" w:cs="Arial" w:eastAsia="Arial" w:hAnsi="Arial"/>
                <w:b/>
                <w:bCs/>
                <w:color w:val="1877F2"/>
                <w:sz w:val="20"/>
                <w:szCs w:val="20"/>
              </w:rPr>
              <w:t xml:space="preserve">This is how change starts — neighbors showing up and demanding solutions.
#FixOurRoads #SolutionsThatWork #[TOWN]Strong</w:t>
            </w:r>
          </w:p>
        </w:tc>
      </w:tr>
    </w:tbl>
    <w:p>
      <w:pPr>
        <w:spacing w:before="20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1B2A4A" w:val="clear"/>
            <w:tcMar>
              <w:top w:type="dxa" w:w="300"/>
              <w:left w:type="dxa" w:w="400"/>
              <w:bottom w:type="dxa" w:w="300"/>
              <w:right w:type="dxa" w:w="400"/>
            </w:tcMar>
          </w:tcPr>
          <w:p>
            <w:pPr>
              <w:spacing w:after="120"/>
              <w:jc w:val="center"/>
            </w:pPr>
            <w:r>
              <w:rPr>
                <w:rFonts w:ascii="Arial" w:cs="Arial" w:eastAsia="Arial" w:hAnsi="Arial"/>
                <w:b/>
                <w:bCs/>
                <w:color w:val="D4A843"/>
                <w:sz w:val="32"/>
                <w:szCs w:val="32"/>
              </w:rPr>
              <w:t xml:space="preserve">THE E55 PLAYBOOK</w:t>
            </w:r>
          </w:p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color w:val="FFFFFF"/>
                <w:sz w:val="22"/>
                <w:szCs w:val="22"/>
              </w:rPr>
              <w:t xml:space="preserve">Issue detected → Solutions researched → Newsletter sent → Town Hall announced → Groups recruited → Press invited → Facebook campaign launched → Event held → Attendees converted → Constituency built</w:t>
            </w:r>
          </w:p>
          <w:p>
            <w:pPr>
              <w:pBdr>
                <w:bottom w:val="single" w:color="D4A843" w:sz="4"/>
              </w:pBdr>
            </w:pPr>
          </w:p>
          <w:p>
            <w:pPr>
              <w:spacing w:before="100"/>
              <w:jc w:val="center"/>
            </w:pPr>
            <w:r>
              <w:rPr>
                <w:rFonts w:ascii="Arial" w:cs="Arial" w:eastAsia="Arial" w:hAnsi="Arial"/>
                <w:i/>
                <w:iCs/>
                <w:color w:val="D4A843"/>
                <w:sz w:val="20"/>
                <w:szCs w:val="20"/>
              </w:rPr>
              <w:t xml:space="preserve">All of this — from issue detection to constituency conversion — is one automated pipeline.</w:t>
            </w:r>
          </w:p>
          <w:p>
            <w:pPr>
              <w:spacing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This is E55. This is NEXUS.</w:t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720" w:right="1080" w:bottom="72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0E0E0" w:sz="4"/>
      </w:pBdr>
      <w:jc w:val="center"/>
    </w:pPr>
    <w:r>
      <w:rPr>
        <w:rFonts w:ascii="Arial" w:cs="Arial" w:eastAsia="Arial" w:hAnsi="Arial"/>
        <w:color w:val="4A4A4A"/>
        <w:sz w:val="16"/>
        <w:szCs w:val="16"/>
      </w:rPr>
      <w:t xml:space="preserve">NEXUS  ·  BroyhillGOP  ·  </w:t>
    </w:r>
    <w:r>
      <w:rPr>
        <w:rFonts w:ascii="Arial" w:cs="Arial" w:eastAsia="Arial" w:hAnsi="Arial"/>
        <w:color w:val="4A4A4A"/>
        <w:sz w:val="16"/>
        <w:szCs w:val="16"/>
      </w:rPr>
      <w:t xml:space="preserve">Page </w:t>
    </w:r>
    <w:r>
      <w:rPr>
        <w:rFonts w:ascii="Arial" w:cs="Arial" w:eastAsia="Arial" w:hAnsi="Arial"/>
        <w:color w:val="4A4A4A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8102E" w:sz="6"/>
      </w:pBdr>
    </w:pPr>
    <w:r>
      <w:rPr>
        <w:rFonts w:ascii="Arial" w:cs="Arial" w:eastAsia="Arial" w:hAnsi="Arial"/>
        <w:b/>
        <w:bCs/>
        <w:color w:val="C8102E"/>
        <w:sz w:val="16"/>
        <w:szCs w:val="16"/>
      </w:rPr>
      <w:t xml:space="preserve">NEXUS CAMPAIGN ACTION KIT</w:t>
    </w:r>
    <w:r>
      <w:rPr>
        <w:rFonts w:ascii="Arial" w:cs="Arial" w:eastAsia="Arial" w:hAnsi="Arial"/>
        <w:color w:val="4A4A4A"/>
        <w:sz w:val="16"/>
        <w:szCs w:val="16"/>
      </w:rPr>
      <w:t xml:space="preserve">   |   Road Repair Town Hall — Complete Launch Package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00" w:after="200"/>
      <w:outlineLvl w:val="0"/>
    </w:pPr>
    <w:rPr>
      <w:rFonts w:ascii="Arial" w:cs="Arial" w:eastAsia="Arial" w:hAnsi="Arial"/>
      <w:b/>
      <w:bCs/>
      <w:color w:val="1B2A4A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160"/>
      <w:outlineLvl w:val="1"/>
    </w:pPr>
    <w:rPr>
      <w:rFonts w:ascii="Arial" w:cs="Arial" w:eastAsia="Arial" w:hAnsi="Arial"/>
      <w:b/>
      <w:bCs/>
      <w:color w:val="1B2A4A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2026-02-24T19:07:43.757Z</dcterms:created>
  <dcterms:modified xsi:type="dcterms:W3CDTF">2026-02-24T19:07:43.757Z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