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20"/>
        <w:jc w:val="center"/>
      </w:pPr>
      <w:r>
        <w:t xml:space="preserve">BROYHILLGOP — E42 NEWS INTELLIGENCE</w:t>
      </w:r>
    </w:p>
    <w:p>
      <w:pPr>
        <w:spacing w:before="0" w:after="240"/>
        <w:jc w:val="center"/>
      </w:pPr>
      <w:r>
        <w:t xml:space="preserve">Ecosystem Report: Media Monitoring &amp; Campaign Intelligence</w:t>
      </w:r>
    </w:p>
    <w:p>
      <w:r>
        <w:br w:type="page"/>
      </w:r>
    </w:p>
    <w:p>
      <w:pPr>
        <w:pStyle w:val="Heading2"/>
        <w:spacing w:before="120" w:after="120"/>
      </w:pPr>
      <w:r>
        <w:t xml:space="preserve">TABLE OF CONTENTS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1: App Clone Audit — Meltwater → BroyhillGOP Feature Analysis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2: User Journey — Entry to Response Deployment Workflow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3: Command Center Directory — Primary UI Components &amp; Interactions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4: Admin Panel Directory — Analytics, Configuration &amp; Reporting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5: E20 Brain Integration — AI-Powered Decision Support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6: Inspinia Page Mapping — Template Architecture &amp; Layouts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7: Search/Sort/Save/Activate Model — Data Discovery Workflow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Section 8: Campaign Chief Integration — Natural Language Intelligence Interface</w:t>
      </w:r>
    </w:p>
    <w:p>
      <w:r>
        <w:br w:type="page"/>
      </w:r>
    </w:p>
    <w:p>
      <w:pPr>
        <w:pStyle w:val="Heading2"/>
        <w:spacing w:before="120" w:after="120"/>
      </w:pPr>
      <w:r>
        <w:t xml:space="preserve">SECTION 1: APP CLONE AUDIT</w:t>
      </w:r>
    </w:p>
    <w:p>
      <w:pPr>
        <w:spacing w:line="240" w:lineRule="auto" w:before="100" w:after="120"/>
      </w:pPr>
      <w:r>
        <w:t xml:space="preserve">Meltwater → BroyhillGOP: Enhanced Media Monitoring Platform</w:t>
      </w:r>
    </w:p>
    <w:p>
      <w:pPr>
        <w:pStyle w:val="Heading3"/>
        <w:spacing w:before="120" w:after="120"/>
      </w:pPr>
      <w:r>
        <w:t xml:space="preserve">Core Features &amp; Enhancements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Media Monitoring: Evolved from general news/social/broadcast tracking to specialized local, state, and national news monitoring with opponent press coverage and editorial board tracking. Integrated community papers, political blogs, and podcasts for comprehensive political landscape awareness.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Social Listening: Integrated seamlessly with E19 for unified social media intelligence, tracking candidate mentions, opponent activity, and constituent sentiment across all platforms.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Analysis: Advanced per-article, per-issue, per-opponent, and per-candidate analysis with trend tracking over time. Enables real-time sentiment shifts and emerging crisis detection.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Press Release Distribution: One-click draft and distribution system with auto-distribution to entire media contact database for rapid response deployment.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Media Contact Database: Comprehensive local reporters, editors, political journalists, TV producers, radio hosts directory with relationship history, beat coverage preferences, and interaction logs.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AI-Generated Briefing Reports: Automated daily morning media briefing tailored to candidate's communication style and priorities, delivered to candidate inbox.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Detection: Automatic negative coverage spike detection with AI-powered response recommendations and draft copy for immediate deployment.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Competitor Media Tracking: Real-time monitoring of opponent media coverage, interviews, op-eds, endorsements, and attack ads with response queue.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Tracking: District media issue dominance tracking with alignment scoring against candidate positions. Identifies campaign opportunity gaps.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Earned Media Analytics: Calculates equivalent advertising value of all press coverage, tracks share of voice vs. opponents.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Newsletter &amp; Press Release Builder: AI-drafts content in candidate's Communication DNA voice (from E09) for brand consistency.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District-Specific Intelligence: Media coverage filtered and prioritized by district relevance and impact potential.</w:t>
      </w:r>
    </w:p>
    <w:p>
      <w:pPr>
        <w:pStyle w:val="Heading3"/>
        <w:spacing w:before="120" w:after="120"/>
      </w:pPr>
      <w:r>
        <w:t xml:space="preserve">BroyhillGOP Competitive Advantages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Candidate-Specific Issue Filtering: Leverages E07 issue database for intelligent content filtering and prioritization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Tracking Integration: Opponent media feeds directly into PRIME COMMAND and homepage newsfeed for campaign-wide visibility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Automated Response Workflow: Every news item includes Campaign Chief response recommendation with draft copy ready for approval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Press Release Auto-Distribution: Intelligent distribution to media contact database based on beat coverage and relationship priority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District News Prioritization: Geographic intelligence ensures local impact stories surface first with escalation rules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Campaign Chief AI Integration: Natural language interface allows candidate to query media landscape ("What's in the news about education?")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Unified Crisis Response: Crisis detection triggers Campaign Chief recommendations across all integrated ecosystems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2: USER JOURNEY</w:t>
      </w:r>
    </w:p>
    <w:p>
      <w:pPr>
        <w:spacing w:line="240" w:lineRule="auto" w:before="100" w:after="120"/>
      </w:pPr>
      <w:r>
        <w:t xml:space="preserve">From News Event to Campaign Response in Three Clicks</w:t>
      </w:r>
    </w:p>
    <w:p>
      <w:pPr>
        <w:pStyle w:val="Heading3"/>
        <w:spacing w:before="120" w:after="120"/>
      </w:pPr>
      <w:r>
        <w:t xml:space="preserve">Journey Flow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Entry Point: Candidate logs into BroyhillGOP platform at morning briefing time (default 6:00 AM, configurable)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Command Center Landing: Dashboard displays today's critical news items ranked by priority, sensitivity, and time sensitivity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Priority Scoring Algorithm: Scores based on (1) candidate mentions (weight: 40%), (2) opponent mentions (weight: 35%), (3) district issues (weight: 15%), (4) sentiment (weight: 10%)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Drill-Down to Article: Click any news item to view full article with source, publication date, author, and engagement metrics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AI Response Recommendations: Campaign Chief analyzes article and presents 3-5 response options ranging from ignore to immediate statement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One-Click Response Deployment: Select response option to trigger press release draft, social media posts, and media contact outreach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Response Tracking: Monitor response effectiveness through media pick-up tracking, sentiment shift, and share of voice metrics</w:t>
      </w:r>
    </w:p>
    <w:p>
      <w:pPr>
        <w:pStyle w:val="Heading3"/>
        <w:spacing w:before="120" w:after="120"/>
      </w:pPr>
      <w:r>
        <w:t xml:space="preserve">Key Interaction Modes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Browse Mode: Scroll today's news feed, filter by category (Critical, Candidate, Opponent, District, State, National)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Search Mode: Query news by keyword, date range, source, issue, or sentiment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Alert Mode: Automatic notification triggered by crisis detection or opponent activity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Batch Response Mode: Handle multiple related news items with coordinated response strategy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Archive Mode: Historical search and analysis of past media coverage by issue, opponent, or time period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3: COMMAND CENTER DIRECTORY</w:t>
      </w:r>
    </w:p>
    <w:p>
      <w:pPr>
        <w:spacing w:line="240" w:lineRule="auto" w:before="100" w:after="120"/>
      </w:pPr>
      <w:r>
        <w:t xml:space="preserve">Primary Interface for Campaign Media Intelligence</w:t>
      </w:r>
    </w:p>
    <w:p>
      <w:pPr>
        <w:pStyle w:val="Heading3"/>
        <w:spacing w:before="120" w:after="120"/>
      </w:pPr>
      <w:r>
        <w:t xml:space="preserve">3.1 TODAY'S NEWS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Critical/Action Required: Stories requiring immediate response (red indicator), typically opponent attack, negative coverage spike, or major opponent endorsement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Candidate Mentions: All news items mentioning candidate by name or initiative, ranked by publication tier and reach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Mentions: Opponent news coverage with competitive context and response opportunity flags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District News: Local coverage affecting campaign, town halls, community events, local issue coverage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State News: State-level coverage relevant to district (state legislative actions, statewide issues, gubernatorial race)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National News Affecting District: National stories with direct district impact (federal infrastructure, national economic data, Supreme Court decisions)</w:t>
      </w:r>
    </w:p>
    <w:p>
      <w:pPr>
        <w:pStyle w:val="Heading3"/>
        <w:spacing w:before="120" w:after="120"/>
      </w:pPr>
      <w:r>
        <w:t xml:space="preserve">3.2 OPPONENT MEDIA CENTER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Press Coverage: All opponent news sorted by publication tier, date, and sentiment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Interviews: Video/audio interviews with publication, air date, key quotes, and response opportunity assessment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Op-Eds: Opinion pieces authored or endorsed by opponent, with argument summary and counter-point suggestions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Endorsements Received: All endorsements with organization profile, endorsement value score, and relevance to district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Attack Ads: Paid media tracking with spend estimates, targeting, creative assets, and response recommendations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AI Response Queue: Auto-populated with response recommendations ranked by priority and time sensitivity</w:t>
      </w:r>
    </w:p>
    <w:p>
      <w:pPr>
        <w:pStyle w:val="Heading3"/>
        <w:spacing w:before="120" w:after="120"/>
      </w:pPr>
      <w:r>
        <w:t xml:space="preserve">3.3 ISSUE TRACKER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Hot Issues This Week: Top 10 issues dominating district media with coverage volume, trending direction, and sentiment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Sentiment Trend: Multi-week sentiment arc by issue, showing momentum and public perception shifts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Candidate Position Alignment: Score showing candidate's media messaging alignment with emerging district priorities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District Issue Heat Map: Geographic visualization of issue prevalence by precinct/neighborhood/district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Issue-Based Campaign Opportunities: AI identifies gaps where candidate can lead conversation on emerging issues</w:t>
      </w:r>
    </w:p>
    <w:p>
      <w:pPr>
        <w:pStyle w:val="Heading3"/>
        <w:spacing w:before="120" w:after="120"/>
      </w:pPr>
      <w:r>
        <w:t xml:space="preserve">3.4 MEDIA CONTACTS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Reporters Directory: Name, outlet, beat, email, phone, social media handles, relationship status (warm/neutral/cold)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Editors: Editorial decision-makers at key publications with influence scoring and editorial policy summaries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TV Producers: Broadcast producers at local TV stations with segment preference and booking contact information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Radio Hosts: Radio station hosts with show format, audience demographics, and interview booking process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Political Bloggers: Influential political bloggers in district with reach scoring and content focus areas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Podcasters: Political/news podcasts with audience size, format, and booking details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Relationship History: Interaction log for each contact (calls, emails, interviews, events attended together)</w:t>
      </w:r>
    </w:p>
    <w:p>
      <w:pPr>
        <w:pStyle w:val="Heading3"/>
        <w:spacing w:before="120" w:after="120"/>
      </w:pPr>
      <w:r>
        <w:t xml:space="preserve">3.5 PRESS TOOLS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Draft Press Release: AI-generated press release based on news item, context, and Communication DNA voice styling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Draft Op-Ed: Opinion piece with argument structure, supporting data, and call-to-action tailored to publication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Draft Letter to Editor: Rapid response letter in candidate's voice responding to published opinion piece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Media Advisory: Event announcement for media with details, quotes, and logistical information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Statement Generator: One-sentence to multi-paragraph statement templates with fill-in-the-blank structure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Talking Points Generator: Bullet-point talking points for interviews with messaging pillars and deflection tactics</w:t>
      </w:r>
    </w:p>
    <w:p>
      <w:pPr>
        <w:pStyle w:val="Heading3"/>
        <w:spacing w:before="120" w:after="120"/>
      </w:pPr>
      <w:r>
        <w:t xml:space="preserve">3.6 ACTIONS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Respond to Article: Trigger response workflow (choose response type, AI drafts content, route for approval, deploy)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Press Release: Draft press release, route to Communications team for approval, auto-distribute to media database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Contact Reporter: Pre-populate email to reporter with relationship context, previous interviews, and pitch suggestions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Schedule Interview: Book appearances on radio, TV, or podcasts with built-in scheduling system and prep briefing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Launch Issue Campaign via Wizard: Multi-step campaign launcher for addressing emerging district issue with paid media, earned media, and grassroots components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Share to Social Media: One-click distribution of news item or response to candidate's social accounts (integrated with E19)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Brief Campaign Team: Distribute news summary and response recommendations to campaign staff with discussion threads</w:t>
      </w:r>
    </w:p>
    <w:p>
      <w:pPr>
        <w:pStyle w:val="Heading3"/>
        <w:spacing w:before="120" w:after="120"/>
      </w:pPr>
      <w:r>
        <w:t xml:space="preserve">3.7 DAILY BRIEFING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AI-Generated Morning Summary: Automated 5-7 minute read covering top news items, opponent activity, issue landscape, and recommended actions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Priority Actions: Top 3-5 actions recommended for the day with implementation guidance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Delivered to Candidate Inbox: Email delivery at configurable time with in-platform version available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Customizable Focus Areas: Filter briefing by issue, geography, or opponent focus based on candidate preferences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Mobile-Optimized Version: Responsive design for candidate to review on phone during morning routine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4: ADMIN PANEL DIRECTORY</w:t>
      </w:r>
    </w:p>
    <w:p>
      <w:pPr>
        <w:spacing w:line="240" w:lineRule="auto" w:before="100" w:after="120"/>
      </w:pPr>
      <w:r>
        <w:t xml:space="preserve">Campaign Manager &amp; Communications Director Tools</w:t>
      </w:r>
    </w:p>
    <w:p>
      <w:pPr>
        <w:pStyle w:val="Heading3"/>
        <w:spacing w:before="120" w:after="120"/>
      </w:pPr>
      <w:r>
        <w:t xml:space="preserve">4.1 MEDIA DASHBOARD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Coverage Volume: Weekly/monthly chart of total news items mentioning candidate vs. opponent, trend direction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Score: Real-time sentiment percentage (positive/neutral/negative) with trend line over past 30 days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Share of Voice vs Opponent: Percentage comparison of candidate vs. opponent media mentions and favorable coverage ratio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Earned Media Value: Total calculated ad equivalent value of earned media coverage, segmented by outlet tier and sentiment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Reporter Engagement Rate: Percentage of press releases picked up by media, average response time, relationship strength metrics</w:t>
      </w:r>
    </w:p>
    <w:p>
      <w:pPr>
        <w:pStyle w:val="Heading3"/>
        <w:spacing w:before="120" w:after="120"/>
      </w:pPr>
      <w:r>
        <w:t xml:space="preserve">4.2 ANALYTICS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Coverage Trend: Multi-month line chart showing coverage volume trend with seasonal adjustment and event attribution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Coverage Distribution: Pie chart showing which issues dominating media landscape, highlighting candidate alignment gaps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Source Analysis: Bar chart ranking media outlets by coverage volume, sentiment, and audience reach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by Issue: Heatmap showing sentiment breakdown for each top issue, identifying communication challenges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Geographic Coverage: Map showing coverage concentration by district area, identifying media gaps and opportunity zones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Response Time to Crisis: Metric tracking average time from crisis detection to candidate response deployment</w:t>
      </w:r>
    </w:p>
    <w:p>
      <w:pPr>
        <w:pStyle w:val="Heading3"/>
        <w:spacing w:before="120" w:after="120"/>
      </w:pPr>
      <w:r>
        <w:t xml:space="preserve">4.3 E20 BRAIN CONTROLS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News Source Priority: Assign weight/tier to each news source (Tier 1: National/Major; Tier 2: Statewide; Tier 3: District; Tier 4: Local blogs)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Alert Threshold: Configure sensitivity level for negative coverage alerts (High: -0.7 and below; Medium: -0.5 and below; Low: -0.3 and below)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Daily Briefing Time: Set time for automated morning briefing delivery (default: 6:00 AM, adjustable by 15-minute increments)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Auto-Response Toggle: Enable/disable automatic response recommendations (can override per-article)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Detection Sensitivity: Adjust algorithm sensitivity for spike detection (very sensitive: detect 3x normal volume; normal: 5x volume; conservative: 10x volume)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Monitoring Depth: Configure monitoring breadth (comprehensive: all outlets; standard: Tier 1-3; focused: major outlets only)</w:t>
      </w:r>
    </w:p>
    <w:p>
      <w:pPr>
        <w:pStyle w:val="Heading3"/>
        <w:spacing w:before="120" w:after="120"/>
      </w:pPr>
      <w:r>
        <w:t xml:space="preserve">4.4 REPORTS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Media Summary Report: Monthly/quarterly PDF report of coverage volume, sentiment, reach, and earned media value with trend analysis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Competitor Media Analysis: Comparative report of candidate vs. opponent coverage across metrics, highlighting competitive positioning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Coverage Report: Deep-dive report on coverage by issue with sentiment breakdown, source analysis, and gap identification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Response Report: Documentation of crisis events, detection time, response time, and effectiveness metrics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Earned Media Value Report: Detailed breakdown of earned media value by outlet, issue, and sentiment with ROI to campaign spend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Monthly Executive Summary: C-suite friendly 2-page summary with key metrics and strategic recommendations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5: E20 BRAIN INTEGRATION</w:t>
      </w:r>
    </w:p>
    <w:p>
      <w:pPr>
        <w:spacing w:line="240" w:lineRule="auto" w:before="100" w:after="120"/>
      </w:pPr>
      <w:r>
        <w:t xml:space="preserve">AI-Powered Real-Time Campaign Decision Support</w:t>
      </w:r>
    </w:p>
    <w:p>
      <w:pPr>
        <w:pStyle w:val="Heading3"/>
        <w:spacing w:before="120" w:after="120"/>
      </w:pPr>
      <w:r>
        <w:t xml:space="preserve">AI News Event Processing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Real-Time Ingestion: E20 Brain monitors news feeds 24/7, processing new items within 2-5 minutes of publication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Entity Recognition: Automatic identification of candidate mentions, opponent mentions, issue references, and location tags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Analysis: NLP-powered sentiment scoring (-1.0 to +1.0 scale) with issue-specific dictionary for political context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Detection Algorithm: Multi-factor analysis detecting unusual coverage spikes, attack patterns, and crisis escalation patterns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Response Recommendation Engine: Generates 3-5 response options with confidence scoring and predicted impact modeling</w:t>
      </w:r>
    </w:p>
    <w:p>
      <w:pPr>
        <w:pStyle w:val="Heading3"/>
        <w:spacing w:before="120" w:after="120"/>
      </w:pPr>
      <w:r>
        <w:t xml:space="preserve">Cross-Ecosystem Triggering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PRIME COMMAND Feeds: Critical news automatically populates PRIME COMMAND inbox with action recommendations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Homepage Newsfeed: Top 5 daily news items appear on homepage with sentiment indicators and response status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E19 Social Integration: News stories trigger social media response opportunities with pre-drafted social content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E07 Issue Database: News categorization links to E07 issue definitions, updating issue prominence metrics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E09 Voice Calibration: Response drafts automatically styled in candidate's Communication DNA voice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E06 Win Probability: News sentiment feeds into win probability model, adjusting real-time election forecasting</w:t>
      </w:r>
    </w:p>
    <w:p>
      <w:pPr>
        <w:pStyle w:val="Heading3"/>
        <w:spacing w:before="120" w:after="120"/>
      </w:pPr>
      <w:r>
        <w:t xml:space="preserve">Critical News Campaign Triggers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Opponent Attack: Automatic alert to Communications Director with response options and pre-drafted counter-statement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Negative Coverage Spike: Crisis detection with escalation protocol (alert at 3x normal, full response at 5x normal)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Major Opponent Endorsement: Competitor analysis with response positioning and counter-endorsement strategy suggestions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Candidate Opportunity: Positive story offering candidate commentary or appearance opportunity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Issue Emergence: New issue breaking in district with candidate positioning recommendations and media contact outreach suggestions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Extension: Media pick-up tracking of candidate responses with sentiment shift measurement and follow-up recommendations</w:t>
      </w:r>
    </w:p>
    <w:p>
      <w:pPr>
        <w:pStyle w:val="Heading3"/>
        <w:spacing w:before="120" w:after="120"/>
      </w:pPr>
      <w:r>
        <w:t xml:space="preserve">News-to-Win-Probability Model Integration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Sentiment Weighting: News sentiment on key issues weighted by issue priority, feeding into E06 win model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Momentum Tracking: Multi-day sentiment trend direction indicates candidate momentum vs. opponent momentum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Share of Voice Adjustment: Higher favorable coverage relative to opponent adjusts win probability upward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Crisis Impact Modeling: Major negative coverage events trigger scenario modeling in E06 with recovery timelines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Real-Time Forecast Updates: Win probability refreshes daily incorporating prior 24 hours of news intelligence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6: INSPINIA PAGE MAPPING</w:t>
      </w:r>
    </w:p>
    <w:p>
      <w:pPr>
        <w:spacing w:line="240" w:lineRule="auto" w:before="100" w:after="120"/>
      </w:pPr>
      <w:r>
        <w:t xml:space="preserve">Template Architecture &amp; Dashboard Layouts</w:t>
      </w:r>
    </w:p>
    <w:p>
      <w:pPr>
        <w:pStyle w:val="Heading3"/>
        <w:spacing w:before="120" w:after="120"/>
      </w:pPr>
      <w:r>
        <w:t xml:space="preserve">Page Templates &amp; Usage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blog.html: News feed display template used for TODAY'S NEWS section, with article cards showing headline, excerpt, publication, date, sentiment indicator, and one-click response button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article.html: Full article view template with headline, byline, publication, date, full text, media embed support, and response recommendation panel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datatables.html: Table template used for MEDIA CONTACTS directory, with sortable columns, filtering, search, and inline actions (contact, view history)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dashboard-4.html: Analytics dashboard template used for ADMIN PANEL with charts, metrics cards, trend lines, and KPI display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chat_view.html: Messaging interface template for BRIEF CAMPAIGN TEAM action, enabling threaded discussions around news items and response strategies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timeline.html: Timeline template used for RESPONSE TRACKING, showing history of detected news items, response deployments, and sentiment shifts over time</w:t>
      </w:r>
    </w:p>
    <w:p>
      <w:pPr>
        <w:pStyle w:val="Heading3"/>
        <w:spacing w:before="120" w:after="120"/>
      </w:pPr>
      <w:r>
        <w:t xml:space="preserve">Responsive Design Pattern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Desktop (1200px+): Full dashboard with sidebar navigation, multi-column layouts, and all admin controls visible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Tablet (768px-1199px): Collapsed sidebar, single-column primary content, floating action buttons for quick access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Mobile (320px-767px): Full-width content, bottom navigation bar, card-based layouts, swipe navigation for sections</w:t>
      </w:r>
    </w:p>
    <w:p>
      <w:pPr>
        <w:pStyle w:val="Heading3"/>
        <w:spacing w:before="120" w:after="120"/>
      </w:pPr>
      <w:r>
        <w:t xml:space="preserve">Theme Implementation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White Theme: Light background (#FFFFFF), navy headers, red accents, optimal for daytime use with office lighting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Dark Theme: Dark background (#1A1A1A), navy accents, red highlights, reduced eye strain for late-night campaign operations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Theme Toggle: Accessible via user settings, persists to browser local storage, respects system preference if available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7: SEARCH/SORT/SAVE/ACTIVATE MODEL</w:t>
      </w:r>
    </w:p>
    <w:p>
      <w:pPr>
        <w:spacing w:line="240" w:lineRule="auto" w:before="100" w:after="120"/>
      </w:pPr>
      <w:r>
        <w:t xml:space="preserve">Data Discovery &amp; Management Workflow</w:t>
      </w:r>
    </w:p>
    <w:p>
      <w:pPr>
        <w:pStyle w:val="Heading3"/>
        <w:spacing w:before="120" w:after="120"/>
      </w:pPr>
      <w:r>
        <w:t xml:space="preserve">SEARCH Capabilities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Free-text Search: Natural language keyword search across news headlines, excerpts, full text, and publication names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Advanced Filters: Narrow results by date range, source/outlet, sentiment, issue category, opponent, location, article type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Saved Searches: Store frequently-used search queries with one-click retrieval and auto-alert on new matching items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Search Operators: Boolean operators (AND, OR, NOT) for complex queries, phrase matching with quotes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Search History: Auto-populated dropdown showing recent searches with frequency ranking</w:t>
      </w:r>
    </w:p>
    <w:p>
      <w:pPr>
        <w:pStyle w:val="Heading3"/>
        <w:spacing w:before="120" w:after="120"/>
      </w:pPr>
      <w:r>
        <w:t xml:space="preserve">SORT Options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Relevance: AI-ranked relevance based on query, customizable relevance model (candidate-centric, issue-focused, competitor-focused)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Date: Newest first (default for TODAY'S NEWS), oldest first (for historical research)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Sentiment: Most negative first (crisis review), most positive first (wins highlight), balanced (balanced coverage review)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Source: Group by publication tier, specific outlet, or geographic origin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Issue: Group articles by E07 issue category for thematic analysis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By Reach: Rank by estimated audience reach based on outlet circulation/audience metrics</w:t>
      </w:r>
    </w:p>
    <w:p>
      <w:pPr>
        <w:pStyle w:val="Heading3"/>
        <w:spacing w:before="120" w:after="120"/>
      </w:pPr>
      <w:r>
        <w:t xml:space="preserve">SAVE Features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Save Articles: Store articles in personal collection with tagging, notes, and access from any device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Create Boards: Curate thematic boards (by issue, opponent, week, campaign phase) for team collaboration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Export to PDF: Generate PDF reports of search results with customizable formatting and branding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Export to CSV: Extract structured data for analysis in Excel or other tools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Share Collections: Generate shareable links to boards or search results for stakeholder briefings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Sync Across Devices: Cloud-backed personal library synced between desktop and mobile apps</w:t>
      </w:r>
    </w:p>
    <w:p>
      <w:pPr>
        <w:pStyle w:val="Heading3"/>
        <w:spacing w:before="120" w:after="120"/>
      </w:pPr>
      <w:r>
        <w:t xml:space="preserve">ACTIVATE Workflows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Activate Response: From saved article, click "Respond" to trigger response workflow with Campaign Chief recommendations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Activate Campaign: From related article cluster, launch issue campaign wizard to coordinate earned + paid + grassroots response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Activate Alert: Set up automatic monitoring of saved searches with notifications at specified intervals or frequency thresholds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Activate Brief: Include saved article/collection in tomorrow's morning briefing for targeted candidate focus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Activate Team Action: Assign article analysis task to Communications Director or Social Media Manager with notes</w:t>
      </w:r>
    </w:p>
    <w:p>
      <w:pPr>
        <w:spacing w:after="240"/>
      </w:pPr>
    </w:p>
    <w:p>
      <w:r>
        <w:br w:type="page"/>
      </w:r>
    </w:p>
    <w:p>
      <w:pPr>
        <w:pStyle w:val="Heading2"/>
        <w:spacing w:before="120" w:after="120"/>
      </w:pPr>
      <w:r>
        <w:t xml:space="preserve">SECTION 8: CAMPAIGN CHIEF INTEGRATION</w:t>
      </w:r>
    </w:p>
    <w:p>
      <w:pPr>
        <w:spacing w:line="240" w:lineRule="auto" w:before="100" w:after="120"/>
      </w:pPr>
      <w:r>
        <w:t xml:space="preserve">Natural Language Interface for Campaign Intelligence</w:t>
      </w:r>
    </w:p>
    <w:p>
      <w:pPr>
        <w:pStyle w:val="Heading3"/>
        <w:spacing w:before="120" w:after="120"/>
      </w:pPr>
      <w:r>
        <w:t xml:space="preserve">Campaign Chief Conversational Interface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Always-On Assistant: Campaign Chief accessible from any page via floating button or voice activation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Context Awareness: Campaign Chief maintains context of page user is viewing and recent actions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Natural Language Queries: Accept free-form questions about news landscape, opponent activity, issue trends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Multi-Turn Conversation: Support follow-up questions, clarification requests, and iterative refinement</w:t>
      </w:r>
    </w:p>
    <w:p>
      <w:pPr>
        <w:pStyle w:val="Heading3"/>
        <w:spacing w:before="120" w:after="120"/>
      </w:pPr>
      <w:r>
        <w:t xml:space="preserve">Key Campaign Chief Queries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"What's in the news today?" — Presents priority news items ranked by importance, with response recommendations and action items for the day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"What's my opponent doing?" — Retrieves opponent news, social activity, endorsements, and provides competitive positioning analysis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"What's the sentiment on education?" — Analyzes education coverage, sentiment trend, candidate alignment score, and positioning gaps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"What should I say about [issue]?" — Generates pre-written talking points, op-ed arguments, and media statement options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"Who's covering my campaign?" — Lists recent reporters, outlets, and interview opportunities with contact recommendations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"My opponent was on TV last night" — Locates video clip, analyzes argument, extracts key quotes, drafts response options</w:t>
      </w:r>
    </w:p>
    <w:p>
      <w:pPr>
        <w:pStyle w:val="Heading3"/>
        <w:spacing w:before="120" w:after="120"/>
      </w:pPr>
      <w:r>
        <w:t xml:space="preserve">Response Recommendation Workflow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Article Analysis: Campaign Chief analyzes news item for tone, accuracy, competitive positioning, and response opportunity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Response Options: Presents 3-5 response levels from "Ignore/Monitor Only" to "Major Statement with Media Push"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Impact Modeling: Shows predicted media pick-up, sentiment impact, and win probability effect for each response option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Draft Generation: AI generates pre-written response (press release, statement, op-ed, social posts) in candidate's voice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Approval Workflow: Route to Communications Director for review, approve, and trigger deployment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Deployment: One-click distribution to media contacts, social media, and campaign email list</w:t>
      </w:r>
    </w:p>
    <w:p>
      <w:pPr>
        <w:pStyle w:val="Heading3"/>
        <w:spacing w:before="120" w:after="120"/>
      </w:pPr>
      <w:r>
        <w:t xml:space="preserve">Crisis Response Activation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Automatic Detection: Campaign Chief detects crisis events (negative spike, attack ad, major endorsement loss) with real-time alert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Rapid Assessment: Presents crisis context, competitive threat assessment, and response urgency scoring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Option Generation: Generates rapid-response options (statement, counter-attack, issue pivot, media interview request)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Escalation Protocol: Alerts Communications Director, Campaign Manager, and candidate with recommended action plan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Response Tracking: Monitors media pick-up, sentiment shift, and response effectiveness with ongoing recommendations</w:t>
      </w:r>
    </w:p>
    <w:p>
      <w:pPr>
        <w:pStyle w:val="Heading3"/>
        <w:spacing w:before="120" w:after="120"/>
      </w:pPr>
      <w:r>
        <w:t xml:space="preserve">Intelligence Synthesis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News-to-Win Integration: Campaign Chief explains how today's news affects win probability, showing issue priority ranking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Cross-Ecosystem Insight: Relates news intelligence to opponent data (E01), digital advertising strategy (E05), issue positioning (E07)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Trend Analysis: Identifies emerging issues, sentiment momentum, and media landscape shifts with 1-2 week forecasting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Competitive Positioning: Analyzes candidate vs. opponent media presence, messaging differentiation, and competitive opportunities</w:t>
      </w:r>
    </w:p>
    <w:p>
      <w:pPr>
        <w:pStyle w:val="ListParagraph"/>
        <w:numPr>
          <w:ilvl w:val="0"/>
          <w:numId w:val="1"/>
        </w:numPr>
        <w:spacing w:before="0" w:after="80"/>
      </w:pPr>
      <w:r>
        <w:t xml:space="preserve">Stakeholder Intelligence: Provides reporter/editor relationship summaries, editorial policy insights, and pitch recommendations</w:t>
      </w:r>
    </w:p>
    <w:p>
      <w:pPr>
        <w:spacing w:after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2026-02-17T04:18:44.995Z</dcterms:created>
  <dcterms:modified xsi:type="dcterms:W3CDTF">2026-02-17T04:18:44.995Z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