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  <w:jc w:val="center"/>
      </w:pPr>
      <w:r>
        <w:t xml:space="preserve">BROYHILLGOP — E42 NEWS INTELLIGENCE</w:t>
      </w:r>
    </w:p>
    <w:p>
      <w:pPr>
        <w:spacing w:before="0" w:after="240"/>
        <w:jc w:val="center"/>
      </w:pPr>
      <w:r>
        <w:t xml:space="preserve">Ecosystem Report: Media Monitoring &amp; Campaign Intelligence</w:t>
      </w:r>
    </w:p>
    <w:r>
      <w:br w:type="page"/>
    </w:r>
    <w:p>
      <w:pPr>
        <w:pStyle w:val="Heading2"/>
        <w:pStyle w:val="Heading2"/>
        <w:spacing w:before="12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1: App Clone Audit — Meltwater → BroyhillGOP Feature Analysis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2: User Journey — Entry to Response Deployment Workflow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3: Command Center Directory — Primary UI Components &amp; Interactions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4: Admin Panel Directory — Analytics, Configuration &amp; Reporting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5: E20 Brain Integration — AI-Powered Decision Support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6: Inspinia Page Mapping — Template Architecture &amp; Layouts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7: Search/Sort/Save/Activate Model — Data Discovery Workflow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Section 8: Campaign Chief Integration — Natural Language Intelligence Interface</w:t>
      </w: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1: APP CLONE AUDIT</w:t>
      </w:r>
    </w:p>
    <w:p>
      <w:pPr>
        <w:spacing w:line="240" w:lineRule="auto" w:before="100" w:after="120"/>
      </w:pPr>
      <w:r>
        <w:t xml:space="preserve">Meltwater → BroyhillGOP: Enhanced Media Monitoring Platform</w:t>
      </w:r>
    </w:p>
    <w:p>
      <w:pPr>
        <w:pStyle w:val="Heading3"/>
        <w:pStyle w:val="Heading3"/>
        <w:spacing w:before="120" w:after="120"/>
      </w:pPr>
      <w:r>
        <w:t xml:space="preserve">Core Features &amp; Enhancements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Media Monitoring: Evolved from general news/social/broadcast tracking to specialized local, state, and national news monitoring with opponent press coverage and editorial board tracking. Integrated community papers, political blogs, and podcasts for comprehensive political landscape awareness.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Social Listening: Integrated seamlessly with E19 for unified social media intelligence, tracking candidate mentions, opponent activity, and constituent sentiment across all platforms.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Sentiment Analysis: Advanced per-article, per-issue, per-opponent, and per-candidate analysis with trend tracking over time. Enables real-time sentiment shifts and emerging crisis detection.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Press Release Distribution: One-click draft and distribution system with auto-distribution to entire media contact database for rapid response deployment.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Media Contact Database: Comprehensive local reporters, editors, political journalists, TV producers, radio hosts directory with relationship history, beat coverage preferences, and interaction logs.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AI-Generated Briefing Reports: Automated daily morning media briefing tailored to candidate's communication style and priorities, delivered to candidate inbox.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Crisis Detection: Automatic negative coverage spike detection with AI-powered response recommendations and draft copy for immediate deployment.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Competitor Media Tracking: Real-time monitoring of opponent media coverage, interviews, op-eds, endorsements, and attack ads with response queue.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 Tracking: District media issue dominance tracking with alignment scoring against candidate positions. Identifies campaign opportunity gaps.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Earned Media Analytics: Calculates equivalent advertising value of all press coverage, tracks share of voice vs. opponents.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Newsletter &amp; Press Release Builder: AI-drafts content in candidate's Communication DNA voice (from E09) for brand consistency.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District-Specific Intelligence: Media coverage filtered and prioritized by district relevance and impact potential.</w:t>
      </w:r>
    </w:p>
    <w:p>
      <w:pPr>
        <w:pStyle w:val="Heading3"/>
        <w:pStyle w:val="Heading3"/>
        <w:spacing w:before="120" w:after="120"/>
      </w:pPr>
      <w:r>
        <w:t xml:space="preserve">BroyhillGOP Competitive Advantages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Candidate-Specific Issue Filtering: Leverages E07 issue database for intelligent content filtering and prioritization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Tracking Integration: Opponent media feeds directly into PRIME COMMAND and homepage newsfeed for campaign-wide visibility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Automated Response Workflow: Every news item includes Campaign Chief response recommendation with draft copy ready for approval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Press Release Auto-Distribution: Intelligent distribution to media contact database based on beat coverage and relationship priority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District News Prioritization: Geographic intelligence ensures local impact stories surface first with escalation rules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Campaign Chief AI Integration: Natural language interface allows candidate to query media landscape ("What's in the news about education?")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Unified Crisis Response: Crisis detection triggers Campaign Chief recommendations across all integrated ecosystems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2: USER JOURNEY</w:t>
      </w:r>
    </w:p>
    <w:p>
      <w:pPr>
        <w:spacing w:line="240" w:lineRule="auto" w:before="100" w:after="120"/>
      </w:pPr>
      <w:r>
        <w:t xml:space="preserve">From News Event to Campaign Response in Three Clicks</w:t>
      </w:r>
    </w:p>
    <w:p>
      <w:pPr>
        <w:pStyle w:val="Heading3"/>
        <w:pStyle w:val="Heading3"/>
        <w:spacing w:before="120" w:after="120"/>
      </w:pPr>
      <w:r>
        <w:t xml:space="preserve">Journey 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Entry Point: Candidate logs into BroyhillGOP platform at morning briefing time (default 6:00 AM, configurable)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Command Center Landing: Dashboard displays today's critical news items ranked by priority, sensitivity, and time sensitivity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Priority Scoring Algorithm: Scores based on (1) candidate mentions (weight: 40%), (2) opponent mentions (weight: 35%), (3) district issues (weight: 15%), (4) sentiment (weight: 10%)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Drill-Down to Article: Click any news item to view full article with source, publication date, author, and engagement metrics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AI Response Recommendations: Campaign Chief analyzes article and presents 3-5 response options ranging from ignore to immediate statement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One-Click Response Deployment: Select response option to trigger press release draft, social media posts, and media contact outreach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Response Tracking: Monitor response effectiveness through media pick-up tracking, sentiment shift, and share of voice metrics</w:t>
      </w:r>
    </w:p>
    <w:p>
      <w:pPr>
        <w:pStyle w:val="Heading3"/>
        <w:pStyle w:val="Heading3"/>
        <w:spacing w:before="120" w:after="120"/>
      </w:pPr>
      <w:r>
        <w:t xml:space="preserve">Key Interaction Modes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Browse Mode: Scroll today's news feed, filter by category (Critical, Candidate, Opponent, District, State, National)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Search Mode: Query news by keyword, date range, source, issue, or sentiment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Alert Mode: Automatic notification triggered by crisis detection or opponent activity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Batch Response Mode: Handle multiple related news items with coordinated response strategy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Archive Mode: Historical search and analysis of past media coverage by issue, opponent, or time period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3: COMMAND CENTER DIRECTORY</w:t>
      </w:r>
    </w:p>
    <w:p>
      <w:pPr>
        <w:spacing w:line="240" w:lineRule="auto" w:before="100" w:after="120"/>
      </w:pPr>
      <w:r>
        <w:t xml:space="preserve">Primary Interface for Campaign Media Intelligence</w:t>
      </w:r>
    </w:p>
    <w:p>
      <w:pPr>
        <w:pStyle w:val="Heading3"/>
        <w:pStyle w:val="Heading3"/>
        <w:spacing w:before="120" w:after="120"/>
      </w:pPr>
      <w:r>
        <w:t xml:space="preserve">3.1 TODAY'S NEWS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Critical/Action Required: Stories requiring immediate response (red indicator), typically opponent attack, negative coverage spike, or major opponent endorsement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Candidate Mentions: All news items mentioning candidate by name or initiative, ranked by publication tier and reach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Mentions: Opponent news coverage with competitive context and response opportunity flags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District News: Local coverage affecting campaign, town halls, community events, local issue coverage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State News: State-level coverage relevant to district (state legislative actions, statewide issues, gubernatorial race)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National News Affecting District: National stories with direct district impact (federal infrastructure, national economic data, Supreme Court decisions)</w:t>
      </w:r>
    </w:p>
    <w:p>
      <w:pPr>
        <w:pStyle w:val="Heading3"/>
        <w:pStyle w:val="Heading3"/>
        <w:spacing w:before="120" w:after="120"/>
      </w:pPr>
      <w:r>
        <w:t xml:space="preserve">3.2 OPPONENT MEDIA CENTER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Press Coverage: All opponent news sorted by publication tier, date, and sentiment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Interviews: Video/audio interviews with publication, air date, key quotes, and response opportunity assessment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Op-Eds: Opinion pieces authored or endorsed by opponent, with argument summary and counter-point suggestions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Endorsements Received: All endorsements with organization profile, endorsement value score, and relevance to district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Attack Ads: Paid media tracking with spend estimates, targeting, creative assets, and response recommendations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AI Response Queue: Auto-populated with response recommendations ranked by priority and time sensitivity</w:t>
      </w:r>
    </w:p>
    <w:p>
      <w:pPr>
        <w:pStyle w:val="Heading3"/>
        <w:pStyle w:val="Heading3"/>
        <w:spacing w:before="120" w:after="120"/>
      </w:pPr>
      <w:r>
        <w:t xml:space="preserve">3.3 ISSUE TRACKER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Hot Issues This Week: Top 10 issues dominating district media with coverage volume, trending direction, and sentiment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 Sentiment Trend: Multi-week sentiment arc by issue, showing momentum and public perception shifts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Candidate Position Alignment: Score showing candidate's media messaging alignment with emerging district priorities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District Issue Heat Map: Geographic visualization of issue prevalence by precinct/neighborhood/district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Issue-Based Campaign Opportunities: AI identifies gaps where candidate can lead conversation on emerging issues</w:t>
      </w:r>
    </w:p>
    <w:p>
      <w:pPr>
        <w:pStyle w:val="Heading3"/>
        <w:pStyle w:val="Heading3"/>
        <w:spacing w:before="120" w:after="120"/>
      </w:pPr>
      <w:r>
        <w:t xml:space="preserve">3.4 MEDIA CONTACTS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Reporters Directory: Name, outlet, beat, email, phone, social media handles, relationship status (warm/neutral/cold)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Editors: Editorial decision-makers at key publications with influence scoring and editorial policy summaries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TV Producers: Broadcast producers at local TV stations with segment preference and booking contact information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Radio Hosts: Radio station hosts with show format, audience demographics, and interview booking process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Political Bloggers: Influential political bloggers in district with reach scoring and content focus areas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Podcasters: Political/news podcasts with audience size, format, and booking details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Relationship History: Interaction log for each contact (calls, emails, interviews, events attended together)</w:t>
      </w:r>
    </w:p>
    <w:p>
      <w:pPr>
        <w:pStyle w:val="Heading3"/>
        <w:pStyle w:val="Heading3"/>
        <w:spacing w:before="120" w:after="120"/>
      </w:pPr>
      <w:r>
        <w:t xml:space="preserve">3.5 PRESS TOOLS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Draft Press Release: AI-generated press release based on news item, context, and Communication DNA voice styling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Draft Op-Ed: Opinion piece with argument structure, supporting data, and call-to-action tailored to publication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Draft Letter to Editor: Rapid response letter in candidate's voice responding to published opinion piece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Media Advisory: Event announcement for media with details, quotes, and logistical information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Statement Generator: One-sentence to multi-paragraph statement templates with fill-in-the-blank structure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Talking Points Generator: Bullet-point talking points for interviews with messaging pillars and deflection tactics</w:t>
      </w:r>
    </w:p>
    <w:p>
      <w:pPr>
        <w:pStyle w:val="Heading3"/>
        <w:pStyle w:val="Heading3"/>
        <w:spacing w:before="120" w:after="120"/>
      </w:pPr>
      <w:r>
        <w:t xml:space="preserve">3.6 ACTIONS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Respond to Article: Trigger response workflow (choose response type, AI drafts content, route for approval, deploy)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 Press Release: Draft press release, route to Communications team for approval, auto-distribute to media database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Contact Reporter: Pre-populate email to reporter with relationship context, previous interviews, and pitch suggestions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Schedule Interview: Book appearances on radio, TV, or podcasts with built-in scheduling system and prep briefing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Launch Issue Campaign via Wizard: Multi-step campaign launcher for addressing emerging district issue with paid media, earned media, and grassroots components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Share to Social Media: One-click distribution of news item or response to candidate's social accounts (integrated with E19)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Brief Campaign Team: Distribute news summary and response recommendations to campaign staff with discussion threads</w:t>
      </w:r>
    </w:p>
    <w:p>
      <w:pPr>
        <w:pStyle w:val="Heading3"/>
        <w:pStyle w:val="Heading3"/>
        <w:spacing w:before="120" w:after="120"/>
      </w:pPr>
      <w:r>
        <w:t xml:space="preserve">3.7 DAILY BRIEFING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AI-Generated Morning Summary: Automated 5-7 minute read covering top news items, opponent activity, issue landscape, and recommended actions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Priority Actions: Top 3-5 actions recommended for the day with implementation guidance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Delivered to Candidate Inbox: Email delivery at configurable time with in-platform version available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Customizable Focus Areas: Filter briefing by issue, geography, or opponent focus based on candidate preferences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Mobile-Optimized Version: Responsive design for candidate to review on phone during morning routine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4: ADMIN PANEL DIRECTORY</w:t>
      </w:r>
    </w:p>
    <w:p>
      <w:pPr>
        <w:spacing w:line="240" w:lineRule="auto" w:before="100" w:after="120"/>
      </w:pPr>
      <w:r>
        <w:t xml:space="preserve">Campaign Manager &amp; Communications Director Tools</w:t>
      </w:r>
    </w:p>
    <w:p>
      <w:pPr>
        <w:pStyle w:val="Heading3"/>
        <w:pStyle w:val="Heading3"/>
        <w:spacing w:before="120" w:after="120"/>
      </w:pPr>
      <w:r>
        <w:t xml:space="preserve">4.1 MEDIA DASHBOARD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Coverage Volume: Weekly/monthly chart of total news items mentioning candidate vs. opponent, trend direction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Sentiment Score: Real-time sentiment percentage (positive/neutral/negative) with trend line over past 30 days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Share of Voice vs Opponent: Percentage comparison of candidate vs. opponent media mentions and favorable coverage ratio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Earned Media Value: Total calculated ad equivalent value of earned media coverage, segmented by outlet tier and sentiment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Reporter Engagement Rate: Percentage of press releases picked up by media, average response time, relationship strength metrics</w:t>
      </w:r>
    </w:p>
    <w:p>
      <w:pPr>
        <w:pStyle w:val="Heading3"/>
        <w:pStyle w:val="Heading3"/>
        <w:spacing w:before="120" w:after="120"/>
      </w:pPr>
      <w:r>
        <w:t xml:space="preserve">4.2 ANALYTICS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Coverage Trend: Multi-month line chart showing coverage volume trend with seasonal adjustment and event attribution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 Coverage Distribution: Pie chart showing which issues dominating media landscape, highlighting candidate alignment gaps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Source Analysis: Bar chart ranking media outlets by coverage volume, sentiment, and audience reach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Sentiment by Issue: Heatmap showing sentiment breakdown for each top issue, identifying communication challenges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Geographic Coverage: Map showing coverage concentration by district area, identifying media gaps and opportunity zones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Response Time to Crisis: Metric tracking average time from crisis detection to candidate response deployment</w:t>
      </w:r>
    </w:p>
    <w:p>
      <w:pPr>
        <w:pStyle w:val="Heading3"/>
        <w:pStyle w:val="Heading3"/>
        <w:spacing w:before="120" w:after="120"/>
      </w:pPr>
      <w:r>
        <w:t xml:space="preserve">4.3 E20 BRAIN CONTROLS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News Source Priority: Assign weight/tier to each news source (Tier 1: National/Major; Tier 2: Statewide; Tier 3: District; Tier 4: Local blogs)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Sentiment Alert Threshold: Configure sensitivity level for negative coverage alerts (High: -0.7 and below; Medium: -0.5 and below; Low: -0.3 and below)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Daily Briefing Time: Set time for automated morning briefing delivery (default: 6:00 AM, adjustable by 15-minute increments)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Auto-Response Toggle: Enable/disable automatic response recommendations (can override per-article)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Crisis Detection Sensitivity: Adjust algorithm sensitivity for spike detection (very sensitive: detect 3x normal volume; normal: 5x volume; conservative: 10x volume)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Monitoring Depth: Configure monitoring breadth (comprehensive: all outlets; standard: Tier 1-3; focused: major outlets only)</w:t>
      </w:r>
    </w:p>
    <w:p>
      <w:pPr>
        <w:pStyle w:val="Heading3"/>
        <w:pStyle w:val="Heading3"/>
        <w:spacing w:before="120" w:after="120"/>
      </w:pPr>
      <w:r>
        <w:t xml:space="preserve">4.4 REPORTS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Media Summary Report: Monthly/quarterly PDF report of coverage volume, sentiment, reach, and earned media value with trend analysis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Competitor Media Analysis: Comparative report of candidate vs. opponent coverage across metrics, highlighting competitive positioning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 Coverage Report: Deep-dive report on coverage by issue with sentiment breakdown, source analysis, and gap identification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Crisis Response Report: Documentation of crisis events, detection time, response time, and effectiveness metrics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Earned Media Value Report: Detailed breakdown of earned media value by outlet, issue, and sentiment with ROI to campaign spend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Monthly Executive Summary: C-suite friendly 2-page summary with key metrics and strategic recommendations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5: E20 BRAIN INTEGRATION</w:t>
      </w:r>
    </w:p>
    <w:p>
      <w:pPr>
        <w:spacing w:line="240" w:lineRule="auto" w:before="100" w:after="120"/>
      </w:pPr>
      <w:r>
        <w:t xml:space="preserve">AI-Powered Real-Time Campaign Decision Support</w:t>
      </w:r>
    </w:p>
    <w:p>
      <w:pPr>
        <w:pStyle w:val="Heading3"/>
        <w:pStyle w:val="Heading3"/>
        <w:spacing w:before="120" w:after="120"/>
      </w:pPr>
      <w:r>
        <w:t xml:space="preserve">AI News Event Processing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Real-Time Ingestion: E20 Brain monitors news feeds 24/7, processing new items within 2-5 minutes of publication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Entity Recognition: Automatic identification of candidate mentions, opponent mentions, issue references, and location tags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Sentiment Analysis: NLP-powered sentiment scoring (-1.0 to +1.0 scale) with issue-specific dictionary for political context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Crisis Detection Algorithm: Multi-factor analysis detecting unusual coverage spikes, attack patterns, and crisis escalation patterns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Response Recommendation Engine: Generates 3-5 response options with confidence scoring and predicted impact modeling</w:t>
      </w:r>
    </w:p>
    <w:p>
      <w:pPr>
        <w:pStyle w:val="Heading3"/>
        <w:pStyle w:val="Heading3"/>
        <w:spacing w:before="120" w:after="120"/>
      </w:pPr>
      <w:r>
        <w:t xml:space="preserve">Cross-Ecosystem Triggering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PRIME COMMAND Feeds: Critical news automatically populates PRIME COMMAND inbox with action recommendations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Homepage Newsfeed: Top 5 daily news items appear on homepage with sentiment indicators and response status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E19 Social Integration: News stories trigger social media response opportunities with pre-drafted social content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E07 Issue Database: News categorization links to E07 issue definitions, updating issue prominence metrics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E09 Voice Calibration: Response drafts automatically styled in candidate's Communication DNA voice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E06 Win Probability: News sentiment feeds into win probability model, adjusting real-time election forecasting</w:t>
      </w:r>
    </w:p>
    <w:p>
      <w:pPr>
        <w:pStyle w:val="Heading3"/>
        <w:pStyle w:val="Heading3"/>
        <w:spacing w:before="120" w:after="120"/>
      </w:pPr>
      <w:r>
        <w:t xml:space="preserve">Critical News Campaign Triggers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Opponent Attack: Automatic alert to Communications Director with response options and pre-drafted counter-statement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Negative Coverage Spike: Crisis detection with escalation protocol (alert at 3x normal, full response at 5x normal)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Major Opponent Endorsement: Competitor analysis with response positioning and counter-endorsement strategy suggestions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Candidate Opportunity: Positive story offering candidate commentary or appearance opportunity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Issue Emergence: New issue breaking in district with candidate positioning recommendations and media contact outreach suggestions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Crisis Extension: Media pick-up tracking of candidate responses with sentiment shift measurement and follow-up recommendations</w:t>
      </w:r>
    </w:p>
    <w:p>
      <w:pPr>
        <w:pStyle w:val="Heading3"/>
        <w:pStyle w:val="Heading3"/>
        <w:spacing w:before="120" w:after="120"/>
      </w:pPr>
      <w:r>
        <w:t xml:space="preserve">News-to-Win-Probability Model Integration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Sentiment Weighting: News sentiment on key issues weighted by issue priority, feeding into E06 win model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Momentum Tracking: Multi-day sentiment trend direction indicates candidate momentum vs. opponent momentum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Share of Voice Adjustment: Higher favorable coverage relative to opponent adjusts win probability upward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Crisis Impact Modeling: Major negative coverage events trigger scenario modeling in E06 with recovery timelines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Real-Time Forecast Updates: Win probability refreshes daily incorporating prior 24 hours of news intelligence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6: INSPINIA PAGE MAPPING</w:t>
      </w:r>
    </w:p>
    <w:p>
      <w:pPr>
        <w:spacing w:line="240" w:lineRule="auto" w:before="100" w:after="120"/>
      </w:pPr>
      <w:r>
        <w:t xml:space="preserve">Template Architecture &amp; Dashboard Layouts</w:t>
      </w:r>
    </w:p>
    <w:p>
      <w:pPr>
        <w:pStyle w:val="Heading3"/>
        <w:pStyle w:val="Heading3"/>
        <w:spacing w:before="120" w:after="120"/>
      </w:pPr>
      <w:r>
        <w:t xml:space="preserve">Page Templates &amp; Usage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blog.html: News feed display template used for TODAY'S NEWS section, with article cards showing headline, excerpt, publication, date, sentiment indicator, and one-click response button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article.html: Full article view template with headline, byline, publication, date, full text, media embed support, and response recommendation panel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datatables.html: Table template used for MEDIA CONTACTS directory, with sortable columns, filtering, search, and inline actions (contact, view history)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dashboard-4.html: Analytics dashboard template used for ADMIN PANEL with charts, metrics cards, trend lines, and KPI display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chat_view.html: Messaging interface template for BRIEF CAMPAIGN TEAM action, enabling threaded discussions around news items and response strategies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timeline.html: Timeline template used for RESPONSE TRACKING, showing history of detected news items, response deployments, and sentiment shifts over time</w:t>
      </w:r>
    </w:p>
    <w:p>
      <w:pPr>
        <w:pStyle w:val="Heading3"/>
        <w:pStyle w:val="Heading3"/>
        <w:spacing w:before="120" w:after="120"/>
      </w:pPr>
      <w:r>
        <w:t xml:space="preserve">Responsive Design Pattern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Desktop (1200px+): Full dashboard with sidebar navigation, multi-column layouts, and all admin controls visible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Tablet (768px-1199px): Collapsed sidebar, single-column primary content, floating action buttons for quick access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Mobile (320px-767px): Full-width content, bottom navigation bar, card-based layouts, swipe navigation for sections</w:t>
      </w:r>
    </w:p>
    <w:p>
      <w:pPr>
        <w:pStyle w:val="Heading3"/>
        <w:pStyle w:val="Heading3"/>
        <w:spacing w:before="120" w:after="120"/>
      </w:pPr>
      <w:r>
        <w:t xml:space="preserve">Theme Implementation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White Theme: Light background (#FFFFFF), navy headers, red accents, optimal for daytime use with office lighting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Dark Theme: Dark background (#1A1A1A), navy accents, red highlights, reduced eye strain for late-night campaign operations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Theme Toggle: Accessible via user settings, persists to browser local storage, respects system preference if available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7: SEARCH/SORT/SAVE/ACTIVATE MODEL</w:t>
      </w:r>
    </w:p>
    <w:p>
      <w:pPr>
        <w:spacing w:line="240" w:lineRule="auto" w:before="100" w:after="120"/>
      </w:pPr>
      <w:r>
        <w:t xml:space="preserve">Data Discovery &amp; Management Workflow</w:t>
      </w:r>
    </w:p>
    <w:p>
      <w:pPr>
        <w:pStyle w:val="Heading3"/>
        <w:pStyle w:val="Heading3"/>
        <w:spacing w:before="120" w:after="120"/>
      </w:pPr>
      <w:r>
        <w:t xml:space="preserve">SEARCH Capabilities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Free-text Search: Natural language keyword search across news headlines, excerpts, full text, and publication names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Advanced Filters: Narrow results by date range, source/outlet, sentiment, issue category, opponent, location, article type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Saved Searches: Store frequently-used search queries with one-click retrieval and auto-alert on new matching items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Search Operators: Boolean operators (AND, OR, NOT) for complex queries, phrase matching with quotes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Search History: Auto-populated dropdown showing recent searches with frequency ranking</w:t>
      </w:r>
    </w:p>
    <w:p>
      <w:pPr>
        <w:pStyle w:val="Heading3"/>
        <w:pStyle w:val="Heading3"/>
        <w:spacing w:before="120" w:after="120"/>
      </w:pPr>
      <w:r>
        <w:t xml:space="preserve">SORT Options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By Relevance: AI-ranked relevance based on query, customizable relevance model (candidate-centric, issue-focused, competitor-focused)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By Date: Newest first (default for TODAY'S NEWS), oldest first (for historical research)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By Sentiment: Most negative first (crisis review), most positive first (wins highlight), balanced (balanced coverage review)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By Source: Group by publication tier, specific outlet, or geographic origin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By Issue: Group articles by E07 issue category for thematic analysis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By Reach: Rank by estimated audience reach based on outlet circulation/audience metrics</w:t>
      </w:r>
    </w:p>
    <w:p>
      <w:pPr>
        <w:pStyle w:val="Heading3"/>
        <w:pStyle w:val="Heading3"/>
        <w:spacing w:before="120" w:after="120"/>
      </w:pPr>
      <w:r>
        <w:t xml:space="preserve">SAVE Features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Save Articles: Store articles in personal collection with tagging, notes, and access from any device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Create Boards: Curate thematic boards (by issue, opponent, week, campaign phase) for team collaboration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Export to PDF: Generate PDF reports of search results with customizable formatting and branding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Export to CSV: Extract structured data for analysis in Excel or other tools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Share Collections: Generate shareable links to boards or search results for stakeholder briefings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Sync Across Devices: Cloud-backed personal library synced between desktop and mobile apps</w:t>
      </w:r>
    </w:p>
    <w:p>
      <w:pPr>
        <w:pStyle w:val="Heading3"/>
        <w:pStyle w:val="Heading3"/>
        <w:spacing w:before="120" w:after="120"/>
      </w:pPr>
      <w:r>
        <w:t xml:space="preserve">ACTIVATE Workflows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Activate Response: From saved article, click "Respond" to trigger response workflow with Campaign Chief recommendations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Activate Campaign: From related article cluster, launch issue campaign wizard to coordinate earned + paid + grassroots response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Activate Alert: Set up automatic monitoring of saved searches with notifications at specified intervals or frequency thresholds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Activate Brief: Include saved article/collection in tomorrow's morning briefing for targeted candidate focus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Activate Team Action: Assign article analysis task to Communications Director or Social Media Manager with notes</w:t>
      </w:r>
    </w:p>
    <w:p>
      <w:pPr>
        <w:spacing w:after="240"/>
      </w:pPr>
    </w:p>
    <w:r>
      <w:br w:type="page"/>
    </w:r>
    <w:p>
      <w:pPr>
        <w:pStyle w:val="Heading2"/>
        <w:pStyle w:val="Heading2"/>
        <w:spacing w:before="120" w:after="120"/>
      </w:pPr>
      <w:r>
        <w:t xml:space="preserve">SECTION 8: CAMPAIGN CHIEF INTEGRATION</w:t>
      </w:r>
    </w:p>
    <w:p>
      <w:pPr>
        <w:spacing w:line="240" w:lineRule="auto" w:before="100" w:after="120"/>
      </w:pPr>
      <w:r>
        <w:t xml:space="preserve">Natural Language Interface for Campaign Intelligence</w:t>
      </w:r>
    </w:p>
    <w:p>
      <w:pPr>
        <w:pStyle w:val="Heading3"/>
        <w:pStyle w:val="Heading3"/>
        <w:spacing w:before="120" w:after="120"/>
      </w:pPr>
      <w:r>
        <w:t xml:space="preserve">Campaign Chief Conversational Interface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Always-On Assistant: Campaign Chief accessible from any page via floating button or voice activation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Context Awareness: Campaign Chief maintains context of page user is viewing and recent actions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Natural Language Queries: Accept free-form questions about news landscape, opponent activity, issue trends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Multi-Turn Conversation: Support follow-up questions, clarification requests, and iterative refinement</w:t>
      </w:r>
    </w:p>
    <w:p>
      <w:pPr>
        <w:pStyle w:val="Heading3"/>
        <w:pStyle w:val="Heading3"/>
        <w:spacing w:before="120" w:after="120"/>
      </w:pPr>
      <w:r>
        <w:t xml:space="preserve">Key Campaign Chief Queries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"What's in the news today?" — Presents priority news items ranked by importance, with response recommendations and action items for the day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"What's my opponent doing?" — Retrieves opponent news, social activity, endorsements, and provides competitive positioning analysis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"What's the sentiment on education?" — Analyzes education coverage, sentiment trend, candidate alignment score, and positioning gaps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"What should I say about [issue]?" — Generates pre-written talking points, op-ed arguments, and media statement options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"Who's covering my campaign?" — Lists recent reporters, outlets, and interview opportunities with contact recommendations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"My opponent was on TV last night" — Locates video clip, analyzes argument, extracts key quotes, drafts response options</w:t>
      </w:r>
    </w:p>
    <w:p>
      <w:pPr>
        <w:pStyle w:val="Heading3"/>
        <w:pStyle w:val="Heading3"/>
        <w:spacing w:before="120" w:after="120"/>
      </w:pPr>
      <w:r>
        <w:t xml:space="preserve">Response Recommendation Workflow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Article Analysis: Campaign Chief analyzes news item for tone, accuracy, competitive positioning, and response opportunity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Response Options: Presents 3-5 response levels from "Ignore/Monitor Only" to "Major Statement with Media Push"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Impact Modeling: Shows predicted media pick-up, sentiment impact, and win probability effect for each response option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Draft Generation: AI generates pre-written response (press release, statement, op-ed, social posts) in candidate's voice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Approval Workflow: Route to Communications Director for review, approve, and trigger deployment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Deployment: One-click distribution to media contacts, social media, and campaign email list</w:t>
      </w:r>
    </w:p>
    <w:p>
      <w:pPr>
        <w:pStyle w:val="Heading3"/>
        <w:pStyle w:val="Heading3"/>
        <w:spacing w:before="120" w:after="120"/>
      </w:pPr>
      <w:r>
        <w:t xml:space="preserve">Crisis Response Activation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Automatic Detection: Campaign Chief detects crisis events (negative spike, attack ad, major endorsement loss) with real-time alert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Rapid Assessment: Presents crisis context, competitive threat assessment, and response urgency scoring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Option Generation: Generates rapid-response options (statement, counter-attack, issue pivot, media interview request)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Escalation Protocol: Alerts Communications Director, Campaign Manager, and candidate with recommended action plan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Response Tracking: Monitors media pick-up, sentiment shift, and response effectiveness with ongoing recommendations</w:t>
      </w:r>
    </w:p>
    <w:p>
      <w:pPr>
        <w:pStyle w:val="Heading3"/>
        <w:pStyle w:val="Heading3"/>
        <w:spacing w:before="120" w:after="120"/>
      </w:pPr>
      <w:r>
        <w:t xml:space="preserve">Intelligence Synthesis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News-to-Win Integration: Campaign Chief explains how today's news affects win probability, showing issue priority ranking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Cross-Ecosystem Insight: Relates news intelligence to opponent data (E01), digital advertising strategy (E05), issue positioning (E07)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Trend Analysis: Identifies emerging issues, sentiment momentum, and media landscape shifts with 1-2 week forecasting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Competitive Positioning: Analyzes candidate vs. opponent media presence, messaging differentiation, and competitive opportunities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t xml:space="preserve">Stakeholder Intelligence: Provides reporter/editor relationship summaries, editorial policy insights, and pitch recommendations</w:t>
      </w:r>
    </w:p>
    <w:p>
      <w:pPr>
        <w:spacing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2026-02-17T04:18:44.995Z</dcterms:created>
  <dcterms:modified xsi:type="dcterms:W3CDTF">2026-02-17T04:18:44.995Z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