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00"/>
        <w:jc w:val="center"/>
      </w:pPr>
      <w:r>
        <w:t xml:space="preserve">E08 COMMUNICATIONS LIBRARY ECOSYSTEM REPORT</w:t>
      </w:r>
    </w:p>
    <w:p>
      <w:pPr>
        <w:pStyle w:val="Heading2"/>
        <w:spacing w:after="300"/>
        <w:jc w:val="center"/>
      </w:pPr>
      <w:r>
        <w:t xml:space="preserve">Cloned from Mailchimp Content Studio</w:t>
      </w:r>
    </w:p>
    <w:p>
      <w:pPr>
        <w:spacing w:after="400"/>
        <w:jc w:val="center"/>
      </w:pPr>
      <w:r>
        <w:t xml:space="preserve">Generated: 2/17/2026</w:t>
      </w:r>
    </w:p>
    <w:p>
      <w:pPr>
        <w:pStyle w:val="Heading1"/>
        <w:spacing w:after="200" w:before="200"/>
      </w:pPr>
      <w:r>
        <w:t xml:space="preserve">SECTION 1: APP CLONE AUDIT — Mailchimp Content Studio</w:t>
      </w:r>
    </w:p>
    <w:p>
      <w:pPr>
        <w:spacing w:after="100" w:line="300"/>
        <w:ind w:firstLine="0"/>
        <w:jc w:val="left"/>
      </w:pPr>
      <w:r>
        <w:t xml:space="preserve">This section provides comprehensive mapping of Mailchimp Content Studio features to the BroyhillGOP Communications Library ecosystem.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r>
              <w:t xml:space="preserve">Mailchimp Feature</w:t>
            </w:r>
          </w:p>
        </w:tc>
        <w:tc>
          <w:tcPr>
            <w:shd w:fill="D3D3D3"/>
          </w:tcPr>
          <w:p>
            <w:r>
              <w:t xml:space="preserve">Description</w:t>
            </w:r>
          </w:p>
        </w:tc>
        <w:tc>
          <w:tcPr>
            <w:shd w:fill="D3D3D3"/>
          </w:tcPr>
          <w:p>
            <w:r>
              <w:t xml:space="preserve">BroyhillGOP Mapping</w:t>
            </w:r>
          </w:p>
        </w:tc>
      </w:tr>
      <w:tr>
        <w:tc>
          <w:p>
            <w:r>
              <w:t xml:space="preserve">Template Library</w:t>
            </w:r>
          </w:p>
        </w:tc>
        <w:tc>
          <w:p>
            <w:r>
              <w:t xml:space="preserve">Centralized repository for all template types with version control and organization by category</w:t>
            </w:r>
          </w:p>
        </w:tc>
        <w:tc>
          <w:p>
            <w:r>
              <w:t xml:space="preserve">Master Template Library (all communication types)</w:t>
            </w:r>
          </w:p>
        </w:tc>
      </w:tr>
      <w:tr>
        <w:tc>
          <w:p>
            <w:r>
              <w:t xml:space="preserve">Image Library</w:t>
            </w:r>
          </w:p>
        </w:tc>
        <w:tc>
          <w:p>
            <w:r>
              <w:t xml:space="preserve">Visual asset management with metadata, search, and organization capabilities</w:t>
            </w:r>
          </w:p>
        </w:tc>
        <w:tc>
          <w:p>
            <w:r>
              <w:t xml:space="preserve">Brand Asset Manager</w:t>
            </w:r>
          </w:p>
        </w:tc>
      </w:tr>
      <w:tr>
        <w:tc>
          <w:p>
            <w:r>
              <w:t xml:space="preserve">File Manager</w:t>
            </w:r>
          </w:p>
        </w:tc>
        <w:tc>
          <w:p>
            <w:r>
              <w:t xml:space="preserve">Hierarchical file organization with permission controls and team collaboration</w:t>
            </w:r>
          </w:p>
        </w:tc>
        <w:tc>
          <w:p>
            <w:r>
              <w:t xml:space="preserve">Image/Photo Library</w:t>
            </w:r>
          </w:p>
        </w:tc>
      </w:tr>
      <w:tr>
        <w:tc>
          <w:p>
            <w:r>
              <w:t xml:space="preserve">Brand Assets</w:t>
            </w:r>
          </w:p>
        </w:tc>
        <w:tc>
          <w:p>
            <w:r>
              <w:t xml:space="preserve">Centralized brand element management including logos, colors, and fonts</w:t>
            </w:r>
          </w:p>
        </w:tc>
        <w:tc>
          <w:p>
            <w:r>
              <w:t xml:space="preserve">Video Library</w:t>
            </w:r>
          </w:p>
        </w:tc>
      </w:tr>
      <w:tr>
        <w:tc>
          <w:p>
            <w:r>
              <w:t xml:space="preserve">Content Blocks</w:t>
            </w:r>
          </w:p>
        </w:tc>
        <w:tc>
          <w:p>
            <w:r>
              <w:t xml:space="preserve">Reusable design components for accelerated template creation</w:t>
            </w:r>
          </w:p>
        </w:tc>
        <w:tc>
          <w:p>
            <w:r>
              <w:t xml:space="preserve">Document Templates</w:t>
            </w:r>
          </w:p>
        </w:tc>
      </w:tr>
      <w:tr>
        <w:tc>
          <w:p>
            <w:r>
              <w:t xml:space="preserve">Reusable Components</w:t>
            </w:r>
          </w:p>
        </w:tc>
        <w:tc>
          <w:p>
            <w:r>
              <w:t xml:space="preserve">Modular elements that maintain consistency across templates</w:t>
            </w:r>
          </w:p>
        </w:tc>
        <w:tc>
          <w:p>
            <w:r>
              <w:t xml:space="preserve">Email Templates</w:t>
            </w:r>
          </w:p>
        </w:tc>
      </w:tr>
      <w:tr>
        <w:tc>
          <w:p>
            <w:r>
              <w:t xml:space="preserve">Design System</w:t>
            </w:r>
          </w:p>
        </w:tc>
        <w:tc>
          <w:p>
            <w:r>
              <w:t xml:space="preserve">Comprehensive design guidelines and component specifications</w:t>
            </w:r>
          </w:p>
        </w:tc>
        <w:tc>
          <w:p>
            <w:r>
              <w:t xml:space="preserve">SMS Templates</w:t>
            </w:r>
          </w:p>
        </w:tc>
      </w:tr>
      <w:tr>
        <w:tc>
          <w:p>
            <w:r>
              <w:t xml:space="preserve">Color Palette Management</w:t>
            </w:r>
          </w:p>
        </w:tc>
        <w:tc>
          <w:p>
            <w:r>
              <w:t xml:space="preserve">Chromatic standards enforcement and palette organization</w:t>
            </w:r>
          </w:p>
        </w:tc>
        <w:tc>
          <w:p>
            <w:r>
              <w:t xml:space="preserve">Print Templates</w:t>
            </w:r>
          </w:p>
        </w:tc>
      </w:tr>
      <w:tr>
        <w:tc>
          <w:p>
            <w:r>
              <w:t xml:space="preserve">Font Management</w:t>
            </w:r>
          </w:p>
        </w:tc>
        <w:tc>
          <w:p>
            <w:r>
              <w:t xml:space="preserve">Typographic standards with font library and fallback specifications</w:t>
            </w:r>
          </w:p>
        </w:tc>
        <w:tc>
          <w:p>
            <w:r>
              <w:t xml:space="preserve">Social Media Templates</w:t>
            </w:r>
          </w:p>
        </w:tc>
      </w:tr>
      <w:tr>
        <w:tc>
          <w:p>
            <w:r>
              <w:t xml:space="preserve">Logo Library</w:t>
            </w:r>
          </w:p>
        </w:tc>
        <w:tc>
          <w:p>
            <w:r>
              <w:t xml:space="preserve">Logo variant management with usage guidelines</w:t>
            </w:r>
          </w:p>
        </w:tc>
        <w:tc>
          <w:p>
            <w:r>
              <w:t xml:space="preserve">Script Templates</w:t>
            </w:r>
          </w:p>
        </w:tc>
      </w:tr>
      <w:tr>
        <w:tc>
          <w:p>
            <w:r>
              <w:t xml:space="preserve">Email Templates</w:t>
            </w:r>
          </w:p>
        </w:tc>
        <w:tc>
          <w:p>
            <w:r>
              <w:t xml:space="preserve">Responsive email designs with dynamic content support</w:t>
            </w:r>
          </w:p>
        </w:tc>
        <w:tc>
          <w:p>
            <w:r>
              <w:t xml:space="preserve">Disclaimer Library</w:t>
            </w:r>
          </w:p>
        </w:tc>
      </w:tr>
      <w:tr>
        <w:tc>
          <w:p>
            <w:r>
              <w:t xml:space="preserve">Landing Page Templates</w:t>
            </w:r>
          </w:p>
        </w:tc>
        <w:tc>
          <w:p>
            <w:r>
              <w:t xml:space="preserve">Conversion-optimized designs with A/B testing</w:t>
            </w:r>
          </w:p>
        </w:tc>
        <w:tc>
          <w:p>
            <w:r>
              <w:t xml:space="preserve">Signature Library</w:t>
            </w:r>
          </w:p>
        </w:tc>
      </w:tr>
      <w:tr>
        <w:tc>
          <w:p>
            <w:r>
              <w:t xml:space="preserve">Social Media Templates</w:t>
            </w:r>
          </w:p>
        </w:tc>
        <w:tc>
          <w:p>
            <w:r>
              <w:t xml:space="preserve">Channel-specific designs for social platforms</w:t>
            </w:r>
          </w:p>
        </w:tc>
        <w:tc>
          <w:p>
            <w:r>
              <w:t xml:space="preserve">Master Template Library (all communication types)</w:t>
            </w:r>
          </w:p>
        </w:tc>
      </w:tr>
      <w:tr>
        <w:tc>
          <w:p>
            <w:r>
              <w:t xml:space="preserve">Ad Templates</w:t>
            </w:r>
          </w:p>
        </w:tc>
        <w:tc>
          <w:p>
            <w:r>
              <w:t xml:space="preserve">Advertising copy and visual templates</w:t>
            </w:r>
          </w:p>
        </w:tc>
        <w:tc>
          <w:p>
            <w:r>
              <w:t xml:space="preserve">Brand Asset Manager</w:t>
            </w:r>
          </w:p>
        </w:tc>
      </w:tr>
      <w:tr>
        <w:tc>
          <w:p>
            <w:r>
              <w:t xml:space="preserve">Content Calendar</w:t>
            </w:r>
          </w:p>
        </w:tc>
        <w:tc>
          <w:p>
            <w:r>
              <w:t xml:space="preserve">Campaign planning and content scheduling interface</w:t>
            </w:r>
          </w:p>
        </w:tc>
        <w:tc>
          <w:p>
            <w:r>
              <w:t xml:space="preserve">Image/Photo Library</w:t>
            </w:r>
          </w:p>
        </w:tc>
      </w:tr>
      <w:tr>
        <w:tc>
          <w:p>
            <w:r>
              <w:t xml:space="preserve">Version History</w:t>
            </w:r>
          </w:p>
        </w:tc>
        <w:tc>
          <w:p>
            <w:r>
              <w:t xml:space="preserve">Audit trails for all template modifications</w:t>
            </w:r>
          </w:p>
        </w:tc>
        <w:tc>
          <w:p>
            <w:r>
              <w:t xml:space="preserve">Video Library</w:t>
            </w:r>
          </w:p>
        </w:tc>
      </w:tr>
      <w:tr>
        <w:tc>
          <w:p>
            <w:r>
              <w:t xml:space="preserve">Team Sharing</w:t>
            </w:r>
          </w:p>
        </w:tc>
        <w:tc>
          <w:p>
            <w:r>
              <w:t xml:space="preserve">Collaborative access controls and permissions</w:t>
            </w:r>
          </w:p>
        </w:tc>
        <w:tc>
          <w:p>
            <w:r>
              <w:t xml:space="preserve">Document Templates</w:t>
            </w:r>
          </w:p>
        </w:tc>
      </w:tr>
      <w:tr>
        <w:tc>
          <w:p>
            <w:r>
              <w:t xml:space="preserve">Drag-Drop Editor</w:t>
            </w:r>
          </w:p>
        </w:tc>
        <w:tc>
          <w:p>
            <w:r>
              <w:t xml:space="preserve">No-code template creation and customization</w:t>
            </w:r>
          </w:p>
        </w:tc>
        <w:tc>
          <w:p>
            <w:r>
              <w:t xml:space="preserve">Email Templates</w:t>
            </w:r>
          </w:p>
        </w:tc>
      </w:tr>
      <w:tr>
        <w:tc>
          <w:p>
            <w:r>
              <w:t xml:space="preserve">Responsive Design</w:t>
            </w:r>
          </w:p>
        </w:tc>
        <w:tc>
          <w:p>
            <w:r>
              <w:t xml:space="preserve">Cross-device compatibility verification</w:t>
            </w:r>
          </w:p>
        </w:tc>
        <w:tc>
          <w:p>
            <w:r>
              <w:t xml:space="preserve">SMS Templates</w:t>
            </w:r>
          </w:p>
        </w:tc>
      </w:tr>
      <w:tr>
        <w:tc>
          <w:p>
            <w:r>
              <w:t xml:space="preserve">A/B Content Testing</w:t>
            </w:r>
          </w:p>
        </w:tc>
        <w:tc>
          <w:p>
            <w:r>
              <w:t xml:space="preserve">Content variation testing and performance analysis</w:t>
            </w:r>
          </w:p>
        </w:tc>
        <w:tc>
          <w:p>
            <w:r>
              <w:t xml:space="preserve">Print Templates</w:t>
            </w:r>
          </w:p>
        </w:tc>
      </w:tr>
    </w:tbl>
    <w:p>
      <w:pPr>
        <w:spacing w:after="200"/>
      </w:pPr>
    </w:p>
    <w:p>
      <w:pPr>
        <w:spacing w:after="100" w:line="300"/>
        <w:ind w:firstLine="0"/>
        <w:jc w:val="left"/>
      </w:pPr>
      <w:r>
        <w:t xml:space="preserve">The Mailchimp Content Studio represents a sophisticated content management ecosystem designed to streamline communications across multiple channels. The template library architecture provides a comprehensive foundation for managing diverse communication types.</w:t>
      </w:r>
    </w:p>
    <w:p>
      <w:pPr>
        <w:spacing w:after="100" w:line="300"/>
        <w:ind w:firstLine="0"/>
        <w:jc w:val="left"/>
      </w:pPr>
      <w:r>
        <w:t xml:space="preserve">Template library systems enable organizations to maintain consistency across all customer touchpoints. The centralized repository approach reduces duplication and ensures brand alignment.</w:t>
      </w:r>
    </w:p>
    <w:p>
      <w:pPr>
        <w:spacing w:after="100" w:line="300"/>
        <w:ind w:firstLine="0"/>
        <w:jc w:val="left"/>
      </w:pPr>
      <w:r>
        <w:t xml:space="preserve">Image library management integrates visual asset organization with metadata tracking. The system supports advanced search capabilities and version control.</w:t>
      </w:r>
    </w:p>
    <w:p>
      <w:pPr>
        <w:spacing w:after="100" w:line="300"/>
        <w:ind w:firstLine="0"/>
        <w:jc w:val="left"/>
      </w:pPr>
      <w:r>
        <w:t xml:space="preserve">File manager functionality provides hierarchical organization with granular permission controls. Team collaboration features enable simultaneous access with conflict resolution.</w:t>
      </w:r>
    </w:p>
    <w:p>
      <w:pPr>
        <w:spacing w:after="100" w:line="300"/>
        <w:ind w:firstLine="0"/>
        <w:jc w:val="left"/>
      </w:pPr>
      <w:r>
        <w:t xml:space="preserve">Brand asset management centralizes logo usage guidelines, brand asset versioning, and compliance verification. Color palette management ensures chromatic consistency across all communications.</w:t>
      </w:r>
    </w:p>
    <w:p>
      <w:pPr>
        <w:spacing w:after="100" w:line="300"/>
        <w:ind w:firstLine="0"/>
        <w:jc w:val="left"/>
      </w:pPr>
      <w:r>
        <w:t xml:space="preserve">Font management systems enforce typographic standards through font library curation and fallback specifications. Design system documentation provides comprehensive usage guidelines.</w:t>
      </w:r>
    </w:p>
    <w:p>
      <w:pPr>
        <w:spacing w:after="100" w:line="300"/>
        <w:ind w:firstLine="0"/>
        <w:jc w:val="left"/>
      </w:pPr>
      <w:r>
        <w:t xml:space="preserve">Content blocks represent reusable design elements that accelerate template creation. These modular components maintain visual consistency while enabling rapid content assembly.</w:t>
      </w:r>
    </w:p>
    <w:p>
      <w:pPr>
        <w:spacing w:after="100" w:line="300"/>
        <w:ind w:firstLine="0"/>
        <w:jc w:val="left"/>
      </w:pPr>
      <w:r>
        <w:t xml:space="preserve">Email template architecture supports responsive design across device categories. Advanced features include conditional rendering and dynamic content insertion.</w:t>
      </w:r>
    </w:p>
    <w:p>
      <w:pPr>
        <w:spacing w:after="100" w:line="300"/>
        <w:ind w:firstLine="0"/>
        <w:jc w:val="left"/>
      </w:pPr>
      <w:r>
        <w:t xml:space="preserve">Landing page template systems provide conversion-optimized designs with A/B testing infrastructure. Drag-drop editor technology eliminates coding requirements.</w:t>
      </w:r>
    </w:p>
    <w:p>
      <w:pPr>
        <w:spacing w:after="100" w:line="300"/>
        <w:ind w:firstLine="0"/>
        <w:jc w:val="left"/>
      </w:pPr>
      <w:r>
        <w:t xml:space="preserve">Social media template management maintains channel-specific formatting requirements. Asset adaptation ensures optimal presentation across platform specifications.</w:t>
      </w:r>
    </w:p>
    <w:p>
      <w:pPr>
        <w:spacing w:after="100" w:line="300"/>
        <w:ind w:firstLine="0"/>
        <w:jc w:val="left"/>
      </w:pPr>
      <w:r>
        <w:t xml:space="preserve">The Mailchimp Content Studio represents a sophisticated content management ecosystem designed to streamline communications across multiple channels. The template library architecture provides a comprehensive foundation for managing diverse communication types.</w:t>
      </w:r>
    </w:p>
    <w:p>
      <w:pPr>
        <w:spacing w:after="100" w:line="300"/>
        <w:ind w:firstLine="0"/>
        <w:jc w:val="left"/>
      </w:pPr>
      <w:r>
        <w:t xml:space="preserve">Template library systems enable organizations to maintain consistency across all customer touchpoints. The centralized repository approach reduces duplication and ensures brand alignment.</w:t>
      </w:r>
    </w:p>
    <w:p>
      <w:pPr>
        <w:spacing w:after="100" w:line="300"/>
        <w:ind w:firstLine="0"/>
        <w:jc w:val="left"/>
      </w:pPr>
      <w:r>
        <w:t xml:space="preserve">Image library management integrates visual asset organization with metadata tracking. The system supports advanced search capabilities and version control.</w:t>
      </w:r>
    </w:p>
    <w:p>
      <w:pPr>
        <w:spacing w:after="100" w:line="300"/>
        <w:ind w:firstLine="0"/>
        <w:jc w:val="left"/>
      </w:pPr>
      <w:r>
        <w:t xml:space="preserve">File manager functionality provides hierarchical organization with granular permission controls. Team collaboration features enable simultaneous access with conflict resolution.</w:t>
      </w:r>
    </w:p>
    <w:p>
      <w:pPr>
        <w:spacing w:after="100" w:line="300"/>
        <w:ind w:firstLine="0"/>
        <w:jc w:val="left"/>
      </w:pPr>
      <w:r>
        <w:t xml:space="preserve">Brand asset management centralizes logo usage guidelines, brand asset versioning, and compliance verification. Color palette management ensures chromatic consistency across all communications.</w:t>
      </w:r>
    </w:p>
    <w:p>
      <w:pPr>
        <w:spacing w:after="100" w:line="300"/>
        <w:ind w:firstLine="0"/>
        <w:jc w:val="left"/>
      </w:pPr>
      <w:r>
        <w:t xml:space="preserve">Font management systems enforce typographic standards through font library curation and fallback specifications. Design system documentation provides comprehensive usage guidelines.</w:t>
      </w:r>
    </w:p>
    <w:p>
      <w:pPr>
        <w:spacing w:after="100" w:line="300"/>
        <w:ind w:firstLine="0"/>
        <w:jc w:val="left"/>
      </w:pPr>
      <w:r>
        <w:t xml:space="preserve">Content blocks represent reusable design elements that accelerate template creation. These modular components maintain visual consistency while enabling rapid content assembly.</w:t>
      </w:r>
    </w:p>
    <w:p>
      <w:pPr>
        <w:spacing w:after="100" w:line="300"/>
        <w:ind w:firstLine="0"/>
        <w:jc w:val="left"/>
      </w:pPr>
      <w:r>
        <w:t xml:space="preserve">Email template architecture supports responsive design across device categories. Advanced features include conditional rendering and dynamic content insertion.</w:t>
      </w:r>
    </w:p>
    <w:p>
      <w:pPr>
        <w:spacing w:after="100" w:line="300"/>
        <w:ind w:firstLine="0"/>
        <w:jc w:val="left"/>
      </w:pPr>
      <w:r>
        <w:t xml:space="preserve">Landing page template systems provide conversion-optimized designs with A/B testing infrastructure. Drag-drop editor technology eliminates coding requirements.</w:t>
      </w:r>
    </w:p>
    <w:p>
      <w:pPr>
        <w:spacing w:after="100" w:line="300"/>
        <w:ind w:firstLine="0"/>
        <w:jc w:val="left"/>
      </w:pPr>
      <w:r>
        <w:t xml:space="preserve">Social media template management maintains channel-specific formatting requirements. Asset adaptation ensures optimal presentation across platform specifications.</w:t>
      </w:r>
    </w:p>
    <w:p>
      <w:pPr>
        <w:spacing w:after="100" w:line="300"/>
        <w:ind w:firstLine="0"/>
        <w:jc w:val="left"/>
      </w:pPr>
      <w:r>
        <w:t xml:space="preserve">The Mailchimp Content Studio represents a sophisticated content management ecosystem designed to streamline communications across multiple channels. The template library architecture provides a comprehensive foundation for managing diverse communication types.</w:t>
      </w:r>
    </w:p>
    <w:p>
      <w:pPr>
        <w:spacing w:after="100" w:line="300"/>
        <w:ind w:firstLine="0"/>
        <w:jc w:val="left"/>
      </w:pPr>
      <w:r>
        <w:t xml:space="preserve">Template library systems enable organizations to maintain consistency across all customer touchpoints. The centralized repository approach reduces duplication and ensures brand alignment.</w:t>
      </w:r>
    </w:p>
    <w:p>
      <w:pPr>
        <w:spacing w:after="100" w:line="300"/>
        <w:ind w:firstLine="0"/>
        <w:jc w:val="left"/>
      </w:pPr>
      <w:r>
        <w:t xml:space="preserve">Image library management integrates visual asset organization with metadata tracking. The system supports advanced search capabilities and version control.</w:t>
      </w:r>
    </w:p>
    <w:p>
      <w:pPr>
        <w:spacing w:after="100" w:line="300"/>
        <w:ind w:firstLine="0"/>
        <w:jc w:val="left"/>
      </w:pPr>
      <w:r>
        <w:t xml:space="preserve">File manager functionality provides hierarchical organization with granular permission controls. Team collaboration features enable simultaneous access with conflict resolution.</w:t>
      </w:r>
    </w:p>
    <w:p>
      <w:pPr>
        <w:spacing w:after="100" w:line="300"/>
        <w:ind w:firstLine="0"/>
        <w:jc w:val="left"/>
      </w:pPr>
      <w:r>
        <w:t xml:space="preserve">Brand asset management centralizes logo usage guidelines, brand asset versioning, and compliance verification. Color palette management ensures chromatic consistency across all communications.</w:t>
      </w:r>
    </w:p>
    <w:p>
      <w:pPr>
        <w:spacing w:after="100" w:line="300"/>
        <w:ind w:firstLine="0"/>
        <w:jc w:val="left"/>
      </w:pPr>
      <w:r>
        <w:t xml:space="preserve">Font management systems enforce typographic standards through font library curation and fallback specifications. Design system documentation provides comprehensive usage guidelines.</w:t>
      </w:r>
    </w:p>
    <w:p>
      <w:pPr>
        <w:spacing w:after="100" w:line="300"/>
        <w:ind w:firstLine="0"/>
        <w:jc w:val="left"/>
      </w:pPr>
      <w:r>
        <w:t xml:space="preserve">Content blocks represent reusable design elements that accelerate template creation. These modular components maintain visual consistency while enabling rapid content assembly.</w:t>
      </w:r>
    </w:p>
    <w:p>
      <w:pPr>
        <w:spacing w:after="100" w:line="300"/>
        <w:ind w:firstLine="0"/>
        <w:jc w:val="left"/>
      </w:pPr>
      <w:r>
        <w:t xml:space="preserve">Email template architecture supports responsive design across device categories. Advanced features include conditional rendering and dynamic content insertion.</w:t>
      </w:r>
    </w:p>
    <w:p>
      <w:pPr>
        <w:spacing w:after="100" w:line="300"/>
        <w:ind w:firstLine="0"/>
        <w:jc w:val="left"/>
      </w:pPr>
      <w:r>
        <w:t xml:space="preserve">Landing page template systems provide conversion-optimized designs with A/B testing infrastructure. Drag-drop editor technology eliminates coding requirements.</w:t>
      </w:r>
    </w:p>
    <w:p>
      <w:pPr>
        <w:spacing w:after="100" w:line="300"/>
        <w:ind w:firstLine="0"/>
        <w:jc w:val="left"/>
      </w:pPr>
      <w:r>
        <w:t xml:space="preserve">Social media template management maintains channel-specific formatting requirements. Asset adaptation ensures optimal presentation across platform specifications.</w:t>
      </w:r>
    </w:p>
    <w:p>
      <w:pPr>
        <w:spacing w:after="100" w:line="300"/>
        <w:ind w:firstLine="0"/>
        <w:jc w:val="left"/>
      </w:pPr>
      <w:r>
        <w:t xml:space="preserve">The Mailchimp Content Studio represents a sophisticated content management ecosystem designed to streamline communications across multiple channels. The template library architecture provides a comprehensive foundation for managing diverse communication types.</w:t>
      </w:r>
    </w:p>
    <w:p>
      <w:pPr>
        <w:spacing w:after="100" w:line="300"/>
        <w:ind w:firstLine="0"/>
        <w:jc w:val="left"/>
      </w:pPr>
      <w:r>
        <w:t xml:space="preserve">Template library systems enable organizations to maintain consistency across all customer touchpoints. The centralized repository approach reduces duplication and ensures brand alignment.</w:t>
      </w:r>
    </w:p>
    <w:p>
      <w:pPr>
        <w:spacing w:after="100" w:line="300"/>
        <w:ind w:firstLine="0"/>
        <w:jc w:val="left"/>
      </w:pPr>
      <w:r>
        <w:t xml:space="preserve">Image library management integrates visual asset organization with metadata tracking. The system supports advanced search capabilities and version control.</w:t>
      </w:r>
    </w:p>
    <w:p>
      <w:pPr>
        <w:spacing w:after="100" w:line="300"/>
        <w:ind w:firstLine="0"/>
        <w:jc w:val="left"/>
      </w:pPr>
      <w:r>
        <w:t xml:space="preserve">File manager functionality provides hierarchical organization with granular permission controls. Team collaboration features enable simultaneous access with conflict resolution.</w:t>
      </w:r>
    </w:p>
    <w:p>
      <w:pPr>
        <w:spacing w:after="100" w:line="300"/>
        <w:ind w:firstLine="0"/>
        <w:jc w:val="left"/>
      </w:pPr>
      <w:r>
        <w:t xml:space="preserve">Brand asset management centralizes logo usage guidelines, brand asset versioning, and compliance verification. Color palette management ensures chromatic consistency across all communications.</w:t>
      </w:r>
    </w:p>
    <w:p>
      <w:pPr>
        <w:spacing w:after="100" w:line="300"/>
        <w:ind w:firstLine="0"/>
        <w:jc w:val="left"/>
      </w:pPr>
      <w:r>
        <w:t xml:space="preserve">Font management systems enforce typographic standards through font library curation and fallback specifications. Design system documentation provides comprehensive usage guidelines.</w:t>
      </w:r>
    </w:p>
    <w:p>
      <w:pPr>
        <w:spacing w:after="100" w:line="300"/>
        <w:ind w:firstLine="0"/>
        <w:jc w:val="left"/>
      </w:pPr>
      <w:r>
        <w:t xml:space="preserve">Content blocks represent reusable design elements that accelerate template creation. These modular components maintain visual consistency while enabling rapid content assembly.</w:t>
      </w:r>
    </w:p>
    <w:p>
      <w:pPr>
        <w:spacing w:after="100" w:line="300"/>
        <w:ind w:firstLine="0"/>
        <w:jc w:val="left"/>
      </w:pPr>
      <w:r>
        <w:t xml:space="preserve">Email template architecture supports responsive design across device categories. Advanced features include conditional rendering and dynamic content insertion.</w:t>
      </w:r>
    </w:p>
    <w:p>
      <w:pPr>
        <w:spacing w:after="100" w:line="300"/>
        <w:ind w:firstLine="0"/>
        <w:jc w:val="left"/>
      </w:pPr>
      <w:r>
        <w:t xml:space="preserve">Landing page template systems provide conversion-optimized designs with A/B testing infrastructure. Drag-drop editor technology eliminates coding requirements.</w:t>
      </w:r>
    </w:p>
    <w:p>
      <w:pPr>
        <w:spacing w:after="100" w:line="300"/>
        <w:ind w:firstLine="0"/>
        <w:jc w:val="left"/>
      </w:pPr>
      <w:r>
        <w:t xml:space="preserve">Social media template management maintains channel-specific formatting requirements. Asset adaptation ensures optimal presentation across platform specifications.</w:t>
      </w:r>
    </w:p>
    <w:p>
      <w:pPr>
        <w:spacing w:after="100" w:line="300"/>
        <w:ind w:firstLine="0"/>
        <w:jc w:val="left"/>
      </w:pPr>
      <w:r>
        <w:t xml:space="preserve">The Mailchimp Content Studio represents a sophisticated content management ecosystem designed to streamline communications across multiple channels. The template library architecture provides a comprehensive foundation for managing diverse communication types.</w:t>
      </w:r>
    </w:p>
    <w:p>
      <w:pPr>
        <w:spacing w:after="100" w:line="300"/>
        <w:ind w:firstLine="0"/>
        <w:jc w:val="left"/>
      </w:pPr>
      <w:r>
        <w:t xml:space="preserve">Template library systems enable organizations to maintain consistency across all customer touchpoints. The centralized repository approach reduces duplication and ensures brand alignment.</w:t>
      </w:r>
    </w:p>
    <w:p>
      <w:pPr>
        <w:spacing w:after="100" w:line="300"/>
        <w:ind w:firstLine="0"/>
        <w:jc w:val="left"/>
      </w:pPr>
      <w:r>
        <w:t xml:space="preserve">Image library management integrates visual asset organization with metadata tracking. The system supports advanced search capabilities and version control.</w:t>
      </w:r>
    </w:p>
    <w:p>
      <w:pPr>
        <w:spacing w:after="100" w:line="300"/>
        <w:ind w:firstLine="0"/>
        <w:jc w:val="left"/>
      </w:pPr>
      <w:r>
        <w:t xml:space="preserve">File manager functionality provides hierarchical organization with granular permission controls. Team collaboration features enable simultaneous access with conflict resolution.</w:t>
      </w:r>
    </w:p>
    <w:p>
      <w:pPr>
        <w:spacing w:after="100" w:line="300"/>
        <w:ind w:firstLine="0"/>
        <w:jc w:val="left"/>
      </w:pPr>
      <w:r>
        <w:t xml:space="preserve">Brand asset management centralizes logo usage guidelines, brand asset versioning, and compliance verification. Color palette management ensures chromatic consistency across all communications.</w:t>
      </w:r>
    </w:p>
    <w:p>
      <w:pPr>
        <w:spacing w:after="200"/>
      </w:pPr>
    </w:p>
    <w:p>
      <w:pPr>
        <w:pStyle w:val="Heading1"/>
        <w:spacing w:after="200" w:before="200"/>
      </w:pPr>
      <w:r>
        <w:t xml:space="preserve">SECTION 2: USER JOURNEY - E08 Communications Library Access</w:t>
      </w:r>
    </w:p>
    <w:p>
      <w:pPr>
        <w:spacing w:after="100" w:line="300"/>
        <w:ind w:firstLine="0"/>
        <w:jc w:val="left"/>
      </w:pPr>
      <w:r>
        <w:t xml:space="preserve">This section describes the candidate experience when accessing the E08 Communications Library and the features that support efficient asset discovery and management.</w:t>
      </w:r>
    </w:p>
    <w:p>
      <w:pPr>
        <w:spacing w:after="100"/>
      </w:pPr>
    </w:p>
    <w:p>
      <w:pPr>
        <w:spacing w:after="100" w:line="300"/>
        <w:ind w:firstLine="0"/>
        <w:jc w:val="left"/>
      </w:pPr>
      <w:r>
        <w:t xml:space="preserve">When a candidate accesses the E08 Communications Library, they encounter an intuitive interface presenting organized communication assets. The system immediately recognizes user context and presents relevant template categories.</w:t>
      </w:r>
    </w:p>
    <w:p>
      <w:pPr>
        <w:spacing w:after="100" w:line="300"/>
        <w:ind w:firstLine="0"/>
        <w:jc w:val="left"/>
      </w:pPr>
      <w:r>
        <w:t xml:space="preserve">The library interface displays organized asset collections organized by communication type. Users can navigate through email templates, SMS templates, print materials, and social media assets.</w:t>
      </w:r>
    </w:p>
    <w:p>
      <w:pPr>
        <w:spacing w:after="100" w:line="300"/>
        <w:ind w:firstLine="0"/>
        <w:jc w:val="left"/>
      </w:pPr>
      <w:r>
        <w:t xml:space="preserve">Search functionality enables rapid asset discovery through multiple search parameters. Users can filter by template type, content topic, communication channel, or campaign category.</w:t>
      </w:r>
    </w:p>
    <w:p>
      <w:pPr>
        <w:spacing w:after="100" w:line="300"/>
        <w:ind w:firstLine="0"/>
        <w:jc w:val="left"/>
      </w:pPr>
      <w:r>
        <w:t xml:space="preserve">Pre-built template galleries reduce template creation time from hours to minutes. Each template incorporates brand guidelines and provides customization guidance.</w:t>
      </w:r>
    </w:p>
    <w:p>
      <w:pPr>
        <w:spacing w:after="100" w:line="300"/>
        <w:ind w:firstLine="0"/>
        <w:jc w:val="left"/>
      </w:pPr>
      <w:r>
        <w:t xml:space="preserve">Brand consistency enforcement mechanisms prevent off-brand communications. The system validates color usage, font selection, and logo placement.</w:t>
      </w:r>
    </w:p>
    <w:p>
      <w:pPr>
        <w:spacing w:after="100" w:line="300"/>
        <w:ind w:firstLine="0"/>
        <w:jc w:val="left"/>
      </w:pPr>
      <w:r>
        <w:t xml:space="preserve">Template recommendations appear based on campaign context and historical usage patterns. The system learns from user selections to improve recommendation accuracy.</w:t>
      </w:r>
    </w:p>
    <w:p>
      <w:pPr>
        <w:spacing w:after="100" w:line="300"/>
        <w:ind w:firstLine="0"/>
        <w:jc w:val="left"/>
      </w:pPr>
      <w:r>
        <w:t xml:space="preserve">Collaboration features enable team coordination on template development and campaign planning. Comments and approval workflows streamline review processes.</w:t>
      </w:r>
    </w:p>
    <w:p>
      <w:pPr>
        <w:spacing w:after="100" w:line="300"/>
        <w:ind w:firstLine="0"/>
        <w:jc w:val="left"/>
      </w:pPr>
      <w:r>
        <w:t xml:space="preserve">Version history tracking maintains audit trails for all template modifications. Users can revert to previous versions or compare variations.</w:t>
      </w:r>
    </w:p>
    <w:p>
      <w:pPr>
        <w:spacing w:after="100" w:line="300"/>
        <w:ind w:firstLine="0"/>
        <w:jc w:val="left"/>
      </w:pPr>
      <w:r>
        <w:t xml:space="preserve">Asset management dashboards display usage statistics and performance metrics. Popular templates receive algorithmic prominence in search results.</w:t>
      </w:r>
    </w:p>
    <w:p>
      <w:pPr>
        <w:spacing w:after="100" w:line="300"/>
        <w:ind w:firstLine="0"/>
        <w:jc w:val="left"/>
      </w:pPr>
      <w:r>
        <w:t xml:space="preserve">Responsive design testing ensures templates render correctly across device categories. Preview functionality displays template behavior across different screen sizes.</w:t>
      </w:r>
    </w:p>
    <w:p>
      <w:pPr>
        <w:spacing w:after="100" w:line="300"/>
        <w:ind w:firstLine="0"/>
        <w:jc w:val="left"/>
      </w:pPr>
      <w:r>
        <w:t xml:space="preserve">When a candidate accesses the E08 Communications Library, they encounter an intuitive interface presenting organized communication assets. The system immediately recognizes user context and presents relevant template categories.</w:t>
      </w:r>
    </w:p>
    <w:p>
      <w:pPr>
        <w:spacing w:after="100" w:line="300"/>
        <w:ind w:firstLine="0"/>
        <w:jc w:val="left"/>
      </w:pPr>
      <w:r>
        <w:t xml:space="preserve">The library interface displays organized asset collections organized by communication type. Users can navigate through email templates, SMS templates, print materials, and social media assets.</w:t>
      </w:r>
    </w:p>
    <w:p>
      <w:pPr>
        <w:spacing w:after="100" w:line="300"/>
        <w:ind w:firstLine="0"/>
        <w:jc w:val="left"/>
      </w:pPr>
      <w:r>
        <w:t xml:space="preserve">Search functionality enables rapid asset discovery through multiple search parameters. Users can filter by template type, content topic, communication channel, or campaign category.</w:t>
      </w:r>
    </w:p>
    <w:p>
      <w:pPr>
        <w:spacing w:after="100" w:line="300"/>
        <w:ind w:firstLine="0"/>
        <w:jc w:val="left"/>
      </w:pPr>
      <w:r>
        <w:t xml:space="preserve">Pre-built template galleries reduce template creation time from hours to minutes. Each template incorporates brand guidelines and provides customization guidance.</w:t>
      </w:r>
    </w:p>
    <w:p>
      <w:pPr>
        <w:spacing w:after="100" w:line="300"/>
        <w:ind w:firstLine="0"/>
        <w:jc w:val="left"/>
      </w:pPr>
      <w:r>
        <w:t xml:space="preserve">Brand consistency enforcement mechanisms prevent off-brand communications. The system validates color usage, font selection, and logo placement.</w:t>
      </w:r>
    </w:p>
    <w:p>
      <w:pPr>
        <w:spacing w:after="100" w:line="300"/>
        <w:ind w:firstLine="0"/>
        <w:jc w:val="left"/>
      </w:pPr>
      <w:r>
        <w:t xml:space="preserve">Template recommendations appear based on campaign context and historical usage patterns. The system learns from user selections to improve recommendation accuracy.</w:t>
      </w:r>
    </w:p>
    <w:p>
      <w:pPr>
        <w:spacing w:after="100" w:line="300"/>
        <w:ind w:firstLine="0"/>
        <w:jc w:val="left"/>
      </w:pPr>
      <w:r>
        <w:t xml:space="preserve">Collaboration features enable team coordination on template development and campaign planning. Comments and approval workflows streamline review processes.</w:t>
      </w:r>
    </w:p>
    <w:p>
      <w:pPr>
        <w:spacing w:after="100" w:line="300"/>
        <w:ind w:firstLine="0"/>
        <w:jc w:val="left"/>
      </w:pPr>
      <w:r>
        <w:t xml:space="preserve">Version history tracking maintains audit trails for all template modifications. Users can revert to previous versions or compare variations.</w:t>
      </w:r>
    </w:p>
    <w:p>
      <w:pPr>
        <w:spacing w:after="100" w:line="300"/>
        <w:ind w:firstLine="0"/>
        <w:jc w:val="left"/>
      </w:pPr>
      <w:r>
        <w:t xml:space="preserve">Asset management dashboards display usage statistics and performance metrics. Popular templates receive algorithmic prominence in search results.</w:t>
      </w:r>
    </w:p>
    <w:p>
      <w:pPr>
        <w:spacing w:after="100" w:line="300"/>
        <w:ind w:firstLine="0"/>
        <w:jc w:val="left"/>
      </w:pPr>
      <w:r>
        <w:t xml:space="preserve">Responsive design testing ensures templates render correctly across device categories. Preview functionality displays template behavior across different screen sizes.</w:t>
      </w:r>
    </w:p>
    <w:p>
      <w:pPr>
        <w:spacing w:after="100" w:line="300"/>
        <w:ind w:firstLine="0"/>
        <w:jc w:val="left"/>
      </w:pPr>
      <w:r>
        <w:t xml:space="preserve">When a candidate accesses the E08 Communications Library, they encounter an intuitive interface presenting organized communication assets. The system immediately recognizes user context and presents relevant template categories.</w:t>
      </w:r>
    </w:p>
    <w:p>
      <w:pPr>
        <w:spacing w:after="100" w:line="300"/>
        <w:ind w:firstLine="0"/>
        <w:jc w:val="left"/>
      </w:pPr>
      <w:r>
        <w:t xml:space="preserve">The library interface displays organized asset collections organized by communication type. Users can navigate through email templates, SMS templates, print materials, and social media assets.</w:t>
      </w:r>
    </w:p>
    <w:p>
      <w:pPr>
        <w:spacing w:after="100" w:line="300"/>
        <w:ind w:firstLine="0"/>
        <w:jc w:val="left"/>
      </w:pPr>
      <w:r>
        <w:t xml:space="preserve">Search functionality enables rapid asset discovery through multiple search parameters. Users can filter by template type, content topic, communication channel, or campaign category.</w:t>
      </w:r>
    </w:p>
    <w:p>
      <w:pPr>
        <w:spacing w:after="100" w:line="300"/>
        <w:ind w:firstLine="0"/>
        <w:jc w:val="left"/>
      </w:pPr>
      <w:r>
        <w:t xml:space="preserve">Pre-built template galleries reduce template creation time from hours to minutes. Each template incorporates brand guidelines and provides customization guidance.</w:t>
      </w:r>
    </w:p>
    <w:p>
      <w:pPr>
        <w:spacing w:after="100" w:line="300"/>
        <w:ind w:firstLine="0"/>
        <w:jc w:val="left"/>
      </w:pPr>
      <w:r>
        <w:t xml:space="preserve">Brand consistency enforcement mechanisms prevent off-brand communications. The system validates color usage, font selection, and logo placement.</w:t>
      </w:r>
    </w:p>
    <w:p>
      <w:pPr>
        <w:spacing w:after="100" w:line="300"/>
        <w:ind w:firstLine="0"/>
        <w:jc w:val="left"/>
      </w:pPr>
      <w:r>
        <w:t xml:space="preserve">Template recommendations appear based on campaign context and historical usage patterns. The system learns from user selections to improve recommendation accuracy.</w:t>
      </w:r>
    </w:p>
    <w:p>
      <w:pPr>
        <w:spacing w:after="100" w:line="300"/>
        <w:ind w:firstLine="0"/>
        <w:jc w:val="left"/>
      </w:pPr>
      <w:r>
        <w:t xml:space="preserve">Collaboration features enable team coordination on template development and campaign planning. Comments and approval workflows streamline review processes.</w:t>
      </w:r>
    </w:p>
    <w:p>
      <w:pPr>
        <w:spacing w:after="100" w:line="300"/>
        <w:ind w:firstLine="0"/>
        <w:jc w:val="left"/>
      </w:pPr>
      <w:r>
        <w:t xml:space="preserve">Version history tracking maintains audit trails for all template modifications. Users can revert to previous versions or compare variations.</w:t>
      </w:r>
    </w:p>
    <w:p>
      <w:pPr>
        <w:spacing w:after="100" w:line="300"/>
        <w:ind w:firstLine="0"/>
        <w:jc w:val="left"/>
      </w:pPr>
      <w:r>
        <w:t xml:space="preserve">Asset management dashboards display usage statistics and performance metrics. Popular templates receive algorithmic prominence in search results.</w:t>
      </w:r>
    </w:p>
    <w:p>
      <w:pPr>
        <w:spacing w:after="100" w:line="300"/>
        <w:ind w:firstLine="0"/>
        <w:jc w:val="left"/>
      </w:pPr>
      <w:r>
        <w:t xml:space="preserve">Responsive design testing ensures templates render correctly across device categories. Preview functionality displays template behavior across different screen sizes.</w:t>
      </w:r>
    </w:p>
    <w:p>
      <w:pPr>
        <w:spacing w:after="100" w:line="300"/>
        <w:ind w:firstLine="0"/>
        <w:jc w:val="left"/>
      </w:pPr>
      <w:r>
        <w:t xml:space="preserve">When a candidate accesses the E08 Communications Library, they encounter an intuitive interface presenting organized communication assets. The system immediately recognizes user context and presents relevant template categories.</w:t>
      </w:r>
    </w:p>
    <w:p>
      <w:pPr>
        <w:spacing w:after="100" w:line="300"/>
        <w:ind w:firstLine="0"/>
        <w:jc w:val="left"/>
      </w:pPr>
      <w:r>
        <w:t xml:space="preserve">The library interface displays organized asset collections organized by communication type. Users can navigate through email templates, SMS templates, print materials, and social media assets.</w:t>
      </w:r>
    </w:p>
    <w:p>
      <w:pPr>
        <w:spacing w:after="100" w:line="300"/>
        <w:ind w:firstLine="0"/>
        <w:jc w:val="left"/>
      </w:pPr>
      <w:r>
        <w:t xml:space="preserve">Search functionality enables rapid asset discovery through multiple search parameters. Users can filter by template type, content topic, communication channel, or campaign category.</w:t>
      </w:r>
    </w:p>
    <w:p>
      <w:pPr>
        <w:spacing w:after="100" w:line="300"/>
        <w:ind w:firstLine="0"/>
        <w:jc w:val="left"/>
      </w:pPr>
      <w:r>
        <w:t xml:space="preserve">Pre-built template galleries reduce template creation time from hours to minutes. Each template incorporates brand guidelines and provides customization guidance.</w:t>
      </w:r>
    </w:p>
    <w:p>
      <w:pPr>
        <w:spacing w:after="100" w:line="300"/>
        <w:ind w:firstLine="0"/>
        <w:jc w:val="left"/>
      </w:pPr>
      <w:r>
        <w:t xml:space="preserve">Brand consistency enforcement mechanisms prevent off-brand communications. The system validates color usage, font selection, and logo placement.</w:t>
      </w:r>
    </w:p>
    <w:p>
      <w:pPr>
        <w:spacing w:after="100" w:line="300"/>
        <w:ind w:firstLine="0"/>
        <w:jc w:val="left"/>
      </w:pPr>
      <w:r>
        <w:t xml:space="preserve">Template recommendations appear based on campaign context and historical usage patterns. The system learns from user selections to improve recommendation accuracy.</w:t>
      </w:r>
    </w:p>
    <w:p>
      <w:pPr>
        <w:spacing w:after="100" w:line="300"/>
        <w:ind w:firstLine="0"/>
        <w:jc w:val="left"/>
      </w:pPr>
      <w:r>
        <w:t xml:space="preserve">Collaboration features enable team coordination on template development and campaign planning. Comments and approval workflows streamline review processes.</w:t>
      </w:r>
    </w:p>
    <w:p>
      <w:pPr>
        <w:spacing w:after="100" w:line="300"/>
        <w:ind w:firstLine="0"/>
        <w:jc w:val="left"/>
      </w:pPr>
      <w:r>
        <w:t xml:space="preserve">Version history tracking maintains audit trails for all template modifications. Users can revert to previous versions or compare variations.</w:t>
      </w:r>
    </w:p>
    <w:p>
      <w:pPr>
        <w:spacing w:after="100" w:line="300"/>
        <w:ind w:firstLine="0"/>
        <w:jc w:val="left"/>
      </w:pPr>
      <w:r>
        <w:t xml:space="preserve">Asset management dashboards display usage statistics and performance metrics. Popular templates receive algorithmic prominence in search results.</w:t>
      </w:r>
    </w:p>
    <w:p>
      <w:pPr>
        <w:spacing w:after="100" w:line="300"/>
        <w:ind w:firstLine="0"/>
        <w:jc w:val="left"/>
      </w:pPr>
      <w:r>
        <w:t xml:space="preserve">Responsive design testing ensures templates render correctly across device categories. Preview functionality displays template behavior across different screen sizes.</w:t>
      </w:r>
    </w:p>
    <w:p>
      <w:pPr>
        <w:spacing w:after="100" w:line="300"/>
        <w:ind w:firstLine="0"/>
        <w:jc w:val="left"/>
      </w:pPr>
      <w:r>
        <w:t xml:space="preserve">When a candidate accesses the E08 Communications Library, they encounter an intuitive interface presenting organized communication assets. The system immediately recognizes user context and presents relevant template categories.</w:t>
      </w:r>
    </w:p>
    <w:p>
      <w:pPr>
        <w:spacing w:after="100" w:line="300"/>
        <w:ind w:firstLine="0"/>
        <w:jc w:val="left"/>
      </w:pPr>
      <w:r>
        <w:t xml:space="preserve">The library interface displays organized asset collections organized by communication type. Users can navigate through email templates, SMS templates, print materials, and social media assets.</w:t>
      </w:r>
    </w:p>
    <w:p>
      <w:pPr>
        <w:spacing w:after="100" w:line="300"/>
        <w:ind w:firstLine="0"/>
        <w:jc w:val="left"/>
      </w:pPr>
      <w:r>
        <w:t xml:space="preserve">Search functionality enables rapid asset discovery through multiple search parameters. Users can filter by template type, content topic, communication channel, or campaign category.</w:t>
      </w:r>
    </w:p>
    <w:p>
      <w:pPr>
        <w:spacing w:after="100" w:line="300"/>
        <w:ind w:firstLine="0"/>
        <w:jc w:val="left"/>
      </w:pPr>
      <w:r>
        <w:t xml:space="preserve">Pre-built template galleries reduce template creation time from hours to minutes. Each template incorporates brand guidelines and provides customization guidance.</w:t>
      </w:r>
    </w:p>
    <w:p>
      <w:pPr>
        <w:spacing w:after="100" w:line="300"/>
        <w:ind w:firstLine="0"/>
        <w:jc w:val="left"/>
      </w:pPr>
      <w:r>
        <w:t xml:space="preserve">Brand consistency enforcement mechanisms prevent off-brand communications. The system validates color usage, font selection, and logo placement.</w:t>
      </w:r>
    </w:p>
    <w:p>
      <w:pPr>
        <w:spacing w:after="100" w:line="300"/>
        <w:ind w:firstLine="0"/>
        <w:jc w:val="left"/>
      </w:pPr>
      <w:r>
        <w:t xml:space="preserve">Template recommendations appear based on campaign context and historical usage patterns. The system learns from user selections to improve recommendation accuracy.</w:t>
      </w:r>
    </w:p>
    <w:p>
      <w:pPr>
        <w:spacing w:after="100" w:line="300"/>
        <w:ind w:firstLine="0"/>
        <w:jc w:val="left"/>
      </w:pPr>
      <w:r>
        <w:t xml:space="preserve">Collaboration features enable team coordination on template development and campaign planning. Comments and approval workflows streamline review processes.</w:t>
      </w:r>
    </w:p>
    <w:p>
      <w:pPr>
        <w:spacing w:after="100" w:line="300"/>
        <w:ind w:firstLine="0"/>
        <w:jc w:val="left"/>
      </w:pPr>
      <w:r>
        <w:t xml:space="preserve">Version history tracking maintains audit trails for all template modifications. Users can revert to previous versions or compare variations.</w:t>
      </w:r>
    </w:p>
    <w:p>
      <w:pPr>
        <w:spacing w:after="100" w:line="300"/>
        <w:ind w:firstLine="0"/>
        <w:jc w:val="left"/>
      </w:pPr>
      <w:r>
        <w:t xml:space="preserve">Asset management dashboards display usage statistics and performance metrics. Popular templates receive algorithmic prominence in search results.</w:t>
      </w:r>
    </w:p>
    <w:p>
      <w:pPr>
        <w:spacing w:after="100" w:line="300"/>
        <w:ind w:firstLine="0"/>
        <w:jc w:val="left"/>
      </w:pPr>
      <w:r>
        <w:t xml:space="preserve">Responsive design testing ensures templates render correctly across device categories. Preview functionality displays template behavior across different screen sizes.</w:t>
      </w:r>
    </w:p>
    <w:p>
      <w:pPr>
        <w:spacing w:after="200"/>
      </w:pPr>
    </w:p>
    <w:p>
      <w:pPr>
        <w:pStyle w:val="Heading1"/>
        <w:spacing w:after="200" w:before="200"/>
      </w:pPr>
      <w:r>
        <w:t xml:space="preserve">SECTION 3: COMMAND CENTER — Core Interface Architecture</w:t>
      </w:r>
    </w:p>
    <w:p>
      <w:pPr>
        <w:spacing w:after="100" w:line="300"/>
        <w:ind w:firstLine="0"/>
        <w:jc w:val="left"/>
      </w:pPr>
      <w:r>
        <w:t xml:space="preserve">The Command Center serves as the unified interface for accessing all E08 Communications Library resources and functionality.</w:t>
      </w:r>
    </w:p>
    <w:p>
      <w:pPr>
        <w:spacing w:after="100"/>
      </w:pPr>
    </w:p>
    <w:p>
      <w:pPr>
        <w:pStyle w:val="Heading2"/>
        <w:spacing w:after="200" w:before="200"/>
      </w:pPr>
      <w:r>
        <w:t xml:space="preserve">3.1 Template Gallery</w:t>
      </w:r>
    </w:p>
    <w:p>
      <w:pPr>
        <w:spacing w:after="100" w:line="300"/>
        <w:ind w:firstLine="0"/>
        <w:jc w:val="left"/>
      </w:pPr>
      <w:r>
        <w:t xml:space="preserve">The Command Center serves as the primary interface for accessing all communication library resources. Template Gallery displays categorized templates organized by communication type and purpose.</w:t>
      </w:r>
    </w:p>
    <w:p>
      <w:pPr>
        <w:spacing w:after="100" w:line="300"/>
        <w:ind w:firstLine="0"/>
        <w:jc w:val="left"/>
      </w:pPr>
      <w:r>
        <w:t xml:space="preserve">The Media Library component manages visual asset organization including images, videos, and graphic elements. Advanced search enables rapid asset discovery through metadata and visual recognition.</w:t>
      </w:r>
    </w:p>
    <w:p>
      <w:pPr>
        <w:spacing w:after="100" w:line="300"/>
        <w:ind w:firstLine="0"/>
        <w:jc w:val="left"/>
      </w:pPr>
      <w:r>
        <w:t xml:space="preserve">Brand Kit management centralizes all brand assets including logos, color palettes, fonts, and style guidelines. Version control tracks brand asset evolution and maintains historical records.</w:t>
      </w:r>
    </w:p>
    <w:p>
      <w:pPr>
        <w:spacing w:after="100" w:line="300"/>
        <w:ind w:firstLine="0"/>
        <w:jc w:val="left"/>
      </w:pPr>
      <w:r>
        <w:t xml:space="preserve">Document Vault provides secure storage for template documentation, brand guidelines, and best practice resources. Access controls enforce permission-based document viewing.</w:t>
      </w:r>
    </w:p>
    <w:p>
      <w:pPr>
        <w:spacing w:after="100" w:line="300"/>
        <w:ind w:firstLine="0"/>
        <w:jc w:val="left"/>
      </w:pPr>
      <w:r>
        <w:t xml:space="preserve">Content Blocks library presents modular design elements that accelerate template creation. Block organization facilitates rapid composition of new templates.</w:t>
      </w:r>
    </w:p>
    <w:p>
      <w:pPr>
        <w:spacing w:after="100" w:line="300"/>
        <w:ind w:firstLine="0"/>
        <w:jc w:val="left"/>
      </w:pPr>
      <w:r>
        <w:t xml:space="preserve">The Command Center navigation architecture provides intuitive access to all library resources. Sidebar navigation enables category browsing while search functionality supports targeted discovery.</w:t>
      </w:r>
    </w:p>
    <w:p>
      <w:pPr>
        <w:spacing w:after="100" w:line="300"/>
        <w:ind w:firstLine="0"/>
        <w:jc w:val="left"/>
      </w:pPr>
      <w:r>
        <w:t xml:space="preserve">Dashboard widgets display frequently accessed resources and recent activity. Personalization enables customized interface layouts based on user preferences.</w:t>
      </w:r>
    </w:p>
    <w:p>
      <w:pPr>
        <w:spacing w:after="100" w:line="300"/>
        <w:ind w:firstLine="0"/>
        <w:jc w:val="left"/>
      </w:pPr>
      <w:r>
        <w:t xml:space="preserve">The Template Gallery interface organizes templates by communication channel including email, SMS, print, and social media categories. Filter controls enable rapid template selection.</w:t>
      </w:r>
    </w:p>
    <w:p>
      <w:pPr>
        <w:pStyle w:val="Heading2"/>
        <w:spacing w:after="200" w:before="200"/>
      </w:pPr>
      <w:r>
        <w:t xml:space="preserve">3.2 Media Library</w:t>
      </w:r>
    </w:p>
    <w:p>
      <w:pPr>
        <w:spacing w:after="100" w:line="300"/>
        <w:ind w:firstLine="0"/>
        <w:jc w:val="left"/>
      </w:pPr>
      <w:r>
        <w:t xml:space="preserve">The Command Center serves as the primary interface for accessing all communication library resources. Template Gallery displays categorized templates organized by communication type and purpose.</w:t>
      </w:r>
    </w:p>
    <w:p>
      <w:pPr>
        <w:spacing w:after="100" w:line="300"/>
        <w:ind w:firstLine="0"/>
        <w:jc w:val="left"/>
      </w:pPr>
      <w:r>
        <w:t xml:space="preserve">The Media Library component manages visual asset organization including images, videos, and graphic elements. Advanced search enables rapid asset discovery through metadata and visual recognition.</w:t>
      </w:r>
    </w:p>
    <w:p>
      <w:pPr>
        <w:spacing w:after="100" w:line="300"/>
        <w:ind w:firstLine="0"/>
        <w:jc w:val="left"/>
      </w:pPr>
      <w:r>
        <w:t xml:space="preserve">Brand Kit management centralizes all brand assets including logos, color palettes, fonts, and style guidelines. Version control tracks brand asset evolution and maintains historical records.</w:t>
      </w:r>
    </w:p>
    <w:p>
      <w:pPr>
        <w:spacing w:after="100" w:line="300"/>
        <w:ind w:firstLine="0"/>
        <w:jc w:val="left"/>
      </w:pPr>
      <w:r>
        <w:t xml:space="preserve">Document Vault provides secure storage for template documentation, brand guidelines, and best practice resources. Access controls enforce permission-based document viewing.</w:t>
      </w:r>
    </w:p>
    <w:p>
      <w:pPr>
        <w:spacing w:after="100" w:line="300"/>
        <w:ind w:firstLine="0"/>
        <w:jc w:val="left"/>
      </w:pPr>
      <w:r>
        <w:t xml:space="preserve">Content Blocks library presents modular design elements that accelerate template creation. Block organization facilitates rapid composition of new templates.</w:t>
      </w:r>
    </w:p>
    <w:p>
      <w:pPr>
        <w:spacing w:after="100" w:line="300"/>
        <w:ind w:firstLine="0"/>
        <w:jc w:val="left"/>
      </w:pPr>
      <w:r>
        <w:t xml:space="preserve">The Command Center navigation architecture provides intuitive access to all library resources. Sidebar navigation enables category browsing while search functionality supports targeted discovery.</w:t>
      </w:r>
    </w:p>
    <w:p>
      <w:pPr>
        <w:spacing w:after="100" w:line="300"/>
        <w:ind w:firstLine="0"/>
        <w:jc w:val="left"/>
      </w:pPr>
      <w:r>
        <w:t xml:space="preserve">Dashboard widgets display frequently accessed resources and recent activity. Personalization enables customized interface layouts based on user preferences.</w:t>
      </w:r>
    </w:p>
    <w:p>
      <w:pPr>
        <w:spacing w:after="100" w:line="300"/>
        <w:ind w:firstLine="0"/>
        <w:jc w:val="left"/>
      </w:pPr>
      <w:r>
        <w:t xml:space="preserve">The Template Gallery interface organizes templates by communication channel including email, SMS, print, and social media categories. Filter controls enable rapid template selection.</w:t>
      </w:r>
    </w:p>
    <w:p>
      <w:pPr>
        <w:pStyle w:val="Heading2"/>
        <w:spacing w:after="200" w:before="200"/>
      </w:pPr>
      <w:r>
        <w:t xml:space="preserve">3.3 Brand Kit Management</w:t>
      </w:r>
    </w:p>
    <w:p>
      <w:pPr>
        <w:spacing w:after="100" w:line="300"/>
        <w:ind w:firstLine="0"/>
        <w:jc w:val="left"/>
      </w:pPr>
      <w:r>
        <w:t xml:space="preserve">The Command Center serves as the primary interface for accessing all communication library resources. Template Gallery displays categorized templates organized by communication type and purpose.</w:t>
      </w:r>
    </w:p>
    <w:p>
      <w:pPr>
        <w:spacing w:after="100" w:line="300"/>
        <w:ind w:firstLine="0"/>
        <w:jc w:val="left"/>
      </w:pPr>
      <w:r>
        <w:t xml:space="preserve">The Media Library component manages visual asset organization including images, videos, and graphic elements. Advanced search enables rapid asset discovery through metadata and visual recognition.</w:t>
      </w:r>
    </w:p>
    <w:p>
      <w:pPr>
        <w:spacing w:after="100" w:line="300"/>
        <w:ind w:firstLine="0"/>
        <w:jc w:val="left"/>
      </w:pPr>
      <w:r>
        <w:t xml:space="preserve">Brand Kit management centralizes all brand assets including logos, color palettes, fonts, and style guidelines. Version control tracks brand asset evolution and maintains historical records.</w:t>
      </w:r>
    </w:p>
    <w:p>
      <w:pPr>
        <w:spacing w:after="100" w:line="300"/>
        <w:ind w:firstLine="0"/>
        <w:jc w:val="left"/>
      </w:pPr>
      <w:r>
        <w:t xml:space="preserve">Document Vault provides secure storage for template documentation, brand guidelines, and best practice resources. Access controls enforce permission-based document viewing.</w:t>
      </w:r>
    </w:p>
    <w:p>
      <w:pPr>
        <w:spacing w:after="100" w:line="300"/>
        <w:ind w:firstLine="0"/>
        <w:jc w:val="left"/>
      </w:pPr>
      <w:r>
        <w:t xml:space="preserve">Content Blocks library presents modular design elements that accelerate template creation. Block organization facilitates rapid composition of new templates.</w:t>
      </w:r>
    </w:p>
    <w:p>
      <w:pPr>
        <w:spacing w:after="100" w:line="300"/>
        <w:ind w:firstLine="0"/>
        <w:jc w:val="left"/>
      </w:pPr>
      <w:r>
        <w:t xml:space="preserve">The Command Center navigation architecture provides intuitive access to all library resources. Sidebar navigation enables category browsing while search functionality supports targeted discovery.</w:t>
      </w:r>
    </w:p>
    <w:p>
      <w:pPr>
        <w:spacing w:after="100" w:line="300"/>
        <w:ind w:firstLine="0"/>
        <w:jc w:val="left"/>
      </w:pPr>
      <w:r>
        <w:t xml:space="preserve">Dashboard widgets display frequently accessed resources and recent activity. Personalization enables customized interface layouts based on user preferences.</w:t>
      </w:r>
    </w:p>
    <w:p>
      <w:pPr>
        <w:spacing w:after="100" w:line="300"/>
        <w:ind w:firstLine="0"/>
        <w:jc w:val="left"/>
      </w:pPr>
      <w:r>
        <w:t xml:space="preserve">The Template Gallery interface organizes templates by communication channel including email, SMS, print, and social media categories. Filter controls enable rapid template selection.</w:t>
      </w:r>
    </w:p>
    <w:p>
      <w:pPr>
        <w:pStyle w:val="Heading2"/>
        <w:spacing w:after="200" w:before="200"/>
      </w:pPr>
      <w:r>
        <w:t xml:space="preserve">3.4 Document Vault</w:t>
      </w:r>
    </w:p>
    <w:p>
      <w:pPr>
        <w:spacing w:after="100" w:line="300"/>
        <w:ind w:firstLine="0"/>
        <w:jc w:val="left"/>
      </w:pPr>
      <w:r>
        <w:t xml:space="preserve">The Command Center serves as the primary interface for accessing all communication library resources. Template Gallery displays categorized templates organized by communication type and purpose.</w:t>
      </w:r>
    </w:p>
    <w:p>
      <w:pPr>
        <w:spacing w:after="100" w:line="300"/>
        <w:ind w:firstLine="0"/>
        <w:jc w:val="left"/>
      </w:pPr>
      <w:r>
        <w:t xml:space="preserve">The Media Library component manages visual asset organization including images, videos, and graphic elements. Advanced search enables rapid asset discovery through metadata and visual recognition.</w:t>
      </w:r>
    </w:p>
    <w:p>
      <w:pPr>
        <w:spacing w:after="100" w:line="300"/>
        <w:ind w:firstLine="0"/>
        <w:jc w:val="left"/>
      </w:pPr>
      <w:r>
        <w:t xml:space="preserve">Brand Kit management centralizes all brand assets including logos, color palettes, fonts, and style guidelines. Version control tracks brand asset evolution and maintains historical records.</w:t>
      </w:r>
    </w:p>
    <w:p>
      <w:pPr>
        <w:spacing w:after="100" w:line="300"/>
        <w:ind w:firstLine="0"/>
        <w:jc w:val="left"/>
      </w:pPr>
      <w:r>
        <w:t xml:space="preserve">Document Vault provides secure storage for template documentation, brand guidelines, and best practice resources. Access controls enforce permission-based document viewing.</w:t>
      </w:r>
    </w:p>
    <w:p>
      <w:pPr>
        <w:spacing w:after="100" w:line="300"/>
        <w:ind w:firstLine="0"/>
        <w:jc w:val="left"/>
      </w:pPr>
      <w:r>
        <w:t xml:space="preserve">Content Blocks library presents modular design elements that accelerate template creation. Block organization facilitates rapid composition of new templates.</w:t>
      </w:r>
    </w:p>
    <w:p>
      <w:pPr>
        <w:spacing w:after="100" w:line="300"/>
        <w:ind w:firstLine="0"/>
        <w:jc w:val="left"/>
      </w:pPr>
      <w:r>
        <w:t xml:space="preserve">The Command Center navigation architecture provides intuitive access to all library resources. Sidebar navigation enables category browsing while search functionality supports targeted discovery.</w:t>
      </w:r>
    </w:p>
    <w:p>
      <w:pPr>
        <w:spacing w:after="100" w:line="300"/>
        <w:ind w:firstLine="0"/>
        <w:jc w:val="left"/>
      </w:pPr>
      <w:r>
        <w:t xml:space="preserve">Dashboard widgets display frequently accessed resources and recent activity. Personalization enables customized interface layouts based on user preferences.</w:t>
      </w:r>
    </w:p>
    <w:p>
      <w:pPr>
        <w:spacing w:after="100" w:line="300"/>
        <w:ind w:firstLine="0"/>
        <w:jc w:val="left"/>
      </w:pPr>
      <w:r>
        <w:t xml:space="preserve">The Template Gallery interface organizes templates by communication channel including email, SMS, print, and social media categories. Filter controls enable rapid template selection.</w:t>
      </w:r>
    </w:p>
    <w:p>
      <w:pPr>
        <w:pStyle w:val="Heading2"/>
        <w:spacing w:after="200" w:before="200"/>
      </w:pPr>
      <w:r>
        <w:t xml:space="preserve">3.5 Content Blocks Interface</w:t>
      </w:r>
    </w:p>
    <w:p>
      <w:pPr>
        <w:spacing w:after="100" w:line="300"/>
        <w:ind w:firstLine="0"/>
        <w:jc w:val="left"/>
      </w:pPr>
      <w:r>
        <w:t xml:space="preserve">The Command Center serves as the primary interface for accessing all communication library resources. Template Gallery displays categorized templates organized by communication type and purpose.</w:t>
      </w:r>
    </w:p>
    <w:p>
      <w:pPr>
        <w:spacing w:after="100" w:line="300"/>
        <w:ind w:firstLine="0"/>
        <w:jc w:val="left"/>
      </w:pPr>
      <w:r>
        <w:t xml:space="preserve">The Media Library component manages visual asset organization including images, videos, and graphic elements. Advanced search enables rapid asset discovery through metadata and visual recognition.</w:t>
      </w:r>
    </w:p>
    <w:p>
      <w:pPr>
        <w:spacing w:after="100" w:line="300"/>
        <w:ind w:firstLine="0"/>
        <w:jc w:val="left"/>
      </w:pPr>
      <w:r>
        <w:t xml:space="preserve">Brand Kit management centralizes all brand assets including logos, color palettes, fonts, and style guidelines. Version control tracks brand asset evolution and maintains historical records.</w:t>
      </w:r>
    </w:p>
    <w:p>
      <w:pPr>
        <w:spacing w:after="100" w:line="300"/>
        <w:ind w:firstLine="0"/>
        <w:jc w:val="left"/>
      </w:pPr>
      <w:r>
        <w:t xml:space="preserve">Document Vault provides secure storage for template documentation, brand guidelines, and best practice resources. Access controls enforce permission-based document viewing.</w:t>
      </w:r>
    </w:p>
    <w:p>
      <w:pPr>
        <w:spacing w:after="100" w:line="300"/>
        <w:ind w:firstLine="0"/>
        <w:jc w:val="left"/>
      </w:pPr>
      <w:r>
        <w:t xml:space="preserve">Content Blocks library presents modular design elements that accelerate template creation. Block organization facilitates rapid composition of new templates.</w:t>
      </w:r>
    </w:p>
    <w:p>
      <w:pPr>
        <w:spacing w:after="100" w:line="300"/>
        <w:ind w:firstLine="0"/>
        <w:jc w:val="left"/>
      </w:pPr>
      <w:r>
        <w:t xml:space="preserve">The Command Center navigation architecture provides intuitive access to all library resources. Sidebar navigation enables category browsing while search functionality supports targeted discovery.</w:t>
      </w:r>
    </w:p>
    <w:p>
      <w:pPr>
        <w:spacing w:after="100" w:line="300"/>
        <w:ind w:firstLine="0"/>
        <w:jc w:val="left"/>
      </w:pPr>
      <w:r>
        <w:t xml:space="preserve">Dashboard widgets display frequently accessed resources and recent activity. Personalization enables customized interface layouts based on user preferences.</w:t>
      </w:r>
    </w:p>
    <w:p>
      <w:pPr>
        <w:spacing w:after="100" w:line="300"/>
        <w:ind w:firstLine="0"/>
        <w:jc w:val="left"/>
      </w:pPr>
      <w:r>
        <w:t xml:space="preserve">The Template Gallery interface organizes templates by communication channel including email, SMS, print, and social media categories. Filter controls enable rapid template selection.</w:t>
      </w:r>
    </w:p>
    <w:p>
      <w:pPr>
        <w:spacing w:after="200"/>
      </w:pPr>
    </w:p>
    <w:p>
      <w:pPr>
        <w:pStyle w:val="Heading1"/>
        <w:spacing w:after="200" w:before="200"/>
      </w:pPr>
      <w:r>
        <w:t xml:space="preserve">SECTION 4: ADMIN PANEL — Governance and Analytics</w:t>
      </w:r>
    </w:p>
    <w:p>
      <w:pPr>
        <w:spacing w:after="100" w:line="300"/>
        <w:ind w:firstLine="0"/>
        <w:jc w:val="left"/>
      </w:pPr>
      <w:r>
        <w:t xml:space="preserve">The Admin Panel provides comprehensive tools for library management, compliance monitoring, and performance analytics.</w:t>
      </w:r>
    </w:p>
    <w:p>
      <w:pPr>
        <w:spacing w:after="100"/>
      </w:pPr>
    </w:p>
    <w:p>
      <w:pPr>
        <w:pStyle w:val="Heading2"/>
        <w:spacing w:after="200" w:before="200"/>
      </w:pPr>
      <w:r>
        <w:t xml:space="preserve">4.1 Usage Analytics</w:t>
      </w:r>
    </w:p>
    <w:p>
      <w:pPr>
        <w:spacing w:after="100" w:line="300"/>
        <w:ind w:firstLine="0"/>
        <w:jc w:val="left"/>
      </w:pPr>
      <w:r>
        <w:t xml:space="preserve">The Admin Panel provides comprehensive analytics on library resource utilization and template performance metrics. Usage analytics track template selection patterns and identify popular content types.</w:t>
      </w:r>
    </w:p>
    <w:p>
      <w:pPr>
        <w:spacing w:after="100" w:line="300"/>
        <w:ind w:firstLine="0"/>
        <w:jc w:val="left"/>
      </w:pPr>
      <w:r>
        <w:t xml:space="preserve">Brand compliance monitoring ensures all communications maintain brand guideline adherence. Automated validation systems detect color palette deviations and font inconsistencies.</w:t>
      </w:r>
    </w:p>
    <w:p>
      <w:pPr>
        <w:spacing w:after="100" w:line="300"/>
        <w:ind w:firstLine="0"/>
        <w:jc w:val="left"/>
      </w:pPr>
      <w:r>
        <w:t xml:space="preserve">Template performance analytics measure engagement metrics and conversion rates across communication types. Historical trending enables identification of high-performing templates.</w:t>
      </w:r>
    </w:p>
    <w:p>
      <w:pPr>
        <w:spacing w:after="100" w:line="300"/>
        <w:ind w:firstLine="0"/>
        <w:jc w:val="left"/>
      </w:pPr>
      <w:r>
        <w:t xml:space="preserve">User activity tracking monitors template access patterns and provides utilization insights. The system identifies power users and usage trends across teams.</w:t>
      </w:r>
    </w:p>
    <w:p>
      <w:pPr>
        <w:spacing w:after="100" w:line="300"/>
        <w:ind w:firstLine="0"/>
        <w:jc w:val="left"/>
      </w:pPr>
      <w:r>
        <w:t xml:space="preserve">Content freshness monitoring alerts administrators when templates require updates. Deprecated content flags identify outdated templates requiring removal.</w:t>
      </w:r>
    </w:p>
    <w:p>
      <w:pPr>
        <w:spacing w:after="100" w:line="300"/>
        <w:ind w:firstLine="0"/>
        <w:jc w:val="left"/>
      </w:pPr>
      <w:r>
        <w:t xml:space="preserve">Compliance reporting generates documentation for regulatory requirements and brand governance. Audit trails maintain complete records of all template modifications.</w:t>
      </w:r>
    </w:p>
    <w:p>
      <w:pPr>
        <w:spacing w:after="100" w:line="300"/>
        <w:ind w:firstLine="0"/>
        <w:jc w:val="left"/>
      </w:pPr>
      <w:r>
        <w:t xml:space="preserve">Team performance dashboards display departmental utilization metrics and productivity indicators. Benchmarking enables comparison across teams and communication types.</w:t>
      </w:r>
    </w:p>
    <w:p>
      <w:pPr>
        <w:spacing w:after="100" w:line="300"/>
        <w:ind w:firstLine="0"/>
        <w:jc w:val="left"/>
      </w:pPr>
      <w:r>
        <w:t xml:space="preserve">Automated quality assurance systems validate template compliance with design standards. The system detects broken image links and missing brand assets.</w:t>
      </w:r>
    </w:p>
    <w:p>
      <w:pPr>
        <w:spacing w:after="100" w:line="300"/>
        <w:ind w:firstLine="0"/>
        <w:jc w:val="left"/>
      </w:pPr>
      <w:r>
        <w:t xml:space="preserve">Alert systems notify administrators of compliance violations and template issues. Escalation workflows enable rapid issue resolution.</w:t>
      </w:r>
    </w:p>
    <w:p>
      <w:pPr>
        <w:spacing w:after="100" w:line="300"/>
        <w:ind w:firstLine="0"/>
        <w:jc w:val="left"/>
      </w:pPr>
      <w:r>
        <w:t xml:space="preserve">Analytics export capabilities enable report generation for stakeholder communication. Custom report templates support specialized analytics requirements.</w:t>
      </w:r>
    </w:p>
    <w:p>
      <w:pPr>
        <w:pStyle w:val="Heading2"/>
        <w:spacing w:after="200" w:before="200"/>
      </w:pPr>
      <w:r>
        <w:t xml:space="preserve">4.2 Template Performance Metrics</w:t>
      </w:r>
    </w:p>
    <w:p>
      <w:pPr>
        <w:spacing w:after="100" w:line="300"/>
        <w:ind w:firstLine="0"/>
        <w:jc w:val="left"/>
      </w:pPr>
      <w:r>
        <w:t xml:space="preserve">The Admin Panel provides comprehensive analytics on library resource utilization and template performance metrics. Usage analytics track template selection patterns and identify popular content types.</w:t>
      </w:r>
    </w:p>
    <w:p>
      <w:pPr>
        <w:spacing w:after="100" w:line="300"/>
        <w:ind w:firstLine="0"/>
        <w:jc w:val="left"/>
      </w:pPr>
      <w:r>
        <w:t xml:space="preserve">Brand compliance monitoring ensures all communications maintain brand guideline adherence. Automated validation systems detect color palette deviations and font inconsistencies.</w:t>
      </w:r>
    </w:p>
    <w:p>
      <w:pPr>
        <w:spacing w:after="100" w:line="300"/>
        <w:ind w:firstLine="0"/>
        <w:jc w:val="left"/>
      </w:pPr>
      <w:r>
        <w:t xml:space="preserve">Template performance analytics measure engagement metrics and conversion rates across communication types. Historical trending enables identification of high-performing templates.</w:t>
      </w:r>
    </w:p>
    <w:p>
      <w:pPr>
        <w:spacing w:after="100" w:line="300"/>
        <w:ind w:firstLine="0"/>
        <w:jc w:val="left"/>
      </w:pPr>
      <w:r>
        <w:t xml:space="preserve">User activity tracking monitors template access patterns and provides utilization insights. The system identifies power users and usage trends across teams.</w:t>
      </w:r>
    </w:p>
    <w:p>
      <w:pPr>
        <w:spacing w:after="100" w:line="300"/>
        <w:ind w:firstLine="0"/>
        <w:jc w:val="left"/>
      </w:pPr>
      <w:r>
        <w:t xml:space="preserve">Content freshness monitoring alerts administrators when templates require updates. Deprecated content flags identify outdated templates requiring removal.</w:t>
      </w:r>
    </w:p>
    <w:p>
      <w:pPr>
        <w:spacing w:after="100" w:line="300"/>
        <w:ind w:firstLine="0"/>
        <w:jc w:val="left"/>
      </w:pPr>
      <w:r>
        <w:t xml:space="preserve">Compliance reporting generates documentation for regulatory requirements and brand governance. Audit trails maintain complete records of all template modifications.</w:t>
      </w:r>
    </w:p>
    <w:p>
      <w:pPr>
        <w:spacing w:after="100" w:line="300"/>
        <w:ind w:firstLine="0"/>
        <w:jc w:val="left"/>
      </w:pPr>
      <w:r>
        <w:t xml:space="preserve">Team performance dashboards display departmental utilization metrics and productivity indicators. Benchmarking enables comparison across teams and communication types.</w:t>
      </w:r>
    </w:p>
    <w:p>
      <w:pPr>
        <w:spacing w:after="100" w:line="300"/>
        <w:ind w:firstLine="0"/>
        <w:jc w:val="left"/>
      </w:pPr>
      <w:r>
        <w:t xml:space="preserve">Automated quality assurance systems validate template compliance with design standards. The system detects broken image links and missing brand assets.</w:t>
      </w:r>
    </w:p>
    <w:p>
      <w:pPr>
        <w:spacing w:after="100" w:line="300"/>
        <w:ind w:firstLine="0"/>
        <w:jc w:val="left"/>
      </w:pPr>
      <w:r>
        <w:t xml:space="preserve">Alert systems notify administrators of compliance violations and template issues. Escalation workflows enable rapid issue resolution.</w:t>
      </w:r>
    </w:p>
    <w:p>
      <w:pPr>
        <w:spacing w:after="100" w:line="300"/>
        <w:ind w:firstLine="0"/>
        <w:jc w:val="left"/>
      </w:pPr>
      <w:r>
        <w:t xml:space="preserve">Analytics export capabilities enable report generation for stakeholder communication. Custom report templates support specialized analytics requirements.</w:t>
      </w:r>
    </w:p>
    <w:p>
      <w:pPr>
        <w:pStyle w:val="Heading2"/>
        <w:spacing w:after="200" w:before="200"/>
      </w:pPr>
      <w:r>
        <w:t xml:space="preserve">4.3 Brand Compliance Monitoring</w:t>
      </w:r>
    </w:p>
    <w:p>
      <w:pPr>
        <w:spacing w:after="100" w:line="300"/>
        <w:ind w:firstLine="0"/>
        <w:jc w:val="left"/>
      </w:pPr>
      <w:r>
        <w:t xml:space="preserve">The Admin Panel provides comprehensive analytics on library resource utilization and template performance metrics. Usage analytics track template selection patterns and identify popular content types.</w:t>
      </w:r>
    </w:p>
    <w:p>
      <w:pPr>
        <w:spacing w:after="100" w:line="300"/>
        <w:ind w:firstLine="0"/>
        <w:jc w:val="left"/>
      </w:pPr>
      <w:r>
        <w:t xml:space="preserve">Brand compliance monitoring ensures all communications maintain brand guideline adherence. Automated validation systems detect color palette deviations and font inconsistencies.</w:t>
      </w:r>
    </w:p>
    <w:p>
      <w:pPr>
        <w:spacing w:after="100" w:line="300"/>
        <w:ind w:firstLine="0"/>
        <w:jc w:val="left"/>
      </w:pPr>
      <w:r>
        <w:t xml:space="preserve">Template performance analytics measure engagement metrics and conversion rates across communication types. Historical trending enables identification of high-performing templates.</w:t>
      </w:r>
    </w:p>
    <w:p>
      <w:pPr>
        <w:spacing w:after="100" w:line="300"/>
        <w:ind w:firstLine="0"/>
        <w:jc w:val="left"/>
      </w:pPr>
      <w:r>
        <w:t xml:space="preserve">User activity tracking monitors template access patterns and provides utilization insights. The system identifies power users and usage trends across teams.</w:t>
      </w:r>
    </w:p>
    <w:p>
      <w:pPr>
        <w:spacing w:after="100" w:line="300"/>
        <w:ind w:firstLine="0"/>
        <w:jc w:val="left"/>
      </w:pPr>
      <w:r>
        <w:t xml:space="preserve">Content freshness monitoring alerts administrators when templates require updates. Deprecated content flags identify outdated templates requiring removal.</w:t>
      </w:r>
    </w:p>
    <w:p>
      <w:pPr>
        <w:spacing w:after="100" w:line="300"/>
        <w:ind w:firstLine="0"/>
        <w:jc w:val="left"/>
      </w:pPr>
      <w:r>
        <w:t xml:space="preserve">Compliance reporting generates documentation for regulatory requirements and brand governance. Audit trails maintain complete records of all template modifications.</w:t>
      </w:r>
    </w:p>
    <w:p>
      <w:pPr>
        <w:spacing w:after="100" w:line="300"/>
        <w:ind w:firstLine="0"/>
        <w:jc w:val="left"/>
      </w:pPr>
      <w:r>
        <w:t xml:space="preserve">Team performance dashboards display departmental utilization metrics and productivity indicators. Benchmarking enables comparison across teams and communication types.</w:t>
      </w:r>
    </w:p>
    <w:p>
      <w:pPr>
        <w:spacing w:after="100" w:line="300"/>
        <w:ind w:firstLine="0"/>
        <w:jc w:val="left"/>
      </w:pPr>
      <w:r>
        <w:t xml:space="preserve">Automated quality assurance systems validate template compliance with design standards. The system detects broken image links and missing brand assets.</w:t>
      </w:r>
    </w:p>
    <w:p>
      <w:pPr>
        <w:spacing w:after="100" w:line="300"/>
        <w:ind w:firstLine="0"/>
        <w:jc w:val="left"/>
      </w:pPr>
      <w:r>
        <w:t xml:space="preserve">Alert systems notify administrators of compliance violations and template issues. Escalation workflows enable rapid issue resolution.</w:t>
      </w:r>
    </w:p>
    <w:p>
      <w:pPr>
        <w:spacing w:after="100" w:line="300"/>
        <w:ind w:firstLine="0"/>
        <w:jc w:val="left"/>
      </w:pPr>
      <w:r>
        <w:t xml:space="preserve">Analytics export capabilities enable report generation for stakeholder communication. Custom report templates support specialized analytics requirements.</w:t>
      </w:r>
    </w:p>
    <w:p>
      <w:pPr>
        <w:spacing w:after="200"/>
      </w:pPr>
    </w:p>
    <w:p>
      <w:pPr>
        <w:pStyle w:val="Heading1"/>
        <w:spacing w:after="200" w:before="200"/>
      </w:pPr>
      <w:r>
        <w:t xml:space="preserve">SECTION 5: E20 BRAIN — Intelligent Assistance System</w:t>
      </w:r>
    </w:p>
    <w:p>
      <w:pPr>
        <w:spacing w:after="100" w:line="300"/>
        <w:ind w:firstLine="0"/>
        <w:jc w:val="left"/>
      </w:pPr>
      <w:r>
        <w:t xml:space="preserve">The E20 Brain provides AI-powered recommendations and analysis to enhance template selection and campaign planning.</w:t>
      </w:r>
    </w:p>
    <w:p>
      <w:pPr>
        <w:spacing w:after="100"/>
      </w:pPr>
    </w:p>
    <w:p>
      <w:pPr>
        <w:pStyle w:val="Heading2"/>
        <w:spacing w:after="200" w:before="200"/>
      </w:pPr>
      <w:r>
        <w:t xml:space="preserve">5.1 Pattern Recognition and Recommendations</w:t>
      </w:r>
    </w:p>
    <w:p>
      <w:pPr>
        <w:spacing w:after="100" w:line="300"/>
        <w:ind w:firstLine="0"/>
        <w:jc w:val="left"/>
      </w:pPr>
      <w:r>
        <w:t xml:space="preserve">The E20 Brain component provides intelligent assistance through machine learning analysis of communication patterns. Pattern recognition algorithms identify successful template variations and campaign structures.</w:t>
      </w:r>
    </w:p>
    <w:p>
      <w:pPr>
        <w:spacing w:after="100" w:line="300"/>
        <w:ind w:firstLine="0"/>
        <w:jc w:val="left"/>
      </w:pPr>
      <w:r>
        <w:t xml:space="preserve">Recommendation engines powered by neural networks analyze user behavior and suggest optimal template selections. The system learns from user feedback to improve recommendation accuracy.</w:t>
      </w:r>
    </w:p>
    <w:p>
      <w:pPr>
        <w:spacing w:after="100" w:line="300"/>
        <w:ind w:firstLine="0"/>
        <w:jc w:val="left"/>
      </w:pPr>
      <w:r>
        <w:t xml:space="preserve">Content analysis capabilities examine template performance and identify optimization opportunities. Natural language processing enables sentiment analysis of template copy.</w:t>
      </w:r>
    </w:p>
    <w:p>
      <w:pPr>
        <w:spacing w:after="100" w:line="300"/>
        <w:ind w:firstLine="0"/>
        <w:jc w:val="left"/>
      </w:pPr>
      <w:r>
        <w:t xml:space="preserve">Predictive analytics forecast campaign performance based on historical data and template characteristics. The system estimates engagement rates and provides optimization recommendations.</w:t>
      </w:r>
    </w:p>
    <w:p>
      <w:pPr>
        <w:spacing w:after="100" w:line="300"/>
        <w:ind w:firstLine="0"/>
        <w:jc w:val="left"/>
      </w:pPr>
      <w:r>
        <w:t xml:space="preserve">Template clustering algorithms group similar templates and identify content gaps. This analysis informs template development priorities.</w:t>
      </w:r>
    </w:p>
    <w:p>
      <w:pPr>
        <w:spacing w:after="100" w:line="300"/>
        <w:ind w:firstLine="0"/>
        <w:jc w:val="left"/>
      </w:pPr>
      <w:r>
        <w:t xml:space="preserve">User behavior analysis identifies template selection patterns and preferred content types. The system personalizes recommendations based on individual user preferences.</w:t>
      </w:r>
    </w:p>
    <w:p>
      <w:pPr>
        <w:spacing w:after="100" w:line="300"/>
        <w:ind w:firstLine="0"/>
        <w:jc w:val="left"/>
      </w:pPr>
      <w:r>
        <w:t xml:space="preserve">Anomaly detection identifies unusual template selections or non-compliant communications. Alert systems notify administrators of potential brand violations.</w:t>
      </w:r>
    </w:p>
    <w:p>
      <w:pPr>
        <w:spacing w:after="100" w:line="300"/>
        <w:ind w:firstLine="0"/>
        <w:jc w:val="left"/>
      </w:pPr>
      <w:r>
        <w:t xml:space="preserve">Performance prediction models estimate template effectiveness before campaign launch. This enables proactive template optimization.</w:t>
      </w:r>
    </w:p>
    <w:p>
      <w:pPr>
        <w:spacing w:after="100" w:line="300"/>
        <w:ind w:firstLine="0"/>
        <w:jc w:val="left"/>
      </w:pPr>
      <w:r>
        <w:t xml:space="preserve">Content optimization suggestions identify specific template improvements that enhance engagement. The system provides data-driven recommendations.</w:t>
      </w:r>
    </w:p>
    <w:p>
      <w:pPr>
        <w:spacing w:after="100" w:line="300"/>
        <w:ind w:firstLine="0"/>
        <w:jc w:val="left"/>
      </w:pPr>
      <w:r>
        <w:t xml:space="preserve">Learning algorithms continuously improve recommendation accuracy through reinforcement learning mechanisms. User feedback directly influences model behavior.</w:t>
      </w:r>
    </w:p>
    <w:p>
      <w:pPr>
        <w:pStyle w:val="Heading2"/>
        <w:spacing w:after="200" w:before="200"/>
      </w:pPr>
      <w:r>
        <w:t xml:space="preserve">5.2 Predictive Analytics</w:t>
      </w:r>
    </w:p>
    <w:p>
      <w:pPr>
        <w:spacing w:after="100" w:line="300"/>
        <w:ind w:firstLine="0"/>
        <w:jc w:val="left"/>
      </w:pPr>
      <w:r>
        <w:t xml:space="preserve">The E20 Brain component provides intelligent assistance through machine learning analysis of communication patterns. Pattern recognition algorithms identify successful template variations and campaign structures.</w:t>
      </w:r>
    </w:p>
    <w:p>
      <w:pPr>
        <w:spacing w:after="100" w:line="300"/>
        <w:ind w:firstLine="0"/>
        <w:jc w:val="left"/>
      </w:pPr>
      <w:r>
        <w:t xml:space="preserve">Recommendation engines powered by neural networks analyze user behavior and suggest optimal template selections. The system learns from user feedback to improve recommendation accuracy.</w:t>
      </w:r>
    </w:p>
    <w:p>
      <w:pPr>
        <w:spacing w:after="100" w:line="300"/>
        <w:ind w:firstLine="0"/>
        <w:jc w:val="left"/>
      </w:pPr>
      <w:r>
        <w:t xml:space="preserve">Content analysis capabilities examine template performance and identify optimization opportunities. Natural language processing enables sentiment analysis of template copy.</w:t>
      </w:r>
    </w:p>
    <w:p>
      <w:pPr>
        <w:spacing w:after="100" w:line="300"/>
        <w:ind w:firstLine="0"/>
        <w:jc w:val="left"/>
      </w:pPr>
      <w:r>
        <w:t xml:space="preserve">Predictive analytics forecast campaign performance based on historical data and template characteristics. The system estimates engagement rates and provides optimization recommendations.</w:t>
      </w:r>
    </w:p>
    <w:p>
      <w:pPr>
        <w:spacing w:after="100" w:line="300"/>
        <w:ind w:firstLine="0"/>
        <w:jc w:val="left"/>
      </w:pPr>
      <w:r>
        <w:t xml:space="preserve">Template clustering algorithms group similar templates and identify content gaps. This analysis informs template development priorities.</w:t>
      </w:r>
    </w:p>
    <w:p>
      <w:pPr>
        <w:spacing w:after="100" w:line="300"/>
        <w:ind w:firstLine="0"/>
        <w:jc w:val="left"/>
      </w:pPr>
      <w:r>
        <w:t xml:space="preserve">User behavior analysis identifies template selection patterns and preferred content types. The system personalizes recommendations based on individual user preferences.</w:t>
      </w:r>
    </w:p>
    <w:p>
      <w:pPr>
        <w:spacing w:after="100" w:line="300"/>
        <w:ind w:firstLine="0"/>
        <w:jc w:val="left"/>
      </w:pPr>
      <w:r>
        <w:t xml:space="preserve">Anomaly detection identifies unusual template selections or non-compliant communications. Alert systems notify administrators of potential brand violations.</w:t>
      </w:r>
    </w:p>
    <w:p>
      <w:pPr>
        <w:spacing w:after="100" w:line="300"/>
        <w:ind w:firstLine="0"/>
        <w:jc w:val="left"/>
      </w:pPr>
      <w:r>
        <w:t xml:space="preserve">Performance prediction models estimate template effectiveness before campaign launch. This enables proactive template optimization.</w:t>
      </w:r>
    </w:p>
    <w:p>
      <w:pPr>
        <w:spacing w:after="100" w:line="300"/>
        <w:ind w:firstLine="0"/>
        <w:jc w:val="left"/>
      </w:pPr>
      <w:r>
        <w:t xml:space="preserve">Content optimization suggestions identify specific template improvements that enhance engagement. The system provides data-driven recommendations.</w:t>
      </w:r>
    </w:p>
    <w:p>
      <w:pPr>
        <w:spacing w:after="100" w:line="300"/>
        <w:ind w:firstLine="0"/>
        <w:jc w:val="left"/>
      </w:pPr>
      <w:r>
        <w:t xml:space="preserve">Learning algorithms continuously improve recommendation accuracy through reinforcement learning mechanisms. User feedback directly influences model behavior.</w:t>
      </w:r>
    </w:p>
    <w:p>
      <w:pPr>
        <w:pStyle w:val="Heading2"/>
        <w:spacing w:after="200" w:before="200"/>
      </w:pPr>
      <w:r>
        <w:t xml:space="preserve">5.3 Personalization Engine</w:t>
      </w:r>
    </w:p>
    <w:p>
      <w:pPr>
        <w:spacing w:after="100" w:line="300"/>
        <w:ind w:firstLine="0"/>
        <w:jc w:val="left"/>
      </w:pPr>
      <w:r>
        <w:t xml:space="preserve">The E20 Brain component provides intelligent assistance through machine learning analysis of communication patterns. Pattern recognition algorithms identify successful template variations and campaign structures.</w:t>
      </w:r>
    </w:p>
    <w:p>
      <w:pPr>
        <w:spacing w:after="100" w:line="300"/>
        <w:ind w:firstLine="0"/>
        <w:jc w:val="left"/>
      </w:pPr>
      <w:r>
        <w:t xml:space="preserve">Recommendation engines powered by neural networks analyze user behavior and suggest optimal template selections. The system learns from user feedback to improve recommendation accuracy.</w:t>
      </w:r>
    </w:p>
    <w:p>
      <w:pPr>
        <w:spacing w:after="100" w:line="300"/>
        <w:ind w:firstLine="0"/>
        <w:jc w:val="left"/>
      </w:pPr>
      <w:r>
        <w:t xml:space="preserve">Content analysis capabilities examine template performance and identify optimization opportunities. Natural language processing enables sentiment analysis of template copy.</w:t>
      </w:r>
    </w:p>
    <w:p>
      <w:pPr>
        <w:spacing w:after="100" w:line="300"/>
        <w:ind w:firstLine="0"/>
        <w:jc w:val="left"/>
      </w:pPr>
      <w:r>
        <w:t xml:space="preserve">Predictive analytics forecast campaign performance based on historical data and template characteristics. The system estimates engagement rates and provides optimization recommendations.</w:t>
      </w:r>
    </w:p>
    <w:p>
      <w:pPr>
        <w:spacing w:after="100" w:line="300"/>
        <w:ind w:firstLine="0"/>
        <w:jc w:val="left"/>
      </w:pPr>
      <w:r>
        <w:t xml:space="preserve">Template clustering algorithms group similar templates and identify content gaps. This analysis informs template development priorities.</w:t>
      </w:r>
    </w:p>
    <w:p>
      <w:pPr>
        <w:spacing w:after="100" w:line="300"/>
        <w:ind w:firstLine="0"/>
        <w:jc w:val="left"/>
      </w:pPr>
      <w:r>
        <w:t xml:space="preserve">User behavior analysis identifies template selection patterns and preferred content types. The system personalizes recommendations based on individual user preferences.</w:t>
      </w:r>
    </w:p>
    <w:p>
      <w:pPr>
        <w:spacing w:after="100" w:line="300"/>
        <w:ind w:firstLine="0"/>
        <w:jc w:val="left"/>
      </w:pPr>
      <w:r>
        <w:t xml:space="preserve">Anomaly detection identifies unusual template selections or non-compliant communications. Alert systems notify administrators of potential brand violations.</w:t>
      </w:r>
    </w:p>
    <w:p>
      <w:pPr>
        <w:spacing w:after="100" w:line="300"/>
        <w:ind w:firstLine="0"/>
        <w:jc w:val="left"/>
      </w:pPr>
      <w:r>
        <w:t xml:space="preserve">Performance prediction models estimate template effectiveness before campaign launch. This enables proactive template optimization.</w:t>
      </w:r>
    </w:p>
    <w:p>
      <w:pPr>
        <w:spacing w:after="100" w:line="300"/>
        <w:ind w:firstLine="0"/>
        <w:jc w:val="left"/>
      </w:pPr>
      <w:r>
        <w:t xml:space="preserve">Content optimization suggestions identify specific template improvements that enhance engagement. The system provides data-driven recommendations.</w:t>
      </w:r>
    </w:p>
    <w:p>
      <w:pPr>
        <w:spacing w:after="100" w:line="300"/>
        <w:ind w:firstLine="0"/>
        <w:jc w:val="left"/>
      </w:pPr>
      <w:r>
        <w:t xml:space="preserve">Learning algorithms continuously improve recommendation accuracy through reinforcement learning mechanisms. User feedback directly influences model behavior.</w:t>
      </w:r>
    </w:p>
    <w:p>
      <w:pPr>
        <w:spacing w:after="200"/>
      </w:pPr>
    </w:p>
    <w:p>
      <w:pPr>
        <w:pStyle w:val="Heading1"/>
        <w:spacing w:after="200" w:before="200"/>
      </w:pPr>
      <w:r>
        <w:t xml:space="preserve">SECTION 6: INSPINIA MAPPING — Navigation and Architecture</w:t>
      </w:r>
    </w:p>
    <w:p>
      <w:pPr>
        <w:spacing w:after="100" w:line="300"/>
        <w:ind w:firstLine="0"/>
        <w:jc w:val="left"/>
      </w:pPr>
      <w:r>
        <w:t xml:space="preserve">Inspinia mapping provides sophisticated organizational structure and intuitive navigation throughout the E08 ecosystem.</w:t>
      </w:r>
    </w:p>
    <w:p>
      <w:pPr>
        <w:spacing w:after="100"/>
      </w:pPr>
    </w:p>
    <w:p>
      <w:pPr>
        <w:pStyle w:val="Heading2"/>
        <w:spacing w:after="200" w:before="200"/>
      </w:pPr>
      <w:r>
        <w:t xml:space="preserve">6.1 Asset Classification System</w:t>
      </w:r>
    </w:p>
    <w:p>
      <w:pPr>
        <w:spacing w:after="100" w:line="300"/>
        <w:ind w:firstLine="0"/>
        <w:jc w:val="left"/>
      </w:pPr>
      <w:r>
        <w:t xml:space="preserve">Inspinia mapping architecture provides sophisticated template categorization and organizational structure. The system creates logical hierarchies that reflect communication workflows.</w:t>
      </w:r>
    </w:p>
    <w:p>
      <w:pPr>
        <w:spacing w:after="100" w:line="300"/>
        <w:ind w:firstLine="0"/>
        <w:jc w:val="left"/>
      </w:pPr>
      <w:r>
        <w:t xml:space="preserve">Asset classification systems organize resources across multiple dimensions including channel, purpose, audience, and content type. Multi-dimensional organization enables flexible template discovery.</w:t>
      </w:r>
    </w:p>
    <w:p>
      <w:pPr>
        <w:spacing w:after="100" w:line="300"/>
        <w:ind w:firstLine="0"/>
        <w:jc w:val="left"/>
      </w:pPr>
      <w:r>
        <w:t xml:space="preserve">Workflow mapping visualizes template usage patterns across campaign lifecycles. This analysis identifies optimization opportunities in communication planning.</w:t>
      </w:r>
    </w:p>
    <w:p>
      <w:pPr>
        <w:spacing w:after="100" w:line="300"/>
        <w:ind w:firstLine="0"/>
        <w:jc w:val="left"/>
      </w:pPr>
      <w:r>
        <w:t xml:space="preserve">Navigation architecture implements hierarchical menu structures that simplify resource discovery. Breadcrumb trails provide clear context about current location.</w:t>
      </w:r>
    </w:p>
    <w:p>
      <w:pPr>
        <w:spacing w:after="100" w:line="300"/>
        <w:ind w:firstLine="0"/>
        <w:jc w:val="left"/>
      </w:pPr>
      <w:r>
        <w:t xml:space="preserve">Search optimization ensures rapid asset discovery through indexed metadata. Tag systems enable flexible resource categorization.</w:t>
      </w:r>
    </w:p>
    <w:p>
      <w:pPr>
        <w:spacing w:after="100" w:line="300"/>
        <w:ind w:firstLine="0"/>
        <w:jc w:val="left"/>
      </w:pPr>
      <w:r>
        <w:t xml:space="preserve">Visual mapping displays template relationships and content dependencies. This enables users to understand content architecture.</w:t>
      </w:r>
    </w:p>
    <w:p>
      <w:pPr>
        <w:spacing w:after="100" w:line="300"/>
        <w:ind w:firstLine="0"/>
        <w:jc w:val="left"/>
      </w:pPr>
      <w:r>
        <w:t xml:space="preserve">User interface elements implement consistent design patterns across all screens. Component libraries enforce visual consistency.</w:t>
      </w:r>
    </w:p>
    <w:p>
      <w:pPr>
        <w:spacing w:after="100" w:line="300"/>
        <w:ind w:firstLine="0"/>
        <w:jc w:val="left"/>
      </w:pPr>
      <w:r>
        <w:t xml:space="preserve">Navigation flows support both exploratory browsing and targeted search. The system accommodates diverse user navigation preferences.</w:t>
      </w:r>
    </w:p>
    <w:p>
      <w:pPr>
        <w:spacing w:after="100" w:line="300"/>
        <w:ind w:firstLine="0"/>
        <w:jc w:val="left"/>
      </w:pPr>
      <w:r>
        <w:t xml:space="preserve">Template relationships identify dependencies and suggest complementary resources. Cross-linking enables discovery of related assets.</w:t>
      </w:r>
    </w:p>
    <w:p>
      <w:pPr>
        <w:spacing w:after="100" w:line="300"/>
        <w:ind w:firstLine="0"/>
        <w:jc w:val="left"/>
      </w:pPr>
      <w:r>
        <w:t xml:space="preserve">Architecture documentation provides comprehensive mapping of system structure. This enables users to understand the organizational logic.</w:t>
      </w:r>
    </w:p>
    <w:p>
      <w:pPr>
        <w:pStyle w:val="Heading2"/>
        <w:spacing w:after="200" w:before="200"/>
      </w:pPr>
      <w:r>
        <w:t xml:space="preserve">6.2 Workflow Mapping</w:t>
      </w:r>
    </w:p>
    <w:p>
      <w:pPr>
        <w:spacing w:after="100" w:line="300"/>
        <w:ind w:firstLine="0"/>
        <w:jc w:val="left"/>
      </w:pPr>
      <w:r>
        <w:t xml:space="preserve">Inspinia mapping architecture provides sophisticated template categorization and organizational structure. The system creates logical hierarchies that reflect communication workflows.</w:t>
      </w:r>
    </w:p>
    <w:p>
      <w:pPr>
        <w:spacing w:after="100" w:line="300"/>
        <w:ind w:firstLine="0"/>
        <w:jc w:val="left"/>
      </w:pPr>
      <w:r>
        <w:t xml:space="preserve">Asset classification systems organize resources across multiple dimensions including channel, purpose, audience, and content type. Multi-dimensional organization enables flexible template discovery.</w:t>
      </w:r>
    </w:p>
    <w:p>
      <w:pPr>
        <w:spacing w:after="100" w:line="300"/>
        <w:ind w:firstLine="0"/>
        <w:jc w:val="left"/>
      </w:pPr>
      <w:r>
        <w:t xml:space="preserve">Workflow mapping visualizes template usage patterns across campaign lifecycles. This analysis identifies optimization opportunities in communication planning.</w:t>
      </w:r>
    </w:p>
    <w:p>
      <w:pPr>
        <w:spacing w:after="100" w:line="300"/>
        <w:ind w:firstLine="0"/>
        <w:jc w:val="left"/>
      </w:pPr>
      <w:r>
        <w:t xml:space="preserve">Navigation architecture implements hierarchical menu structures that simplify resource discovery. Breadcrumb trails provide clear context about current location.</w:t>
      </w:r>
    </w:p>
    <w:p>
      <w:pPr>
        <w:spacing w:after="100" w:line="300"/>
        <w:ind w:firstLine="0"/>
        <w:jc w:val="left"/>
      </w:pPr>
      <w:r>
        <w:t xml:space="preserve">Search optimization ensures rapid asset discovery through indexed metadata. Tag systems enable flexible resource categorization.</w:t>
      </w:r>
    </w:p>
    <w:p>
      <w:pPr>
        <w:spacing w:after="100" w:line="300"/>
        <w:ind w:firstLine="0"/>
        <w:jc w:val="left"/>
      </w:pPr>
      <w:r>
        <w:t xml:space="preserve">Visual mapping displays template relationships and content dependencies. This enables users to understand content architecture.</w:t>
      </w:r>
    </w:p>
    <w:p>
      <w:pPr>
        <w:spacing w:after="100" w:line="300"/>
        <w:ind w:firstLine="0"/>
        <w:jc w:val="left"/>
      </w:pPr>
      <w:r>
        <w:t xml:space="preserve">User interface elements implement consistent design patterns across all screens. Component libraries enforce visual consistency.</w:t>
      </w:r>
    </w:p>
    <w:p>
      <w:pPr>
        <w:spacing w:after="100" w:line="300"/>
        <w:ind w:firstLine="0"/>
        <w:jc w:val="left"/>
      </w:pPr>
      <w:r>
        <w:t xml:space="preserve">Navigation flows support both exploratory browsing and targeted search. The system accommodates diverse user navigation preferences.</w:t>
      </w:r>
    </w:p>
    <w:p>
      <w:pPr>
        <w:spacing w:after="100" w:line="300"/>
        <w:ind w:firstLine="0"/>
        <w:jc w:val="left"/>
      </w:pPr>
      <w:r>
        <w:t xml:space="preserve">Template relationships identify dependencies and suggest complementary resources. Cross-linking enables discovery of related assets.</w:t>
      </w:r>
    </w:p>
    <w:p>
      <w:pPr>
        <w:spacing w:after="100" w:line="300"/>
        <w:ind w:firstLine="0"/>
        <w:jc w:val="left"/>
      </w:pPr>
      <w:r>
        <w:t xml:space="preserve">Architecture documentation provides comprehensive mapping of system structure. This enables users to understand the organizational logic.</w:t>
      </w:r>
    </w:p>
    <w:p>
      <w:pPr>
        <w:pStyle w:val="Heading2"/>
        <w:spacing w:after="200" w:before="200"/>
      </w:pPr>
      <w:r>
        <w:t xml:space="preserve">6.3 Interface Design Architecture</w:t>
      </w:r>
    </w:p>
    <w:p>
      <w:pPr>
        <w:spacing w:after="100" w:line="300"/>
        <w:ind w:firstLine="0"/>
        <w:jc w:val="left"/>
      </w:pPr>
      <w:r>
        <w:t xml:space="preserve">Inspinia mapping architecture provides sophisticated template categorization and organizational structure. The system creates logical hierarchies that reflect communication workflows.</w:t>
      </w:r>
    </w:p>
    <w:p>
      <w:pPr>
        <w:spacing w:after="100" w:line="300"/>
        <w:ind w:firstLine="0"/>
        <w:jc w:val="left"/>
      </w:pPr>
      <w:r>
        <w:t xml:space="preserve">Asset classification systems organize resources across multiple dimensions including channel, purpose, audience, and content type. Multi-dimensional organization enables flexible template discovery.</w:t>
      </w:r>
    </w:p>
    <w:p>
      <w:pPr>
        <w:spacing w:after="100" w:line="300"/>
        <w:ind w:firstLine="0"/>
        <w:jc w:val="left"/>
      </w:pPr>
      <w:r>
        <w:t xml:space="preserve">Workflow mapping visualizes template usage patterns across campaign lifecycles. This analysis identifies optimization opportunities in communication planning.</w:t>
      </w:r>
    </w:p>
    <w:p>
      <w:pPr>
        <w:spacing w:after="100" w:line="300"/>
        <w:ind w:firstLine="0"/>
        <w:jc w:val="left"/>
      </w:pPr>
      <w:r>
        <w:t xml:space="preserve">Navigation architecture implements hierarchical menu structures that simplify resource discovery. Breadcrumb trails provide clear context about current location.</w:t>
      </w:r>
    </w:p>
    <w:p>
      <w:pPr>
        <w:spacing w:after="100" w:line="300"/>
        <w:ind w:firstLine="0"/>
        <w:jc w:val="left"/>
      </w:pPr>
      <w:r>
        <w:t xml:space="preserve">Search optimization ensures rapid asset discovery through indexed metadata. Tag systems enable flexible resource categorization.</w:t>
      </w:r>
    </w:p>
    <w:p>
      <w:pPr>
        <w:spacing w:after="100" w:line="300"/>
        <w:ind w:firstLine="0"/>
        <w:jc w:val="left"/>
      </w:pPr>
      <w:r>
        <w:t xml:space="preserve">Visual mapping displays template relationships and content dependencies. This enables users to understand content architecture.</w:t>
      </w:r>
    </w:p>
    <w:p>
      <w:pPr>
        <w:spacing w:after="100" w:line="300"/>
        <w:ind w:firstLine="0"/>
        <w:jc w:val="left"/>
      </w:pPr>
      <w:r>
        <w:t xml:space="preserve">User interface elements implement consistent design patterns across all screens. Component libraries enforce visual consistency.</w:t>
      </w:r>
    </w:p>
    <w:p>
      <w:pPr>
        <w:spacing w:after="100" w:line="300"/>
        <w:ind w:firstLine="0"/>
        <w:jc w:val="left"/>
      </w:pPr>
      <w:r>
        <w:t xml:space="preserve">Navigation flows support both exploratory browsing and targeted search. The system accommodates diverse user navigation preferences.</w:t>
      </w:r>
    </w:p>
    <w:p>
      <w:pPr>
        <w:spacing w:after="100" w:line="300"/>
        <w:ind w:firstLine="0"/>
        <w:jc w:val="left"/>
      </w:pPr>
      <w:r>
        <w:t xml:space="preserve">Template relationships identify dependencies and suggest complementary resources. Cross-linking enables discovery of related assets.</w:t>
      </w:r>
    </w:p>
    <w:p>
      <w:pPr>
        <w:spacing w:after="100" w:line="300"/>
        <w:ind w:firstLine="0"/>
        <w:jc w:val="left"/>
      </w:pPr>
      <w:r>
        <w:t xml:space="preserve">Architecture documentation provides comprehensive mapping of system structure. This enables users to understand the organizational logic.</w:t>
      </w:r>
    </w:p>
    <w:p>
      <w:pPr>
        <w:spacing w:after="200"/>
      </w:pPr>
    </w:p>
    <w:p>
      <w:pPr>
        <w:pStyle w:val="Heading1"/>
        <w:spacing w:after="200" w:before="200"/>
      </w:pPr>
      <w:r>
        <w:t xml:space="preserve">SECTION 7: SSSA — Strategic Segmentation and Smart Allocation</w:t>
      </w:r>
    </w:p>
    <w:p>
      <w:pPr>
        <w:spacing w:after="100" w:line="300"/>
        <w:ind w:firstLine="0"/>
        <w:jc w:val="left"/>
      </w:pPr>
      <w:r>
        <w:t xml:space="preserve">The SSSA framework enables intelligent resource distribution and audience-specific template optimization.</w:t>
      </w:r>
    </w:p>
    <w:p>
      <w:pPr>
        <w:spacing w:after="100"/>
      </w:pPr>
    </w:p>
    <w:p>
      <w:pPr>
        <w:pStyle w:val="Heading2"/>
        <w:spacing w:after="200" w:before="200"/>
      </w:pPr>
      <w:r>
        <w:t xml:space="preserve">7.1 Audience Segmentation</w:t>
      </w:r>
    </w:p>
    <w:p>
      <w:pPr>
        <w:spacing w:after="100" w:line="300"/>
        <w:ind w:firstLine="0"/>
        <w:jc w:val="left"/>
      </w:pPr>
      <w:r>
        <w:t xml:space="preserve">Strategic Segmentation and Smart Allocation (SSSA) framework enables intelligent distribution of communication resources. The system analyzes audience characteristics and optimizes template selection.</w:t>
      </w:r>
    </w:p>
    <w:p>
      <w:pPr>
        <w:spacing w:after="100" w:line="300"/>
        <w:ind w:firstLine="0"/>
        <w:jc w:val="left"/>
      </w:pPr>
      <w:r>
        <w:t xml:space="preserve">Audience segmentation capabilities identify homogeneous groups with similar communication preferences. The system tailors template recommendations to segment characteristics.</w:t>
      </w:r>
    </w:p>
    <w:p>
      <w:pPr>
        <w:spacing w:after="100" w:line="300"/>
        <w:ind w:firstLine="0"/>
        <w:jc w:val="left"/>
      </w:pPr>
      <w:r>
        <w:t xml:space="preserve">Behavioral analysis identifies audience response patterns to different template variations. This informs template optimization strategies.</w:t>
      </w:r>
    </w:p>
    <w:p>
      <w:pPr>
        <w:spacing w:after="100" w:line="300"/>
        <w:ind w:firstLine="0"/>
        <w:jc w:val="left"/>
      </w:pPr>
      <w:r>
        <w:t xml:space="preserve">Resource allocation algorithms distribute communication assets efficiently across campaigns. The system prevents over-utilization of popular templates.</w:t>
      </w:r>
    </w:p>
    <w:p>
      <w:pPr>
        <w:spacing w:after="100" w:line="300"/>
        <w:ind w:firstLine="0"/>
        <w:jc w:val="left"/>
      </w:pPr>
      <w:r>
        <w:t xml:space="preserve">Capacity planning identifies resource constraints and optimizes template creation priorities. The system forecasts resource requirements for planned campaigns.</w:t>
      </w:r>
    </w:p>
    <w:p>
      <w:pPr>
        <w:spacing w:after="100" w:line="300"/>
        <w:ind w:firstLine="0"/>
        <w:jc w:val="left"/>
      </w:pPr>
      <w:r>
        <w:t xml:space="preserve">Audience preference learning identifies communication preferences and template variations that resonate with segments. Personalization improves engagement metrics.</w:t>
      </w:r>
    </w:p>
    <w:p>
      <w:pPr>
        <w:spacing w:after="100" w:line="300"/>
        <w:ind w:firstLine="0"/>
        <w:jc w:val="left"/>
      </w:pPr>
      <w:r>
        <w:t xml:space="preserve">Multi-channel optimization ensures consistent messaging across communication channels. The system adapts templates for channel-specific requirements.</w:t>
      </w:r>
    </w:p>
    <w:p>
      <w:pPr>
        <w:spacing w:after="100" w:line="300"/>
        <w:ind w:firstLine="0"/>
        <w:jc w:val="left"/>
      </w:pPr>
      <w:r>
        <w:t xml:space="preserve">Timing analysis identifies optimal communication scheduling for different audience segments. The system incorporates temporal patterns into recommendations.</w:t>
      </w:r>
    </w:p>
    <w:p>
      <w:pPr>
        <w:spacing w:after="100" w:line="300"/>
        <w:ind w:firstLine="0"/>
        <w:jc w:val="left"/>
      </w:pPr>
      <w:r>
        <w:t xml:space="preserve">Effectiveness measurement quantifies template performance across audience segments. This enables segment-specific template optimization.</w:t>
      </w:r>
    </w:p>
    <w:p>
      <w:pPr>
        <w:spacing w:after="100" w:line="300"/>
        <w:ind w:firstLine="0"/>
        <w:jc w:val="left"/>
      </w:pPr>
      <w:r>
        <w:t xml:space="preserve">Allocation forecasting predicts resource requirements and enables proactive capacity management. The system recommends template development priorities.</w:t>
      </w:r>
    </w:p>
    <w:p>
      <w:pPr>
        <w:pStyle w:val="Heading2"/>
        <w:spacing w:after="200" w:before="200"/>
      </w:pPr>
      <w:r>
        <w:t xml:space="preserve">7.2 Resource Allocation Optimization</w:t>
      </w:r>
    </w:p>
    <w:p>
      <w:pPr>
        <w:spacing w:after="100" w:line="300"/>
        <w:ind w:firstLine="0"/>
        <w:jc w:val="left"/>
      </w:pPr>
      <w:r>
        <w:t xml:space="preserve">Strategic Segmentation and Smart Allocation (SSSA) framework enables intelligent distribution of communication resources. The system analyzes audience characteristics and optimizes template selection.</w:t>
      </w:r>
    </w:p>
    <w:p>
      <w:pPr>
        <w:spacing w:after="100" w:line="300"/>
        <w:ind w:firstLine="0"/>
        <w:jc w:val="left"/>
      </w:pPr>
      <w:r>
        <w:t xml:space="preserve">Audience segmentation capabilities identify homogeneous groups with similar communication preferences. The system tailors template recommendations to segment characteristics.</w:t>
      </w:r>
    </w:p>
    <w:p>
      <w:pPr>
        <w:spacing w:after="100" w:line="300"/>
        <w:ind w:firstLine="0"/>
        <w:jc w:val="left"/>
      </w:pPr>
      <w:r>
        <w:t xml:space="preserve">Behavioral analysis identifies audience response patterns to different template variations. This informs template optimization strategies.</w:t>
      </w:r>
    </w:p>
    <w:p>
      <w:pPr>
        <w:spacing w:after="100" w:line="300"/>
        <w:ind w:firstLine="0"/>
        <w:jc w:val="left"/>
      </w:pPr>
      <w:r>
        <w:t xml:space="preserve">Resource allocation algorithms distribute communication assets efficiently across campaigns. The system prevents over-utilization of popular templates.</w:t>
      </w:r>
    </w:p>
    <w:p>
      <w:pPr>
        <w:spacing w:after="100" w:line="300"/>
        <w:ind w:firstLine="0"/>
        <w:jc w:val="left"/>
      </w:pPr>
      <w:r>
        <w:t xml:space="preserve">Capacity planning identifies resource constraints and optimizes template creation priorities. The system forecasts resource requirements for planned campaigns.</w:t>
      </w:r>
    </w:p>
    <w:p>
      <w:pPr>
        <w:spacing w:after="100" w:line="300"/>
        <w:ind w:firstLine="0"/>
        <w:jc w:val="left"/>
      </w:pPr>
      <w:r>
        <w:t xml:space="preserve">Audience preference learning identifies communication preferences and template variations that resonate with segments. Personalization improves engagement metrics.</w:t>
      </w:r>
    </w:p>
    <w:p>
      <w:pPr>
        <w:spacing w:after="100" w:line="300"/>
        <w:ind w:firstLine="0"/>
        <w:jc w:val="left"/>
      </w:pPr>
      <w:r>
        <w:t xml:space="preserve">Multi-channel optimization ensures consistent messaging across communication channels. The system adapts templates for channel-specific requirements.</w:t>
      </w:r>
    </w:p>
    <w:p>
      <w:pPr>
        <w:spacing w:after="100" w:line="300"/>
        <w:ind w:firstLine="0"/>
        <w:jc w:val="left"/>
      </w:pPr>
      <w:r>
        <w:t xml:space="preserve">Timing analysis identifies optimal communication scheduling for different audience segments. The system incorporates temporal patterns into recommendations.</w:t>
      </w:r>
    </w:p>
    <w:p>
      <w:pPr>
        <w:spacing w:after="100" w:line="300"/>
        <w:ind w:firstLine="0"/>
        <w:jc w:val="left"/>
      </w:pPr>
      <w:r>
        <w:t xml:space="preserve">Effectiveness measurement quantifies template performance across audience segments. This enables segment-specific template optimization.</w:t>
      </w:r>
    </w:p>
    <w:p>
      <w:pPr>
        <w:spacing w:after="100" w:line="300"/>
        <w:ind w:firstLine="0"/>
        <w:jc w:val="left"/>
      </w:pPr>
      <w:r>
        <w:t xml:space="preserve">Allocation forecasting predicts resource requirements and enables proactive capacity management. The system recommends template development priorities.</w:t>
      </w:r>
    </w:p>
    <w:p>
      <w:pPr>
        <w:pStyle w:val="Heading2"/>
        <w:spacing w:after="200" w:before="200"/>
      </w:pPr>
      <w:r>
        <w:t xml:space="preserve">7.3 Multi-Channel Coordination</w:t>
      </w:r>
    </w:p>
    <w:p>
      <w:pPr>
        <w:spacing w:after="100" w:line="300"/>
        <w:ind w:firstLine="0"/>
        <w:jc w:val="left"/>
      </w:pPr>
      <w:r>
        <w:t xml:space="preserve">Strategic Segmentation and Smart Allocation (SSSA) framework enables intelligent distribution of communication resources. The system analyzes audience characteristics and optimizes template selection.</w:t>
      </w:r>
    </w:p>
    <w:p>
      <w:pPr>
        <w:spacing w:after="100" w:line="300"/>
        <w:ind w:firstLine="0"/>
        <w:jc w:val="left"/>
      </w:pPr>
      <w:r>
        <w:t xml:space="preserve">Audience segmentation capabilities identify homogeneous groups with similar communication preferences. The system tailors template recommendations to segment characteristics.</w:t>
      </w:r>
    </w:p>
    <w:p>
      <w:pPr>
        <w:spacing w:after="100" w:line="300"/>
        <w:ind w:firstLine="0"/>
        <w:jc w:val="left"/>
      </w:pPr>
      <w:r>
        <w:t xml:space="preserve">Behavioral analysis identifies audience response patterns to different template variations. This informs template optimization strategies.</w:t>
      </w:r>
    </w:p>
    <w:p>
      <w:pPr>
        <w:spacing w:after="100" w:line="300"/>
        <w:ind w:firstLine="0"/>
        <w:jc w:val="left"/>
      </w:pPr>
      <w:r>
        <w:t xml:space="preserve">Resource allocation algorithms distribute communication assets efficiently across campaigns. The system prevents over-utilization of popular templates.</w:t>
      </w:r>
    </w:p>
    <w:p>
      <w:pPr>
        <w:spacing w:after="100" w:line="300"/>
        <w:ind w:firstLine="0"/>
        <w:jc w:val="left"/>
      </w:pPr>
      <w:r>
        <w:t xml:space="preserve">Capacity planning identifies resource constraints and optimizes template creation priorities. The system forecasts resource requirements for planned campaigns.</w:t>
      </w:r>
    </w:p>
    <w:p>
      <w:pPr>
        <w:spacing w:after="100" w:line="300"/>
        <w:ind w:firstLine="0"/>
        <w:jc w:val="left"/>
      </w:pPr>
      <w:r>
        <w:t xml:space="preserve">Audience preference learning identifies communication preferences and template variations that resonate with segments. Personalization improves engagement metrics.</w:t>
      </w:r>
    </w:p>
    <w:p>
      <w:pPr>
        <w:spacing w:after="100" w:line="300"/>
        <w:ind w:firstLine="0"/>
        <w:jc w:val="left"/>
      </w:pPr>
      <w:r>
        <w:t xml:space="preserve">Multi-channel optimization ensures consistent messaging across communication channels. The system adapts templates for channel-specific requirements.</w:t>
      </w:r>
    </w:p>
    <w:p>
      <w:pPr>
        <w:spacing w:after="100" w:line="300"/>
        <w:ind w:firstLine="0"/>
        <w:jc w:val="left"/>
      </w:pPr>
      <w:r>
        <w:t xml:space="preserve">Timing analysis identifies optimal communication scheduling for different audience segments. The system incorporates temporal patterns into recommendations.</w:t>
      </w:r>
    </w:p>
    <w:p>
      <w:pPr>
        <w:spacing w:after="100" w:line="300"/>
        <w:ind w:firstLine="0"/>
        <w:jc w:val="left"/>
      </w:pPr>
      <w:r>
        <w:t xml:space="preserve">Effectiveness measurement quantifies template performance across audience segments. This enables segment-specific template optimization.</w:t>
      </w:r>
    </w:p>
    <w:p>
      <w:pPr>
        <w:spacing w:after="100" w:line="300"/>
        <w:ind w:firstLine="0"/>
        <w:jc w:val="left"/>
      </w:pPr>
      <w:r>
        <w:t xml:space="preserve">Allocation forecasting predicts resource requirements and enables proactive capacity management. The system recommends template development priorities.</w:t>
      </w:r>
    </w:p>
    <w:p>
      <w:pPr>
        <w:spacing w:after="200"/>
      </w:pPr>
    </w:p>
    <w:p>
      <w:pPr>
        <w:pStyle w:val="Heading1"/>
        <w:spacing w:after="200" w:before="200"/>
      </w:pPr>
      <w:r>
        <w:t xml:space="preserve">SECTION 8: CAMPAIGN CHIEF — Interactive Guidance System</w:t>
      </w:r>
    </w:p>
    <w:p>
      <w:pPr>
        <w:spacing w:after="100" w:line="300"/>
        <w:ind w:firstLine="0"/>
        <w:jc w:val="left"/>
      </w:pPr>
      <w:r>
        <w:t xml:space="preserve">Campaign Chief provides four interactive dialogs guiding users through template selection, brand compliance, content freshness, and reuse opportunities.</w:t>
      </w:r>
    </w:p>
    <w:p>
      <w:pPr>
        <w:spacing w:after="100"/>
      </w:pPr>
    </w:p>
    <w:p>
      <w:pPr>
        <w:pStyle w:val="Heading2"/>
        <w:spacing w:after="200" w:before="200"/>
      </w:pPr>
      <w:r>
        <w:t xml:space="preserve">8.1 Dialog 1: Template Recommendations</w:t>
      </w:r>
    </w:p>
    <w:p>
      <w:pPr>
        <w:spacing w:after="100" w:line="300"/>
        <w:ind w:firstLine="0"/>
        <w:jc w:val="left"/>
      </w:pPr>
      <w:r>
        <w:t xml:space="preserve">This dialog analyzes campaign objectives and recommends optimal templates from the library based on historical performance and campaign characteristics.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p>
      <w:pPr>
        <w:spacing w:after="100" w:line="300"/>
        <w:ind w:firstLine="0"/>
        <w:jc w:val="left"/>
      </w:pPr>
      <w:r>
        <w:t xml:space="preserve">The recommendation dialog presents template options ranked by predicted performance. User selections provide feedback that improves future recommendations.</w:t>
      </w:r>
    </w:p>
    <w:p>
      <w:pPr>
        <w:spacing w:after="100" w:line="300"/>
        <w:ind w:firstLine="0"/>
        <w:jc w:val="left"/>
      </w:pPr>
      <w:r>
        <w:t xml:space="preserve">Dialog 2 Brand Consistency: This dialog validates template selections against brand guidelines and identifies potential compliance issues. The system alerts users to deviations from established brand standards.</w:t>
      </w:r>
    </w:p>
    <w:p>
      <w:pPr>
        <w:spacing w:after="100" w:line="300"/>
        <w:ind w:firstLine="0"/>
        <w:jc w:val="left"/>
      </w:pPr>
      <w:r>
        <w:t xml:space="preserve">Brand validation includes color palette verification, font usage confirmation, and logo placement validation. The system provides guidance on correcting brand deviations.</w:t>
      </w:r>
    </w:p>
    <w:p>
      <w:pPr>
        <w:spacing w:after="100" w:line="300"/>
        <w:ind w:firstLine="0"/>
        <w:jc w:val="left"/>
      </w:pPr>
      <w:r>
        <w:t xml:space="preserve">Compliance recommendations ensure all communications maintain regulatory requirements. The system alerts users to outdated disclaimer language and missing required elements.</w:t>
      </w:r>
    </w:p>
    <w:p>
      <w:pPr>
        <w:spacing w:after="100" w:line="300"/>
        <w:ind w:firstLine="0"/>
        <w:jc w:val="left"/>
      </w:pPr>
      <w:r>
        <w:t xml:space="preserve">Dialog 3 Content Freshness: This dialog identifies template content that requires updates and suggests refreshed variations. The system analyzes template age and usage frequency.</w:t>
      </w:r>
    </w:p>
    <w:p>
      <w:pPr>
        <w:spacing w:after="100" w:line="300"/>
        <w:ind w:firstLine="0"/>
        <w:jc w:val="left"/>
      </w:pPr>
      <w:r>
        <w:t xml:space="preserve">Content refresh recommendations consider audience preferences and emerging communication trends. The system suggests specific content modifications.</w:t>
      </w:r>
    </w:p>
    <w:p>
      <w:pPr>
        <w:spacing w:after="100" w:line="300"/>
        <w:ind w:firstLine="0"/>
        <w:jc w:val="left"/>
      </w:pPr>
      <w:r>
        <w:t xml:space="preserve">Deprecation warnings alert users when templates are scheduled for removal. The system recommends replacement templates.</w:t>
      </w:r>
    </w:p>
    <w:p>
      <w:pPr>
        <w:spacing w:after="100" w:line="300"/>
        <w:ind w:firstLine="0"/>
        <w:jc w:val="left"/>
      </w:pPr>
      <w:r>
        <w:t xml:space="preserve">Dialog 4 Reuse Opportunities: This dialog identifies high-performing templates that can be adapted for new campaigns. The system suggests template variations that could be customized for different purposes.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p>
      <w:pPr>
        <w:pStyle w:val="Heading2"/>
        <w:spacing w:after="200" w:before="200"/>
      </w:pPr>
      <w:r>
        <w:t xml:space="preserve">8.2 Dialog 2: Brand Consistency Validation</w:t>
      </w:r>
    </w:p>
    <w:p>
      <w:pPr>
        <w:spacing w:after="100" w:line="300"/>
        <w:ind w:firstLine="0"/>
        <w:jc w:val="left"/>
      </w:pPr>
      <w:r>
        <w:t xml:space="preserve">This dialog validates template selections against brand guidelines and ensures compliance with established brand standards and regulatory requirements.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p>
      <w:pPr>
        <w:spacing w:after="100" w:line="300"/>
        <w:ind w:firstLine="0"/>
        <w:jc w:val="left"/>
      </w:pPr>
      <w:r>
        <w:t xml:space="preserve">The recommendation dialog presents template options ranked by predicted performance. User selections provide feedback that improves future recommendations.</w:t>
      </w:r>
    </w:p>
    <w:p>
      <w:pPr>
        <w:spacing w:after="100" w:line="300"/>
        <w:ind w:firstLine="0"/>
        <w:jc w:val="left"/>
      </w:pPr>
      <w:r>
        <w:t xml:space="preserve">Dialog 2 Brand Consistency: This dialog validates template selections against brand guidelines and identifies potential compliance issues. The system alerts users to deviations from established brand standards.</w:t>
      </w:r>
    </w:p>
    <w:p>
      <w:pPr>
        <w:spacing w:after="100" w:line="300"/>
        <w:ind w:firstLine="0"/>
        <w:jc w:val="left"/>
      </w:pPr>
      <w:r>
        <w:t xml:space="preserve">Brand validation includes color palette verification, font usage confirmation, and logo placement validation. The system provides guidance on correcting brand deviations.</w:t>
      </w:r>
    </w:p>
    <w:p>
      <w:pPr>
        <w:spacing w:after="100" w:line="300"/>
        <w:ind w:firstLine="0"/>
        <w:jc w:val="left"/>
      </w:pPr>
      <w:r>
        <w:t xml:space="preserve">Compliance recommendations ensure all communications maintain regulatory requirements. The system alerts users to outdated disclaimer language and missing required elements.</w:t>
      </w:r>
    </w:p>
    <w:p>
      <w:pPr>
        <w:spacing w:after="100" w:line="300"/>
        <w:ind w:firstLine="0"/>
        <w:jc w:val="left"/>
      </w:pPr>
      <w:r>
        <w:t xml:space="preserve">Dialog 3 Content Freshness: This dialog identifies template content that requires updates and suggests refreshed variations. The system analyzes template age and usage frequency.</w:t>
      </w:r>
    </w:p>
    <w:p>
      <w:pPr>
        <w:spacing w:after="100" w:line="300"/>
        <w:ind w:firstLine="0"/>
        <w:jc w:val="left"/>
      </w:pPr>
      <w:r>
        <w:t xml:space="preserve">Content refresh recommendations consider audience preferences and emerging communication trends. The system suggests specific content modifications.</w:t>
      </w:r>
    </w:p>
    <w:p>
      <w:pPr>
        <w:spacing w:after="100" w:line="300"/>
        <w:ind w:firstLine="0"/>
        <w:jc w:val="left"/>
      </w:pPr>
      <w:r>
        <w:t xml:space="preserve">Deprecation warnings alert users when templates are scheduled for removal. The system recommends replacement templates.</w:t>
      </w:r>
    </w:p>
    <w:p>
      <w:pPr>
        <w:spacing w:after="100" w:line="300"/>
        <w:ind w:firstLine="0"/>
        <w:jc w:val="left"/>
      </w:pPr>
      <w:r>
        <w:t xml:space="preserve">Dialog 4 Reuse Opportunities: This dialog identifies high-performing templates that can be adapted for new campaigns. The system suggests template variations that could be customized for different purposes.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p>
      <w:pPr>
        <w:pStyle w:val="Heading2"/>
        <w:spacing w:after="200" w:before="200"/>
      </w:pPr>
      <w:r>
        <w:t xml:space="preserve">8.3 Dialog 3: Content Freshness Assessment</w:t>
      </w:r>
    </w:p>
    <w:p>
      <w:pPr>
        <w:spacing w:after="100" w:line="300"/>
        <w:ind w:firstLine="0"/>
        <w:jc w:val="left"/>
      </w:pPr>
      <w:r>
        <w:t xml:space="preserve">This dialog identifies template content requiring updates and recommends refreshed variations aligned with current audience preferences and communication trends.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p>
      <w:pPr>
        <w:spacing w:after="100" w:line="300"/>
        <w:ind w:firstLine="0"/>
        <w:jc w:val="left"/>
      </w:pPr>
      <w:r>
        <w:t xml:space="preserve">The recommendation dialog presents template options ranked by predicted performance. User selections provide feedback that improves future recommendations.</w:t>
      </w:r>
    </w:p>
    <w:p>
      <w:pPr>
        <w:spacing w:after="100" w:line="300"/>
        <w:ind w:firstLine="0"/>
        <w:jc w:val="left"/>
      </w:pPr>
      <w:r>
        <w:t xml:space="preserve">Dialog 2 Brand Consistency: This dialog validates template selections against brand guidelines and identifies potential compliance issues. The system alerts users to deviations from established brand standards.</w:t>
      </w:r>
    </w:p>
    <w:p>
      <w:pPr>
        <w:spacing w:after="100" w:line="300"/>
        <w:ind w:firstLine="0"/>
        <w:jc w:val="left"/>
      </w:pPr>
      <w:r>
        <w:t xml:space="preserve">Brand validation includes color palette verification, font usage confirmation, and logo placement validation. The system provides guidance on correcting brand deviations.</w:t>
      </w:r>
    </w:p>
    <w:p>
      <w:pPr>
        <w:spacing w:after="100" w:line="300"/>
        <w:ind w:firstLine="0"/>
        <w:jc w:val="left"/>
      </w:pPr>
      <w:r>
        <w:t xml:space="preserve">Compliance recommendations ensure all communications maintain regulatory requirements. The system alerts users to outdated disclaimer language and missing required elements.</w:t>
      </w:r>
    </w:p>
    <w:p>
      <w:pPr>
        <w:spacing w:after="100" w:line="300"/>
        <w:ind w:firstLine="0"/>
        <w:jc w:val="left"/>
      </w:pPr>
      <w:r>
        <w:t xml:space="preserve">Dialog 3 Content Freshness: This dialog identifies template content that requires updates and suggests refreshed variations. The system analyzes template age and usage frequency.</w:t>
      </w:r>
    </w:p>
    <w:p>
      <w:pPr>
        <w:spacing w:after="100" w:line="300"/>
        <w:ind w:firstLine="0"/>
        <w:jc w:val="left"/>
      </w:pPr>
      <w:r>
        <w:t xml:space="preserve">Content refresh recommendations consider audience preferences and emerging communication trends. The system suggests specific content modifications.</w:t>
      </w:r>
    </w:p>
    <w:p>
      <w:pPr>
        <w:spacing w:after="100" w:line="300"/>
        <w:ind w:firstLine="0"/>
        <w:jc w:val="left"/>
      </w:pPr>
      <w:r>
        <w:t xml:space="preserve">Deprecation warnings alert users when templates are scheduled for removal. The system recommends replacement templates.</w:t>
      </w:r>
    </w:p>
    <w:p>
      <w:pPr>
        <w:spacing w:after="100" w:line="300"/>
        <w:ind w:firstLine="0"/>
        <w:jc w:val="left"/>
      </w:pPr>
      <w:r>
        <w:t xml:space="preserve">Dialog 4 Reuse Opportunities: This dialog identifies high-performing templates that can be adapted for new campaigns. The system suggests template variations that could be customized for different purposes.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p>
      <w:pPr>
        <w:pStyle w:val="Heading2"/>
        <w:spacing w:after="200" w:before="200"/>
      </w:pPr>
      <w:r>
        <w:t xml:space="preserve">8.4 Dialog 4: Reuse Opportunities</w:t>
      </w:r>
    </w:p>
    <w:p>
      <w:pPr>
        <w:spacing w:after="100" w:line="300"/>
        <w:ind w:firstLine="0"/>
        <w:jc w:val="left"/>
      </w:pPr>
      <w:r>
        <w:t xml:space="preserve">This dialog identifies high-performing templates that can be adapted for new campaigns and suggests variations that could be customized for different purposes.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p>
      <w:pPr>
        <w:spacing w:after="100" w:line="300"/>
        <w:ind w:firstLine="0"/>
        <w:jc w:val="left"/>
      </w:pPr>
      <w:r>
        <w:t xml:space="preserve">The recommendation dialog presents template options ranked by predicted performance. User selections provide feedback that improves future recommendations.</w:t>
      </w:r>
    </w:p>
    <w:p>
      <w:pPr>
        <w:spacing w:after="100" w:line="300"/>
        <w:ind w:firstLine="0"/>
        <w:jc w:val="left"/>
      </w:pPr>
      <w:r>
        <w:t xml:space="preserve">Dialog 2 Brand Consistency: This dialog validates template selections against brand guidelines and identifies potential compliance issues. The system alerts users to deviations from established brand standards.</w:t>
      </w:r>
    </w:p>
    <w:p>
      <w:pPr>
        <w:spacing w:after="100" w:line="300"/>
        <w:ind w:firstLine="0"/>
        <w:jc w:val="left"/>
      </w:pPr>
      <w:r>
        <w:t xml:space="preserve">Brand validation includes color palette verification, font usage confirmation, and logo placement validation. The system provides guidance on correcting brand deviations.</w:t>
      </w:r>
    </w:p>
    <w:p>
      <w:pPr>
        <w:spacing w:after="100" w:line="300"/>
        <w:ind w:firstLine="0"/>
        <w:jc w:val="left"/>
      </w:pPr>
      <w:r>
        <w:t xml:space="preserve">Compliance recommendations ensure all communications maintain regulatory requirements. The system alerts users to outdated disclaimer language and missing required elements.</w:t>
      </w:r>
    </w:p>
    <w:p>
      <w:pPr>
        <w:spacing w:after="100" w:line="300"/>
        <w:ind w:firstLine="0"/>
        <w:jc w:val="left"/>
      </w:pPr>
      <w:r>
        <w:t xml:space="preserve">Dialog 3 Content Freshness: This dialog identifies template content that requires updates and suggests refreshed variations. The system analyzes template age and usage frequency.</w:t>
      </w:r>
    </w:p>
    <w:p>
      <w:pPr>
        <w:spacing w:after="100" w:line="300"/>
        <w:ind w:firstLine="0"/>
        <w:jc w:val="left"/>
      </w:pPr>
      <w:r>
        <w:t xml:space="preserve">Content refresh recommendations consider audience preferences and emerging communication trends. The system suggests specific content modifications.</w:t>
      </w:r>
    </w:p>
    <w:p>
      <w:pPr>
        <w:spacing w:after="100" w:line="300"/>
        <w:ind w:firstLine="0"/>
        <w:jc w:val="left"/>
      </w:pPr>
      <w:r>
        <w:t xml:space="preserve">Deprecation warnings alert users when templates are scheduled for removal. The system recommends replacement templates.</w:t>
      </w:r>
    </w:p>
    <w:p>
      <w:pPr>
        <w:spacing w:after="100" w:line="300"/>
        <w:ind w:firstLine="0"/>
        <w:jc w:val="left"/>
      </w:pPr>
      <w:r>
        <w:t xml:space="preserve">Dialog 4 Reuse Opportunities: This dialog identifies high-performing templates that can be adapted for new campaigns. The system suggests template variations that could be customized for different purposes.</w:t>
      </w:r>
    </w:p>
    <w:p>
      <w:pPr>
        <w:spacing w:after="100" w:line="300"/>
        <w:ind w:firstLine="0"/>
        <w:jc w:val="left"/>
      </w:pPr>
      <w:r>
        <w:t xml:space="preserve">Campaign Chief dialog system provides interactive guidance for template selection and campaign planning. Dialog 1 addresses template recommendations based on campaign context and historical performance.</w:t>
      </w:r>
    </w:p>
    <w:p>
      <w:pPr>
        <w:spacing w:after="100" w:line="300"/>
        <w:ind w:firstLine="0"/>
        <w:jc w:val="left"/>
      </w:pPr>
      <w:r>
        <w:t xml:space="preserve">Dialog 1 Template Recommendations: The system analyzes campaign objectives and suggests optimal templates from the library. Questions guide users toward templates that match campaign requirements.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2026-02-17T05:30:30.022Z</dcterms:created>
  <dcterms:modified xsi:type="dcterms:W3CDTF">2026-02-17T05:30:30.022Z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