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00" w:before="400"/>
        <w:jc w:val="center"/>
      </w:pPr>
      <w:r>
        <w:t xml:space="preserve">E37 EVENT MANAGEMENT ECOSYSTEM</w:t>
      </w:r>
    </w:p>
    <w:p>
      <w:pPr>
        <w:spacing w:line="240"/>
        <w:jc w:val="center"/>
      </w:pPr>
      <w:r>
        <w:t xml:space="preserve">Enterprise Event Planning &amp; Management System</w:t>
      </w:r>
    </w:p>
    <w:p>
      <w:pPr>
        <w:spacing w:line="240"/>
        <w:jc w:val="center"/>
      </w:pPr>
      <w:r>
        <w:t xml:space="preserve">Ecosystem Report</w:t>
      </w:r>
    </w:p>
    <w:p>
      <w:pPr>
        <w:spacing w:line="240"/>
      </w:pPr>
    </w:p>
    <w:p>
      <w:pPr>
        <w:spacing w:line="240"/>
        <w:jc w:val="center"/>
      </w:pPr>
      <w:r>
        <w:t xml:space="preserve">Based on Cvent Enterprise Architecture</w:t>
      </w:r>
    </w:p>
    <w:p>
      <w:pPr>
        <w:spacing w:line="240"/>
        <w:jc w:val="center"/>
      </w:pPr>
      <w:r>
        <w:t xml:space="preserve">For BroyhillGOP Campaign Events</w:t>
      </w:r>
    </w:p>
    <w:p>
      <w:pPr>
        <w:spacing w:line="240" w:before="400"/>
        <w:jc w:val="center"/>
      </w:pPr>
      <w:r>
        <w:t xml:space="preserve">2/17/2026</w:t>
      </w:r>
    </w:p>
    <w:p>
      <w:r>
        <w:br w:type="page"/>
      </w:r>
    </w:p>
    <w:p>
      <w:pPr>
        <w:pStyle w:val="Heading 1"/>
        <w:spacing w:line="240" w:before="240" w:after="120"/>
      </w:pPr>
      <w:r>
        <w:t xml:space="preserve">TABLE OF CONTENTS</w:t>
      </w:r>
    </w:p>
    <w:p>
      <w:pPr>
        <w:spacing w:line="200"/>
        <w:ind w:left="360"/>
      </w:pPr>
      <w:r>
        <w:t xml:space="preserve">Section 1: App Clone Audit — Cvent Feature Mapping</w:t>
      </w:r>
    </w:p>
    <w:p>
      <w:pPr>
        <w:spacing w:line="200"/>
        <w:ind w:left="360"/>
      </w:pPr>
      <w:r>
        <w:t xml:space="preserve">Section 2: User Journey — Campaign Rally Event Coordination</w:t>
      </w:r>
    </w:p>
    <w:p>
      <w:pPr>
        <w:spacing w:line="200"/>
        <w:ind w:left="360"/>
      </w:pPr>
      <w:r>
        <w:t xml:space="preserve">Section 3: Command Center Architecture &amp; Features</w:t>
      </w:r>
    </w:p>
    <w:p>
      <w:pPr>
        <w:spacing w:line="200"/>
        <w:ind w:left="360"/>
      </w:pPr>
      <w:r>
        <w:t xml:space="preserve">Section 4: Administration &amp; Analytics Dashboard</w:t>
      </w:r>
    </w:p>
    <w:p>
      <w:pPr>
        <w:spacing w:line="200"/>
        <w:ind w:left="360"/>
      </w:pPr>
      <w:r>
        <w:t xml:space="preserve">Section 5: E20 Brain Intelligence &amp; Optimization</w:t>
      </w:r>
    </w:p>
    <w:p>
      <w:pPr>
        <w:spacing w:line="200"/>
        <w:ind w:left="360"/>
      </w:pPr>
      <w:r>
        <w:t xml:space="preserve">Section 6: Inspinia Mapping &amp; SSSA Integration</w:t>
      </w:r>
    </w:p>
    <w:p>
      <w:pPr>
        <w:spacing w:line="200"/>
        <w:ind w:left="360"/>
      </w:pPr>
      <w:r>
        <w:t xml:space="preserve">Section 7: Campaign Chief Dialogs &amp; Strategic Planning</w:t>
      </w:r>
    </w:p>
    <w:p>
      <w:pPr>
        <w:spacing w:line="200"/>
        <w:ind w:left="360"/>
      </w:pPr>
      <w:r>
        <w:t xml:space="preserve">Section 8: Deployment &amp; Implementation Roadmap</w:t>
      </w:r>
    </w:p>
    <w:p>
      <w:r>
        <w:br w:type="page"/>
      </w:r>
    </w:p>
    <w:p>
      <w:pPr>
        <w:pStyle w:val="Heading 1"/>
        <w:spacing w:line="240" w:before="240" w:after="120"/>
      </w:pPr>
      <w:r>
        <w:t xml:space="preserve">SECTION 1: APP CLONE AUDIT — CVENT FEATURE MAPPING</w:t>
      </w:r>
    </w:p>
    <w:p>
      <w:pPr>
        <w:pStyle w:val="Heading 2"/>
        <w:spacing w:line="240" w:before="240" w:after="120"/>
      </w:pPr>
      <w:r>
        <w:t xml:space="preserve">Executive Overview</w:t>
      </w:r>
    </w:p>
    <w:p>
      <w:pPr>
        <w:spacing w:line="240"/>
      </w:pPr>
      <w:r>
        <w:t xml:space="preserve">E37 Event Management is a comprehensive enterprise event management platform cloned from Cvent's architecture, specifically designed for the BroyhillGOP campaign ecosystem. This section audits Cvent's 20+ core modules and maps them to political campaign event requirements.</w:t>
      </w:r>
    </w:p>
    <w:p>
      <w:pPr>
        <w:spacing w:line="240"/>
      </w:pPr>
      <w:r>
        <w:t xml:space="preserve">Cvent serves Fortune 500 companies, non-profits, and government organizations. Its platform manages 10+ million events annually across 180+ countries. E37 replicates Cvent's proven architecture while optimizing for political campaigns, rallies, conventions, training summits, and town halls.</w:t>
      </w:r>
    </w:p>
    <w:p>
      <w:pPr>
        <w:pStyle w:val="Heading 2"/>
        <w:spacing w:line="240" w:before="240" w:after="120"/>
      </w:pPr>
      <w:r>
        <w:t xml:space="preserve">Feature Audit &amp; Mapping</w:t>
      </w:r>
    </w:p>
    <w:p>
      <w:pPr>
        <w:pStyle w:val="Heading 3"/>
        <w:spacing w:line="240" w:before="240" w:after="120"/>
      </w:pPr>
      <w:r>
        <w:t xml:space="preserve">Venue Sourcing &amp; Management → Venue Database</w:t>
      </w:r>
    </w:p>
    <w:p>
      <w:pPr>
        <w:spacing w:line="240"/>
      </w:pPr>
      <w:r>
        <w:t xml:space="preserve">Cvent maintains a global database of 1M+ venues. E37 indexes campaign venues nationally—rally locations, convention centers, town hall spaces, VIP meeting rooms. Real-time capacity tracking, amenity filtering (audio-visual, WiFi, parking), accessibility compliance, venue photos, floor plans, parking maps, and vendor lists.</w:t>
      </w:r>
    </w:p>
    <w:p>
      <w:pPr>
        <w:pStyle w:val="Heading 3"/>
        <w:spacing w:line="240" w:before="240" w:after="120"/>
      </w:pPr>
      <w:r>
        <w:t xml:space="preserve">Event Registration → Registration Portal</w:t>
      </w:r>
    </w:p>
    <w:p>
      <w:pPr>
        <w:spacing w:line="240"/>
      </w:pPr>
      <w:r>
        <w:t xml:space="preserve">Cvent's registration system processes 50M+ registrations annually. E37 registration handles public rally sign-ups, VIP ticketing, press credentialing, volunteer registration. Custom forms with dynamic fields, tiered pricing (free, premium, VIP), discount codes, registration caps, waitlist management, registration confirmations via email/SMS.</w:t>
      </w:r>
    </w:p>
    <w:p>
      <w:pPr>
        <w:pStyle w:val="Heading 3"/>
        <w:spacing w:line="240" w:before="240" w:after="120"/>
      </w:pPr>
      <w:r>
        <w:t xml:space="preserve">Attendee Management → Attendee Database</w:t>
      </w:r>
    </w:p>
    <w:p>
      <w:pPr>
        <w:spacing w:line="240"/>
      </w:pPr>
      <w:r>
        <w:t xml:space="preserve">Cvent manages attendee profiles, preferences, and engagement. E37 tracks attendee voter records, donation history, volunteer status, event attendance patterns. Merge duplicate profiles, segment by demographics, track engagement scoring, export to voter databases.</w:t>
      </w:r>
    </w:p>
    <w:p>
      <w:pPr>
        <w:pStyle w:val="Heading 3"/>
        <w:spacing w:line="240" w:before="240" w:after="120"/>
      </w:pPr>
      <w:r>
        <w:t xml:space="preserve">Event Marketing → Campaign Marketing Suite</w:t>
      </w:r>
    </w:p>
    <w:p>
      <w:pPr>
        <w:spacing w:line="240"/>
      </w:pPr>
      <w:r>
        <w:t xml:space="preserve">Cvent provides email, social, and digital marketing. E37 handles campaign email blasts, social media integration (Facebook, Twitter, Instagram), SMS campaigns, event page hosting, countdown widgets, landing page builders, QR code generation for event promotion.</w:t>
      </w:r>
    </w:p>
    <w:p>
      <w:pPr>
        <w:pStyle w:val="Heading 3"/>
        <w:spacing w:line="240" w:before="240" w:after="120"/>
      </w:pPr>
      <w:r>
        <w:t xml:space="preserve">Mobile Event App → Mobile Attendee App</w:t>
      </w:r>
    </w:p>
    <w:p>
      <w:pPr>
        <w:spacing w:line="240"/>
      </w:pPr>
      <w:r>
        <w:t xml:space="preserve">Cvent's mobile app has 10M+ downloads. E37 mobile app provides event schedule, session details, speaker bios, venue maps, attendee networking, push notifications, survey access, and check-in capability. iOS and Android native apps.</w:t>
      </w:r>
    </w:p>
    <w:p>
      <w:pPr>
        <w:pStyle w:val="Heading 3"/>
        <w:spacing w:line="240" w:before="240" w:after="120"/>
      </w:pPr>
      <w:r>
        <w:t xml:space="preserve">Check-In Tools → On-Site Check-In</w:t>
      </w:r>
    </w:p>
    <w:p>
      <w:pPr>
        <w:spacing w:line="240"/>
      </w:pPr>
      <w:r>
        <w:t xml:space="preserve">Cvent uses QR code scanning, badge printing, and real-time attendance. E37 provides tablet-based check-in, barcode/QR scanning, instant badge printing, check-in analytics, VIP fast-track lanes, credential verification.</w:t>
      </w:r>
    </w:p>
    <w:p>
      <w:pPr>
        <w:pStyle w:val="Heading 3"/>
        <w:spacing w:line="240" w:before="240" w:after="120"/>
      </w:pPr>
      <w:r>
        <w:t xml:space="preserve">Session Management → Multi-Session Coordination</w:t>
      </w:r>
    </w:p>
    <w:p>
      <w:pPr>
        <w:spacing w:line="240"/>
      </w:pPr>
      <w:r>
        <w:t xml:space="preserve">Cvent manages 1000s of concurrent sessions. E37 handles complex multi-track campaigns—morning rally keynotes, afternoon breakout sessions, evening fundraisers. Session scheduling, room assignments, capacity management, speaker assignments, equipment setup.</w:t>
      </w:r>
    </w:p>
    <w:p>
      <w:pPr>
        <w:pStyle w:val="Heading 3"/>
        <w:spacing w:line="240" w:before="240" w:after="120"/>
      </w:pPr>
      <w:r>
        <w:t xml:space="preserve">Speaker Management → Speaker &amp; Surrogate Management</w:t>
      </w:r>
    </w:p>
    <w:p>
      <w:pPr>
        <w:spacing w:line="240"/>
      </w:pPr>
      <w:r>
        <w:t xml:space="preserve">Cvent manages speaker logistics. E37 manages campaign speakers, surrogates, endorsers. Speaker profiles, availability calendars, session assignments, travel arrangements, bio management, speaking notes, social media handles.</w:t>
      </w:r>
    </w:p>
    <w:p>
      <w:pPr>
        <w:pStyle w:val="Heading 3"/>
        <w:spacing w:line="240" w:before="240" w:after="120"/>
      </w:pPr>
      <w:r>
        <w:t xml:space="preserve">Exhibitor Management → Vendor &amp; Exhibitor Portal</w:t>
      </w:r>
    </w:p>
    <w:p>
      <w:pPr>
        <w:spacing w:line="240"/>
      </w:pPr>
      <w:r>
        <w:t xml:space="preserve">Cvent manages thousands of exhibitors. E37 manages campaign vendors, sponsors, exhibitors. Booth assignments, floor plan placement, setup schedules, vendor contact lists, lead retrieval systems.</w:t>
      </w:r>
    </w:p>
    <w:p>
      <w:pPr>
        <w:pStyle w:val="Heading 3"/>
        <w:spacing w:line="240" w:before="240" w:after="120"/>
      </w:pPr>
      <w:r>
        <w:t xml:space="preserve">Badge Printing → Badge &amp; Name Tag Printing</w:t>
      </w:r>
    </w:p>
    <w:p>
      <w:pPr>
        <w:spacing w:line="240"/>
      </w:pPr>
      <w:r>
        <w:t xml:space="preserve">Cvent prints millions of badges. E37 prints attendee badges with names, titles, QR codes, roles, session assignments. Real-time printing, reprinting for lost badges, VIP designation badges.</w:t>
      </w:r>
    </w:p>
    <w:p>
      <w:pPr>
        <w:pStyle w:val="Heading 3"/>
        <w:spacing w:line="240" w:before="240" w:after="120"/>
      </w:pPr>
      <w:r>
        <w:t xml:space="preserve">Floor Plan Management → Interactive Floor Plans</w:t>
      </w:r>
    </w:p>
    <w:p>
      <w:pPr>
        <w:spacing w:line="240"/>
      </w:pPr>
      <w:r>
        <w:t xml:space="preserve">Cvent provides interactive 3D floor plans. E37 provides venue floor maps, booth location tracking, session room placement, emergency exit mapping, accessibility markings, parking lot maps.</w:t>
      </w:r>
    </w:p>
    <w:p>
      <w:pPr>
        <w:pStyle w:val="Heading 3"/>
        <w:spacing w:line="240" w:before="240" w:after="120"/>
      </w:pPr>
      <w:r>
        <w:t xml:space="preserve">Surveys &amp; Feedback → Post-Event Survey Suite</w:t>
      </w:r>
    </w:p>
    <w:p>
      <w:pPr>
        <w:spacing w:line="240"/>
      </w:pPr>
      <w:r>
        <w:t xml:space="preserve">Cvent surveys reach 100M+ attendees. E37 provides post-rally surveys, speaker rating forms, session feedback, venue experience questionnaires, open-ended feedback collection, Net Promoter Score tracking.</w:t>
      </w:r>
    </w:p>
    <w:p>
      <w:pPr>
        <w:pStyle w:val="Heading 3"/>
        <w:spacing w:line="240" w:before="240" w:after="120"/>
      </w:pPr>
      <w:r>
        <w:t xml:space="preserve">Event Analytics → Event Performance Dashboard</w:t>
      </w:r>
    </w:p>
    <w:p>
      <w:pPr>
        <w:spacing w:line="240"/>
      </w:pPr>
      <w:r>
        <w:t xml:space="preserve">Cvent analytics processes 10B+ data points. E37 provides registration analytics, attendance tracking, demographic analysis, session popularity metrics, speaker performance, engagement scoring.</w:t>
      </w:r>
    </w:p>
    <w:p>
      <w:pPr>
        <w:pStyle w:val="Heading 3"/>
        <w:spacing w:line="240" w:before="240" w:after="120"/>
      </w:pPr>
      <w:r>
        <w:t xml:space="preserve">Virtual Events → Virtual Town Halls</w:t>
      </w:r>
    </w:p>
    <w:p>
      <w:pPr>
        <w:spacing w:line="240"/>
      </w:pPr>
      <w:r>
        <w:t xml:space="preserve">Cvent virtual platform reaches 5M+ virtual attendees. E37 handles virtual campaign town halls, webinar platforms, virtual press conferences, live streaming integration, audience Q&amp;A, chat moderation.</w:t>
      </w:r>
    </w:p>
    <w:p>
      <w:pPr>
        <w:pStyle w:val="Heading 3"/>
        <w:spacing w:line="240" w:before="240" w:after="120"/>
      </w:pPr>
      <w:r>
        <w:t xml:space="preserve">Hybrid Events → Hybrid Event Management</w:t>
      </w:r>
    </w:p>
    <w:p>
      <w:pPr>
        <w:spacing w:line="240"/>
      </w:pPr>
      <w:r>
        <w:t xml:space="preserve">Cvent hybrid orchestration synchronizes in-person and virtual. E37 coordinates physical rallies with virtual viewing, in-person + online Q&amp;A, real-time attendee engagement across channels.</w:t>
      </w:r>
    </w:p>
    <w:p>
      <w:pPr>
        <w:pStyle w:val="Heading 3"/>
        <w:spacing w:line="240" w:before="240" w:after="120"/>
      </w:pPr>
      <w:r>
        <w:t xml:space="preserve">Webinar Platform → Webinar Broadcasting</w:t>
      </w:r>
    </w:p>
    <w:p>
      <w:pPr>
        <w:spacing w:line="240"/>
      </w:pPr>
      <w:r>
        <w:t xml:space="preserve">Cvent webinars reach 100M+ attendees. E37 handles political webinars, policy forums, training sessions, speaker presentations. Multi-camera support, screen sharing, interactive polling, recording.</w:t>
      </w:r>
    </w:p>
    <w:p>
      <w:pPr>
        <w:pStyle w:val="Heading 3"/>
        <w:spacing w:line="240" w:before="240" w:after="120"/>
      </w:pPr>
      <w:r>
        <w:t xml:space="preserve">CE/Credit Tracking → Continuing Education Tracking</w:t>
      </w:r>
    </w:p>
    <w:p>
      <w:pPr>
        <w:spacing w:line="240"/>
      </w:pPr>
      <w:r>
        <w:t xml:space="preserve">Cvent manages CE credits for healthcare/legal. E37 tracks training credits for volunteer programs, certification completion, role-based training requirements.</w:t>
      </w:r>
    </w:p>
    <w:p>
      <w:pPr>
        <w:pStyle w:val="Heading 3"/>
        <w:spacing w:line="240" w:before="240" w:after="120"/>
      </w:pPr>
      <w:r>
        <w:t xml:space="preserve">Travel &amp; Housing → Travel &amp; Lodging Coordination</w:t>
      </w:r>
    </w:p>
    <w:p>
      <w:pPr>
        <w:spacing w:line="240"/>
      </w:pPr>
      <w:r>
        <w:t xml:space="preserve">Cvent manages 50M+ room nights annually. E37 coordinates speaker travel, volunteer lodging, VIP accommodations. Hotel booking integration, ground transportation, meal planning.</w:t>
      </w:r>
    </w:p>
    <w:p>
      <w:pPr>
        <w:pStyle w:val="Heading 3"/>
        <w:spacing w:line="240" w:before="240" w:after="120"/>
      </w:pPr>
      <w:r>
        <w:t xml:space="preserve">Budget Management → Campaign Event Budget</w:t>
      </w:r>
    </w:p>
    <w:p>
      <w:pPr>
        <w:spacing w:line="240"/>
      </w:pPr>
      <w:r>
        <w:t xml:space="preserve">Cvent budget tools track spending. E37 tracks venue costs, speaker honorariums, staffing, marketing, AV equipment, catering, transportation, contingency funds.</w:t>
      </w:r>
    </w:p>
    <w:p>
      <w:pPr>
        <w:pStyle w:val="Heading 3"/>
        <w:spacing w:line="240" w:before="240" w:after="120"/>
      </w:pPr>
      <w:r>
        <w:t xml:space="preserve">On-Site Technology → Event Technology Operations</w:t>
      </w:r>
    </w:p>
    <w:p>
      <w:pPr>
        <w:spacing w:line="240"/>
      </w:pPr>
      <w:r>
        <w:t xml:space="preserve">Cvent manages WiFi, AV, IT. E37 manages on-site internet bandwidth, microphone systems, projectors, screens, lighting, livestream equipment, backup power.</w:t>
      </w:r>
    </w:p>
    <w:p>
      <w:pPr>
        <w:pStyle w:val="Heading 3"/>
        <w:spacing w:line="240" w:before="240" w:after="120"/>
      </w:pPr>
      <w:r>
        <w:t xml:space="preserve">Post-Event Reporting → Comprehensive Event Reports</w:t>
      </w:r>
    </w:p>
    <w:p>
      <w:pPr>
        <w:spacing w:line="240"/>
      </w:pPr>
      <w:r>
        <w:t xml:space="preserve">Cvent reports delivered to 100K+ clients. E37 generates attendance reports, ROI analysis, demographic summaries, feedback analysis, media coverage tracking, sponsor performance.</w:t>
      </w:r>
    </w:p>
    <w:p>
      <w:pPr>
        <w:pStyle w:val="Heading 2"/>
        <w:spacing w:line="240" w:before="240" w:after="120"/>
      </w:pPr>
      <w:r>
        <w:t xml:space="preserve">E37 Advantage Over E34 (Eventbrite)</w:t>
      </w:r>
    </w:p>
    <w:p>
      <w:pPr>
        <w:spacing w:line="240"/>
      </w:pPr>
      <w:r>
        <w:t xml:space="preserve">While E34 provides basic event ticketing and registration for small-to-medium events, E37 enables enterprise-grade event orchestration for complex political campaigns. E34 handles simple concerts and conferences. E37 orchestrates multi-day conventions with 50+ sessions, 100+ speakers, 1000+ volunteers, and 10K+ in-person attendees plus 50K+ virtual viewers.</w:t>
      </w:r>
    </w:p>
    <w:p>
      <w:pPr>
        <w:spacing w:line="240"/>
      </w:pPr>
      <w:r>
        <w:t xml:space="preserve">E37's advantages include: (1) unlimited sessions and speaker coordination, (2) complex venue management across multiple sites, (3) sponsor/exhibitor portals, (4) volunteer management integration, (5) travel and logistics coordination, (6) advanced budget tracking, (7) hybrid event orchestration, (8) AI-powered attendance forecasting, (9) post-event ROI analysis, (10) integration with voter databases and fundraising platforms.</w:t>
      </w:r>
    </w:p>
    <w:p>
      <w:r>
        <w:br w:type="page"/>
      </w:r>
    </w:p>
    <w:p>
      <w:pPr>
        <w:pStyle w:val="Heading 1"/>
        <w:spacing w:line="240" w:before="240" w:after="120"/>
      </w:pPr>
      <w:r>
        <w:t xml:space="preserve">SECTION 2: USER JOURNEY — CAMPAIGN RALLY EVENT COORDINATION</w:t>
      </w:r>
    </w:p>
    <w:p>
      <w:pPr>
        <w:pStyle w:val="Heading 2"/>
        <w:spacing w:line="240" w:before="240" w:after="120"/>
      </w:pPr>
      <w:r>
        <w:t xml:space="preserve">Scenario: Planning the Iowa Caucuses Rally</w:t>
      </w:r>
    </w:p>
    <w:p>
      <w:pPr>
        <w:spacing w:line="240"/>
      </w:pPr>
      <w:r>
        <w:t xml:space="preserve">The BroyhillGOP campaign is planning a statewide rally in Des Moines, Iowa—a major event with 5000 in-person attendees, 20+ sessions spanning 2 days, 50+ speakers and surrogates, 200+ volunteers, VIP donor events, press conferences, and 30K+ virtual attendees watching via livestream.</w:t>
      </w:r>
    </w:p>
    <w:p>
      <w:pPr>
        <w:spacing w:line="240"/>
      </w:pPr>
      <w:r>
        <w:t xml:space="preserve">Campaign Event Coordinator Sarah Chen uses E37 to orchestrate this multi-faceted event. Here's her journey through E37's ecosystem.</w:t>
      </w:r>
    </w:p>
    <w:p>
      <w:pPr>
        <w:pStyle w:val="Heading 2"/>
        <w:spacing w:line="240" w:before="240" w:after="120"/>
      </w:pPr>
      <w:r>
        <w:t xml:space="preserve">Phase 1: Venue Sourcing &amp; Planning (Week 1-2)</w:t>
      </w:r>
    </w:p>
    <w:p>
      <w:pPr>
        <w:spacing w:line="240"/>
      </w:pPr>
      <w:r>
        <w:t xml:space="preserve">Sarah opens E37 Command Center and searches for venues in Des Moines with 5000+ capacity. She filters by: (1) Audio-visual infrastructure (livestream-ready), (2) WiFi bandwidth (50+ Mbps), (3) Accessible floor plans, (4) Parking availability, (5) Catering facilities, (6) Cost within $50K budget.</w:t>
      </w:r>
    </w:p>
    <w:p>
      <w:pPr>
        <w:spacing w:line="240"/>
      </w:pPr>
      <w:r>
        <w:t xml:space="preserve">E37 returns 8 qualified venues. Sarah selects the Des Moines Convention Center—10K square feet, built-in AV, 500-car parking, on-site catering kitchen. She reserves the main ballroom (5000 capacity), 4 breakout rooms (300 each), and VIP suite (50). E37 auto-generates a venue floor plan with booth placement options.</w:t>
      </w:r>
    </w:p>
    <w:p>
      <w:pPr>
        <w:spacing w:line="240"/>
      </w:pPr>
      <w:r>
        <w:t xml:space="preserve">Sarah creates event details: "BroyhillGOP Iowa Caucuses Rally 2024," January 15-16, 9am-8pm both days. E37 auto-creates the event timeline and asks for: event description, hashtag (#BroyhillIowa), event image, and speaker list. Sarah uploads the campaign logo and banner images.</w:t>
      </w:r>
    </w:p>
    <w:p>
      <w:pPr>
        <w:pStyle w:val="Heading 2"/>
        <w:spacing w:line="240" w:before="240" w:after="120"/>
      </w:pPr>
      <w:r>
        <w:t xml:space="preserve">Phase 2: Session &amp; Speaker Management (Week 2-3)</w:t>
      </w:r>
    </w:p>
    <w:p>
      <w:pPr>
        <w:spacing w:line="240"/>
      </w:pPr>
      <w:r>
        <w:t xml:space="preserve">Sarah creates the event schedule. Day 1 morning: "Campaign Vision Keynote" (9am, Main Ballroom, 90 min). Day 1 afternoon: 4 concurrent sessions—"Economic Policy," "Healthcare Plan," "Education Reform," "Agriculture Focus" (1pm-2:30pm, Breakout Rooms 1-4).</w:t>
      </w:r>
    </w:p>
    <w:p>
      <w:pPr>
        <w:spacing w:line="240"/>
      </w:pPr>
      <w:r>
        <w:t xml:space="preserve">She assigns speakers: Campaign candidate James Broyhill keynote, State Finance Director (Economic Policy), Health Policy Director (Healthcare), Education Board Member (Education), Iowa Farm Bureau President (Agriculture). E37 sends speaker invitations with event details, session times, and speaker requirements (bio, headshot, technical needs).</w:t>
      </w:r>
    </w:p>
    <w:p>
      <w:pPr>
        <w:spacing w:line="240"/>
      </w:pPr>
      <w:r>
        <w:t xml:space="preserve">Speakers respond via E37 Speaker Portal: confirming attendance, uploading bios, submitting presentation files, indicating if they need teleprompters or notes. The Healthcare Director requests 10 minutes for live polling during her session. E37 flags this and Sarah approves, adding interactive polling to the Healthcare session.</w:t>
      </w:r>
    </w:p>
    <w:p>
      <w:pPr>
        <w:spacing w:line="240"/>
      </w:pPr>
      <w:r>
        <w:t xml:space="preserve">Day 1 evening: VIP Donor Reception (6pm-8pm, VIP Suite). Day 2 morning: "Grassroots Organization" workshop (9am, Breakout 1). Day 2 afternoon: "Volunteer Training" (1pm, Main Room), "Media Training" (1pm, Breakout 2), "Policy Deep-Dives" (2:30pm, Breakout 3). Day 2 evening: "Town Hall Q&amp;A" with candidate (6pm-8pm, Main Ballroom).</w:t>
      </w:r>
    </w:p>
    <w:p>
      <w:pPr>
        <w:pStyle w:val="Heading 2"/>
        <w:spacing w:line="240" w:before="240" w:after="120"/>
      </w:pPr>
      <w:r>
        <w:t xml:space="preserve">Phase 3: Registration &amp; Marketing (Week 3-4)</w:t>
      </w:r>
    </w:p>
    <w:p>
      <w:pPr>
        <w:spacing w:line="240"/>
      </w:pPr>
      <w:r>
        <w:t xml:space="preserve">Sarah launches the E37 Registration Portal. She creates 4 registration types: (1) Free General Admission, (2) VIP Donor ($500), (3) Press Credential (free with media outlet verification), (4) Volunteer Registration (free).</w:t>
      </w:r>
    </w:p>
    <w:p>
      <w:pPr>
        <w:spacing w:line="240"/>
      </w:pPr>
      <w:r>
        <w:t xml:space="preserve">E37 generates a registration page with event hero image, speaker list, agenda, venue address, parking info, and accessibility statement. Sarah customizes the form to collect: Name, Email, Phone, County, Voter Registration Status, Donation History, Volunteer Interests, Session Preferences.</w:t>
      </w:r>
    </w:p>
    <w:p>
      <w:pPr>
        <w:spacing w:line="240"/>
      </w:pPr>
      <w:r>
        <w:t xml:space="preserve">She connects E37 to the campaign's voter database to auto-populate donor and volunteer information. Registrants who previously donated see "Thank you for your support!" Volunteers see role-based session recommendations. Sarah launches email campaign: "Don't Miss the Iowa Caucuses Rally!" to 100K+ Iowa voters.</w:t>
      </w:r>
    </w:p>
    <w:p>
      <w:pPr>
        <w:spacing w:line="240"/>
      </w:pPr>
      <w:r>
        <w:t xml:space="preserve">E37 generates QR codes for social media posts, email footers, and digital ads. Registrations surge: 2000 registrations in week 1, 3500 by week 2. Sarah uses E37 Analytics to see registration trends by county, identify underrepresented regions, and adjusts marketing spend to boost registrations in rural areas.</w:t>
      </w:r>
    </w:p>
    <w:p>
      <w:pPr>
        <w:pStyle w:val="Heading 2"/>
        <w:spacing w:line="240" w:before="240" w:after="120"/>
      </w:pPr>
      <w:r>
        <w:t xml:space="preserve">Phase 4: Logistics &amp; Volunteer Management (Week 4-5)</w:t>
      </w:r>
    </w:p>
    <w:p>
      <w:pPr>
        <w:spacing w:line="240"/>
      </w:pPr>
      <w:r>
        <w:t xml:space="preserve">Sarah reviews registration data and sees 4200 general admissions, 300 VIPs, 150 press, 1200 volunteers registered. She exports attendee data to E37 Badge Printing module. E37 generates 4850 attendee badges with: Name, Title, Role (Attendee/Press/Volunteer/VIP), QR Code, Session Assignments.</w:t>
      </w:r>
    </w:p>
    <w:p>
      <w:pPr>
        <w:spacing w:line="240"/>
      </w:pPr>
      <w:r>
        <w:t xml:space="preserve">She manages volunteer scheduling: 200 volunteers needed across check-in (40), registration desk (30), session monitors (50), room setup (40), catering support (20), parking/traffic (20). E37 Volunteer Portal lets volunteers select their preferred roles and times. Sarah assigns shifts and sends confirmation emails.</w:t>
      </w:r>
    </w:p>
    <w:p>
      <w:pPr>
        <w:spacing w:line="240"/>
      </w:pPr>
      <w:r>
        <w:t xml:space="preserve">For speaker travel: 8 out-of-state speakers need flights and hotels. E37 Travel Coordination connects to airline and hotel APIs. Sarah requests quotes for Des Moines flights January 14-17, books budget hotel blocks (40 rooms). Speakers confirm travel details in E37 Speaker Portal.</w:t>
      </w:r>
    </w:p>
    <w:p>
      <w:pPr>
        <w:spacing w:line="240"/>
      </w:pPr>
      <w:r>
        <w:t xml:space="preserve">Sarah creates catering orders: General admission meals (4200 box lunches), VIP dinners (300 plated), speaker meals (50 catered), volunteer meals (200 sandwiches). E37 Budget Tracker totals: Venue $40K, AV/Tech $15K, Catering $20K, Travel $12K, Marketing $8K, Staffing $5K. Total: $100K. Sarah has $120K budget, so she's on track.</w:t>
      </w:r>
    </w:p>
    <w:p>
      <w:pPr>
        <w:pStyle w:val="Heading 2"/>
        <w:spacing w:line="240" w:before="240" w:after="120"/>
      </w:pPr>
      <w:r>
        <w:t xml:space="preserve">Phase 5: Pre-Event Virtual Setup (Week 5)</w:t>
      </w:r>
    </w:p>
    <w:p>
      <w:pPr>
        <w:spacing w:line="240"/>
      </w:pPr>
      <w:r>
        <w:t xml:space="preserve">The campaign wants to reach 30K+ virtual attendees via livestream. Sarah configures E37 Virtual Event platform: Main Ballroom sessions livestreamed to all viewers, breakout sessions available to premium virtual ticket holders ($25), VIP reception exclusive to in-person VIPs.</w:t>
      </w:r>
    </w:p>
    <w:p>
      <w:pPr>
        <w:spacing w:line="240"/>
      </w:pPr>
      <w:r>
        <w:t xml:space="preserve">She uploads event graphics, creates a virtual lobby with sponsor logos, and tests the livestream setup with IT. E37 generates unique URLs for virtual attendees and integrates with the event email to send watch links. Sarah sets up automatic 30-min pre-event reminder email.</w:t>
      </w:r>
    </w:p>
    <w:p>
      <w:pPr>
        <w:pStyle w:val="Heading 2"/>
        <w:spacing w:line="240" w:before="240" w:after="120"/>
      </w:pPr>
      <w:r>
        <w:t xml:space="preserve">Phase 6: On-Site Event Execution (Day 1-2)</w:t>
      </w:r>
    </w:p>
    <w:p>
      <w:pPr>
        <w:spacing w:line="240"/>
      </w:pPr>
      <w:r>
        <w:t xml:space="preserve">Event day arrives. Sarah and team arrive 3 hours early. E37 Mobile App coordinates real-time check-in: Tablets stationed at entry points scan QR codes on attendee badges. As attendees check in, E37 updates attendance in real-time. By 9am, 2000 attendees checked in.</w:t>
      </w:r>
    </w:p>
    <w:p>
      <w:pPr>
        <w:spacing w:line="240"/>
      </w:pPr>
      <w:r>
        <w:t xml:space="preserve">AV team confirms livestream feed using E37 Tech Dashboard. Internet bandwidth stable at 40 Mbps. Sarah monitors in E37 Command Center: "Keynote Starting in 5 minutes." She sends push notification to virtual attendees. Candidate Broyhill takes stage to applause. E37 logs 28K virtual attendees watching.</w:t>
      </w:r>
    </w:p>
    <w:p>
      <w:pPr>
        <w:spacing w:line="240"/>
      </w:pPr>
      <w:r>
        <w:t xml:space="preserve">During Healthcare session, the live polling starts. E37 Mobile App displays poll questions: "Do you prioritize affordability or coverage?" Attendees vote via app. Results display on main screen: 65% coverage, 35% affordability. Speaker references results in real-time. Engagement spike: 3500 attendees using mobile app.</w:t>
      </w:r>
    </w:p>
    <w:p>
      <w:pPr>
        <w:spacing w:line="240"/>
      </w:pPr>
      <w:r>
        <w:t xml:space="preserve">VIP Donor Reception (6pm): Sarah checks VIP check-ins (280 of 300 showed). E37 alerts her that 20 VIPs haven't checked in—Sarah texts them. By 7pm, 295 VIPs confirmed. She uses E37 Engagement feature to send VIP-exclusive message: "Thank you for your leadership—Join candidate Broyhill at private fundraiser tomorrow."</w:t>
      </w:r>
    </w:p>
    <w:p>
      <w:pPr>
        <w:spacing w:line="240"/>
      </w:pPr>
      <w:r>
        <w:t xml:space="preserve">Day 2 Town Hall: "Volunteer Training" fills to capacity (1200 attendees). Sarah opens waitlist. Real-time attendance: 1195 checked in. She uses E37 Session Analytics to see that the Grassroots Organization workshop underperformed (180 of 300 capacity). Sarah alerts speaker to move to larger room for afternoon repeat session.</w:t>
      </w:r>
    </w:p>
    <w:p>
      <w:pPr>
        <w:spacing w:line="240"/>
      </w:pPr>
      <w:r>
        <w:t xml:space="preserve">During Town Hall Q&amp;A, attendees submit questions via E37 Mobile App. Moderator selects 10 best questions for candidate to answer. Sarah tags excellent questions for future campaign messaging. Virtual attendees also submit questions—moderator reads 3 online questions. Virtual attendance peaks at 45K.</w:t>
      </w:r>
    </w:p>
    <w:p>
      <w:pPr>
        <w:pStyle w:val="Heading 2"/>
        <w:spacing w:line="240" w:before="240" w:after="120"/>
      </w:pPr>
      <w:r>
        <w:t xml:space="preserve">Phase 7: Post-Event Analysis &amp; Reporting (Week 6)</w:t>
      </w:r>
    </w:p>
    <w:p>
      <w:pPr>
        <w:spacing w:line="240"/>
      </w:pPr>
      <w:r>
        <w:t xml:space="preserve">Event concludes. Sarah runs E37 Post-Event Report: Total attendance 4850 (4200 in-person, 50K virtual peak). Registration revenue: VIP tickets $150K. Attendee breakdown: 45% urban, 55% rural. County representation: all 99 Iowa counties represented. Volunteer hours: 1200 hours logged.</w:t>
      </w:r>
    </w:p>
    <w:p>
      <w:pPr>
        <w:spacing w:line="240"/>
      </w:pPr>
      <w:r>
        <w:t xml:space="preserve">E37 Feedback Dashboard shows: 92% satisfaction rating, 88% said "Very Likely" to volunteer again, top feedback: "Excellent organization and energy," bottom feedback: "Breakout rooms too small." Sarah exports 3000 survey responses to campaign database.</w:t>
      </w:r>
    </w:p>
    <w:p>
      <w:pPr>
        <w:spacing w:line="240"/>
      </w:pPr>
      <w:r>
        <w:t xml:space="preserve">ROI Analysis: Event cost $100K. 4850 attendees = $20.62 per attendee. Post-event pledges: $300K from VIPs. Volunteer sign-ups: 600 new volunteers. Media coverage: 20 news articles, 2M social impressions. Candidate gained 15K new email subscribers. Sarah calculates ROI: ($300K pledges + 600 volunteers future value) / $100K cost = 300% ROI.</w:t>
      </w:r>
    </w:p>
    <w:p>
      <w:pPr>
        <w:spacing w:line="240"/>
      </w:pPr>
      <w:r>
        <w:t xml:space="preserve">Sarah exports detailed reports to campaign leadership. E37 provides dashboard showing: registration funnel, attendance by location, speaker engagement metrics, budget variance, sponsor/exhibitor performance, social media mentions, press coverage, volunteer retention rates.</w:t>
      </w:r>
    </w:p>
    <w:p>
      <w:pPr>
        <w:pStyle w:val="Heading 2"/>
        <w:spacing w:line="240" w:before="240" w:after="120"/>
      </w:pPr>
      <w:r>
        <w:t xml:space="preserve">Why E37 Beats E34</w:t>
      </w:r>
    </w:p>
    <w:p>
      <w:pPr>
        <w:spacing w:line="240"/>
      </w:pPr>
      <w:r>
        <w:t xml:space="preserve">E34 (Eventbrite) handles ticket sales and basic registration. E37 orchestrates this entire event ecosystem: venue sourcing, multi-session scheduling, speaker management, volunteer coordination, virtual/hybrid integration, real-time analytics, badge printing, and ROI analysis. E34 would require 10+ separate tools. E37 integrates all operations into Command Center.</w:t>
      </w:r>
    </w:p>
    <w:p>
      <w:r>
        <w:br w:type="page"/>
      </w:r>
    </w:p>
    <w:p>
      <w:pPr>
        <w:pStyle w:val="Heading 1"/>
        <w:spacing w:line="240" w:before="240" w:after="120"/>
      </w:pPr>
      <w:r>
        <w:t xml:space="preserve">SECTION 3: COMMAND CENTER ARCHITECTURE &amp; FEATURES</w:t>
      </w:r>
    </w:p>
    <w:p>
      <w:pPr>
        <w:pStyle w:val="Heading 2"/>
        <w:spacing w:line="240" w:before="240" w:after="120"/>
      </w:pPr>
      <w:r>
        <w:t xml:space="preserve">Command Center Overview</w:t>
      </w:r>
    </w:p>
    <w:p>
      <w:pPr>
        <w:spacing w:line="240"/>
      </w:pPr>
      <w:r>
        <w:t xml:space="preserve">E37 Command Center is the central hub for event orchestration. It provides real-time visibility into all event operations: registrations, attendees, speakers, venues, logistics, on-site operations, virtual streaming, and post-event metrics. Think of it as the "mission control" for large campaign events.</w:t>
      </w:r>
    </w:p>
    <w:p>
      <w:pPr>
        <w:spacing w:line="240"/>
      </w:pPr>
      <w:r>
        <w:t xml:space="preserve">The Command Center features 7 main modules: Event Planner, Venue Manager, Registration Hub, Speakers/VIPs, Logistics Coordinator, On-Site Tools, and Virtual/Hybrid Manager. Each module provides role-based dashboards for different team members.</w:t>
      </w:r>
    </w:p>
    <w:p>
      <w:pPr>
        <w:pStyle w:val="Heading 2"/>
        <w:spacing w:line="240" w:before="240" w:after="120"/>
      </w:pPr>
      <w:r>
        <w:t xml:space="preserve">Module 1: Event Planner</w:t>
      </w:r>
    </w:p>
    <w:p>
      <w:pPr>
        <w:spacing w:line="240"/>
      </w:pPr>
      <w:r>
        <w:t xml:space="preserve">Event Planner enables campaign coordinators to create, configure, and manage events. Features: event creation wizard (name, date, venue, capacity), agenda builder (drag-and-drop session scheduling), speaker assignments, attendee type configuration, registration form customization, email template management.</w:t>
      </w:r>
    </w:p>
    <w:p>
      <w:pPr>
        <w:spacing w:line="240"/>
      </w:pPr>
      <w:r>
        <w:t xml:space="preserve">Dashboard shows: event overview (date, location, capacity, registrations, attendees), upcoming events (calendar view), budget snapshot, registration metrics (total, by type, by day), speaker confirmations, vendor status.</w:t>
      </w:r>
    </w:p>
    <w:p>
      <w:pPr>
        <w:spacing w:line="240"/>
      </w:pPr>
      <w:r>
        <w:t xml:space="preserve">Workflow: Create event → Add sessions → Assign speakers → Configure registrations → Launch marketing → Monitor registrations in real-time → Export attendee lists.</w:t>
      </w:r>
    </w:p>
    <w:p>
      <w:pPr>
        <w:pStyle w:val="Heading 2"/>
        <w:spacing w:line="240" w:before="240" w:after="120"/>
      </w:pPr>
      <w:r>
        <w:t xml:space="preserve">Module 2: Venue Manager</w:t>
      </w:r>
    </w:p>
    <w:p>
      <w:pPr>
        <w:spacing w:line="240"/>
      </w:pPr>
      <w:r>
        <w:t xml:space="preserve">Venue Manager handles venue sourcing, configuration, and logistics. Features: venue search and filtering, capacity and amenity verification, floor plan designer, AV requirements specification, parking and accessibility mapping, vendor contact management.</w:t>
      </w:r>
    </w:p>
    <w:p>
      <w:pPr>
        <w:spacing w:line="240"/>
      </w:pPr>
      <w:r>
        <w:t xml:space="preserve">Dashboard shows: venue details (address, phone, capacity, amenities), floor plan visualization, room assignments (main ballroom, breakout rooms), equipment list (projectors, microphones, screens), vendor contacts (AV company, catering, cleaning), event timeline (setup 7am, sessions 9am-8pm, teardown 10pm).</w:t>
      </w:r>
    </w:p>
    <w:p>
      <w:pPr>
        <w:spacing w:line="240"/>
      </w:pPr>
      <w:r>
        <w:t xml:space="preserve">Workflow: Search venues → Reserve dates → Approve floor plan → Assign rooms to sessions → Configure AV → Schedule vendor arrival times → Confirm logistics day-of.</w:t>
      </w:r>
    </w:p>
    <w:p>
      <w:pPr>
        <w:pStyle w:val="Heading 2"/>
        <w:spacing w:line="240" w:before="240" w:after="120"/>
      </w:pPr>
      <w:r>
        <w:t xml:space="preserve">Module 3: Registration Hub</w:t>
      </w:r>
    </w:p>
    <w:p>
      <w:pPr>
        <w:spacing w:line="240"/>
      </w:pPr>
      <w:r>
        <w:t xml:space="preserve">Registration Hub manages the complete registration lifecycle. Features: registration type configuration (free, paid, tiered), form builder (custom questions), discount code management, payment processing (Stripe, PayPal), email confirmations, QR code generation, registration reports.</w:t>
      </w:r>
    </w:p>
    <w:p>
      <w:pPr>
        <w:spacing w:line="240"/>
      </w:pPr>
      <w:r>
        <w:t xml:space="preserve">Dashboard shows: registration metrics (total, by type, by day), revenue tracking (total sales, by registration type), email list (registrant names, emails, phone), geographic breakdown (county, state), segment tracking (donors, volunteers, press, VIPs).</w:t>
      </w:r>
    </w:p>
    <w:p>
      <w:pPr>
        <w:spacing w:line="240"/>
      </w:pPr>
      <w:r>
        <w:t xml:space="preserve">Workflow: Create registration types → Design form → Launch registration page → Monitor registrations → Generate reports → Export to badge printing → Send reminder emails.</w:t>
      </w:r>
    </w:p>
    <w:p>
      <w:pPr>
        <w:pStyle w:val="Heading 2"/>
        <w:spacing w:line="240" w:before="240" w:after="120"/>
      </w:pPr>
      <w:r>
        <w:t xml:space="preserve">Module 4: Speakers/VIPs</w:t>
      </w:r>
    </w:p>
    <w:p>
      <w:pPr>
        <w:spacing w:line="240"/>
      </w:pPr>
      <w:r>
        <w:t xml:space="preserve">Speakers/VIPs module coordinates speaker logistics and VIP engagement. Features: speaker profiles (bio, photo, session assignments), speaker portal (submit materials, confirm attendance, request AV), availability calendar, travel coordination (flights, hotels), speaking notes upload, speaker Q&amp;A management.</w:t>
      </w:r>
    </w:p>
    <w:p>
      <w:pPr>
        <w:spacing w:line="240"/>
      </w:pPr>
      <w:r>
        <w:t xml:space="preserve">Dashboard shows: speaker list with confirmation status (confirmed, pending, declined), session assignments, travel status (booked, pending, cancelled), VIP attendee list, VIP seating arrangements, VIP welcome email tracking.</w:t>
      </w:r>
    </w:p>
    <w:p>
      <w:pPr>
        <w:spacing w:line="240"/>
      </w:pPr>
      <w:r>
        <w:t xml:space="preserve">Workflow: Invite speakers → Collect confirmations → Assign sessions → Coordinate travel → Manage speaking notes → Support speaker on-site.</w:t>
      </w:r>
    </w:p>
    <w:p>
      <w:pPr>
        <w:pStyle w:val="Heading 2"/>
        <w:spacing w:line="240" w:before="240" w:after="120"/>
      </w:pPr>
      <w:r>
        <w:t xml:space="preserve">Module 5: Logistics Coordinator</w:t>
      </w:r>
    </w:p>
    <w:p>
      <w:pPr>
        <w:spacing w:line="240"/>
      </w:pPr>
      <w:r>
        <w:t xml:space="preserve">Logistics Coordinator manages all event logistics: volunteers, catering, equipment, setup, and day-of operations. Features: volunteer recruitment and scheduling, shift assignments, catering order management, equipment checklist, setup timeline, room setup diagrams, vendor scheduling.</w:t>
      </w:r>
    </w:p>
    <w:p>
      <w:pPr>
        <w:spacing w:line="240"/>
      </w:pPr>
      <w:r>
        <w:t xml:space="preserve">Dashboard shows: volunteer roster (names, roles, shifts, hours), catering counts (meals needed, dietary restrictions, delivery time), equipment status (projectors arrived, microphones tested), room setup progress (breakout room chairs arranged, tables set), vendor schedule (AV arrives 6am, catering 11am).</w:t>
      </w:r>
    </w:p>
    <w:p>
      <w:pPr>
        <w:spacing w:line="240"/>
      </w:pPr>
      <w:r>
        <w:t xml:space="preserve">Workflow: Post volunteer roles → Accept volunteer sign-ups → Assign shifts → Order catering → Create setup checklist → Coordinate vendor arrivals → Monitor setup on-site.</w:t>
      </w:r>
    </w:p>
    <w:p>
      <w:pPr>
        <w:pStyle w:val="Heading 2"/>
        <w:spacing w:line="240" w:before="240" w:after="120"/>
      </w:pPr>
      <w:r>
        <w:t xml:space="preserve">Module 6: On-Site Tools</w:t>
      </w:r>
    </w:p>
    <w:p>
      <w:pPr>
        <w:spacing w:line="240"/>
      </w:pPr>
      <w:r>
        <w:t xml:space="preserve">On-Site Tools provide real-time operations during the event. Features: tablet-based check-in (QR scanning), mobile app for attendees, real-time attendance tracking, push notifications, session room monitors (current vs. capacity), speaker queue management, volunteer coordination, technical support contact.</w:t>
      </w:r>
    </w:p>
    <w:p>
      <w:pPr>
        <w:spacing w:line="240"/>
      </w:pPr>
      <w:r>
        <w:t xml:space="preserve">Dashboard shows: real-time attendance (total checked in, by session), session status (starting, in-progress, ending), push notification log (sent, opened, clicked), mobile app usage (active sessions, feature usage), problem reports (WiFi down, projector issue, speaker late).</w:t>
      </w:r>
    </w:p>
    <w:p>
      <w:pPr>
        <w:spacing w:line="240"/>
      </w:pPr>
      <w:r>
        <w:t xml:space="preserve">Workflow: Set up check-in tablets → Send pre-event reminders → Monitor attendance in real-time → Manage sessions and rooms → Send push notifications → Respond to issues → Log final attendance.</w:t>
      </w:r>
    </w:p>
    <w:p>
      <w:pPr>
        <w:pStyle w:val="Heading 2"/>
        <w:spacing w:line="240" w:before="240" w:after="120"/>
      </w:pPr>
      <w:r>
        <w:t xml:space="preserve">Module 7: Virtual/Hybrid Manager</w:t>
      </w:r>
    </w:p>
    <w:p>
      <w:pPr>
        <w:spacing w:line="240"/>
      </w:pPr>
      <w:r>
        <w:t xml:space="preserve">Virtual/Hybrid Manager handles livestreaming and virtual attendee engagement. Features: livestream configuration (multiple camera support), virtual lobby (sponsor logos, welcome message), Q&amp;A moderation, live polling, chat management, virtual attendee registration, virtual ticket management, recording management.</w:t>
      </w:r>
    </w:p>
    <w:p>
      <w:pPr>
        <w:spacing w:line="240"/>
      </w:pPr>
      <w:r>
        <w:t xml:space="preserve">Dashboard shows: virtual attendance (peak viewers, average duration), engagement metrics (poll responses, Q&amp;A questions, chat messages), technical health (stream bitrate, latency, buffer %), virtual revenue (virtual ticket sales), concurrent viewer graph.</w:t>
      </w:r>
    </w:p>
    <w:p>
      <w:pPr>
        <w:spacing w:line="240"/>
      </w:pPr>
      <w:r>
        <w:t xml:space="preserve">Workflow: Configure livestream → Design virtual lobby → Launch registration for virtual tickets → Manage virtual lobby → Monitor stream quality → Moderate Q&amp;A and chat → Manage post-event recording and VOD access.</w:t>
      </w:r>
    </w:p>
    <w:p>
      <w:r>
        <w:br w:type="page"/>
      </w:r>
    </w:p>
    <w:p>
      <w:pPr>
        <w:pStyle w:val="Heading 1"/>
        <w:spacing w:line="240" w:before="240" w:after="120"/>
      </w:pPr>
      <w:r>
        <w:t xml:space="preserve">SECTION 4: ADMINISTRATION &amp; ANALYTICS DASHBOARD</w:t>
      </w:r>
    </w:p>
    <w:p>
      <w:pPr>
        <w:pStyle w:val="Heading 2"/>
        <w:spacing w:line="240" w:before="240" w:after="120"/>
      </w:pPr>
      <w:r>
        <w:t xml:space="preserve">Admin Dashboard Overview</w:t>
      </w:r>
    </w:p>
    <w:p>
      <w:pPr>
        <w:spacing w:line="240"/>
      </w:pPr>
      <w:r>
        <w:t xml:space="preserve">The E37 Administration &amp; Analytics Dashboard provides executive-level insights into event performance, ROI, and operational metrics. Designed for campaign leadership, finance teams, and executive management.</w:t>
      </w:r>
    </w:p>
    <w:p>
      <w:pPr>
        <w:pStyle w:val="Heading 2"/>
        <w:spacing w:line="240" w:before="240" w:after="120"/>
      </w:pPr>
      <w:r>
        <w:t xml:space="preserve">Subsection 4A: Event ROI Dashboard</w:t>
      </w:r>
    </w:p>
    <w:p>
      <w:pPr>
        <w:spacing w:line="240"/>
      </w:pPr>
      <w:r>
        <w:t xml:space="preserve">Event ROI calculates return on investment across all campaign events. Metrics include: total event cost, attendee acquisition cost, revenue generated (ticket sales, donations), pledge value, volunteer hours value, media impressions value, lead quality (voter score).</w:t>
      </w:r>
    </w:p>
    <w:p>
      <w:pPr>
        <w:spacing w:line="240"/>
      </w:pPr>
      <w:r>
        <w:t xml:space="preserve">Formula: ROI = [(Revenue + Volunteer Value + Media Value) / Event Cost] × 100. Example: Iowa Caucuses Rally—Cost $100K, Revenue $150K (VIP tickets + donations), Volunteer Value $60K (600 volunteers × $100/hr value), Media Value $100K (2M impressions × $0.05 CPM), Total Value $310K, ROI 310%.</w:t>
      </w:r>
    </w:p>
    <w:p>
      <w:pPr>
        <w:spacing w:line="240"/>
      </w:pPr>
      <w:r>
        <w:t xml:space="preserve">Dashboard shows: event ROI by event type (rally, town hall, fundraiser, training), ROI trends over time, top-performing events, underperforming events, cost per attendee, cost per volunteer, cost per media impression.</w:t>
      </w:r>
    </w:p>
    <w:p>
      <w:pPr>
        <w:pStyle w:val="Heading 2"/>
        <w:spacing w:line="240" w:before="240" w:after="120"/>
      </w:pPr>
      <w:r>
        <w:t xml:space="preserve">Subsection 4B: Attendance Analytics</w:t>
      </w:r>
    </w:p>
    <w:p>
      <w:pPr>
        <w:spacing w:line="240"/>
      </w:pPr>
      <w:r>
        <w:t xml:space="preserve">Attendance Analytics tracks in-person and virtual attendance patterns. Metrics: total attendance, no-show rate, attendance by session, attendance by county, attendance by registration type, time-series attendance throughout event, peak attendance times.</w:t>
      </w:r>
    </w:p>
    <w:p>
      <w:pPr>
        <w:spacing w:line="240"/>
      </w:pPr>
      <w:r>
        <w:t xml:space="preserve">Example report: Iowa Rally attracted 4850 in-person (97% of registered), 50K virtual (peak), attendance distributed across all 99 counties, 85% of VIP registrants attended, 92% of volunteer registrants attended, highest attendance during candidate keynote (5000), lowest during afternoon breakouts (200-300 each).</w:t>
      </w:r>
    </w:p>
    <w:p>
      <w:pPr>
        <w:spacing w:line="240"/>
      </w:pPr>
      <w:r>
        <w:t xml:space="preserve">Dashboard shows: attendance by demographics (age, gender, geography, voter status), funnel analysis (registered → attended → engaged), repeat attendee tracking, first-time attendee analysis, attendee journey (which sessions they attended), attendee engagement scoring.</w:t>
      </w:r>
    </w:p>
    <w:p>
      <w:pPr>
        <w:pStyle w:val="Heading 2"/>
        <w:spacing w:line="240" w:before="240" w:after="120"/>
      </w:pPr>
      <w:r>
        <w:t xml:space="preserve">Subsection 4C: Budget Tracking &amp; Variance</w:t>
      </w:r>
    </w:p>
    <w:p>
      <w:pPr>
        <w:spacing w:line="240"/>
      </w:pPr>
      <w:r>
        <w:t xml:space="preserve">Budget Tracking manages event finances end-to-end. Categories: venue costs, speaker fees/travel, catering, marketing, staffing, technology, contingency. Real-time tracking shows: budgeted amount, actual spend, variance (over/under), and percent of budget used.</w:t>
      </w:r>
    </w:p>
    <w:p>
      <w:pPr>
        <w:spacing w:line="240"/>
      </w:pPr>
      <w:r>
        <w:t xml:space="preserve">Example budget for Iowa Rally: Venue $40K (budgeted) → $39.5K (actual), AV/Tech $15K → $16.2K (over by $1.2K due to extra camera), Catering $20K → $21K (over due to higher attendance), Travel $12K → $11.8K (under), Marketing $8K → $8K (on budget), Staffing $5K → $5K (on budget). Total: $120K budgeted, $121.5K actual, 1.25% over budget.</w:t>
      </w:r>
    </w:p>
    <w:p>
      <w:pPr>
        <w:spacing w:line="240"/>
      </w:pPr>
      <w:r>
        <w:t xml:space="preserve">Dashboard shows: budget vs. actual charts, category breakdown, cost drivers (highest spend categories), variance explanations, historical budget data (previous events), budget alerts (category exceeds 80%), approval workflow for overages.</w:t>
      </w:r>
    </w:p>
    <w:p>
      <w:pPr>
        <w:pStyle w:val="Heading 2"/>
        <w:spacing w:line="240" w:before="240" w:after="120"/>
      </w:pPr>
      <w:r>
        <w:t xml:space="preserve">Subsection 4D: Vendor &amp; Sponsor Performance</w:t>
      </w:r>
    </w:p>
    <w:p>
      <w:pPr>
        <w:spacing w:line="240"/>
      </w:pPr>
      <w:r>
        <w:t xml:space="preserve">Vendor Performance tracks supplier and sponsor metrics. Data: vendor performance rating (quality, timeliness, responsiveness), cost comparisons (venue A vs. venue B), vendor reliability (show rate %), attendee interaction with sponsors (booth visits, lead capture), sponsor satisfaction.</w:t>
      </w:r>
    </w:p>
    <w:p>
      <w:pPr>
        <w:spacing w:line="240"/>
      </w:pPr>
      <w:r>
        <w:t xml:space="preserve">Example: Iowa Rally had 8 sponsors. Dashboard shows each sponsor's booth location, traffic metrics (100+ visitors to Tech Sponsor booth, 50 to Media Sponsor), lead capture (45 contact leads), social mentions (30 tweets mentioning Tech Sponsor), satisfaction rating (4.5/5).</w:t>
      </w:r>
    </w:p>
    <w:p>
      <w:pPr>
        <w:spacing w:line="240"/>
      </w:pPr>
      <w:r>
        <w:t xml:space="preserve">Dashboard shows: vendor scorecards (rating, past events, cost), sponsor ROI (cost to sponsor vs. brand exposure value), lead quality from sponsors (follow-up conversion %), attendee sentiment toward sponsors.</w:t>
      </w:r>
    </w:p>
    <w:p>
      <w:pPr>
        <w:pStyle w:val="Heading 2"/>
        <w:spacing w:line="240" w:before="240" w:after="120"/>
      </w:pPr>
      <w:r>
        <w:t xml:space="preserve">Subsection 4E: Post-Event Metrics &amp; Insights</w:t>
      </w:r>
    </w:p>
    <w:p>
      <w:pPr>
        <w:spacing w:line="240"/>
      </w:pPr>
      <w:r>
        <w:t xml:space="preserve">Post-Event Metrics summarize key learnings. Metrics: survey response rate (3000 of 4850 attended = 62% survey completion), satisfaction score (92% overall satisfaction, NPS 78), common feedback themes (organization, energy, accommodations), attendee intent (88% likely to volunteer again, 72% likely to attend next event).</w:t>
      </w:r>
    </w:p>
    <w:p>
      <w:pPr>
        <w:spacing w:line="240"/>
      </w:pPr>
      <w:r>
        <w:t xml:space="preserve">Example insights: "Breakout room sizing was an issue—attendees complained about crowding in popular sessions. For next event, expand Education and Healthcare sessions to larger rooms." "VIP experience excellent—92% VIP attendees rated 5/5 stars for reception." "Virtual attendance exceeded expectations—50K peak surpassed our 30K projection by 67%."</w:t>
      </w:r>
    </w:p>
    <w:p>
      <w:pPr>
        <w:spacing w:line="240"/>
      </w:pPr>
      <w:r>
        <w:t xml:space="preserve">Dashboard shows: feedback word clouds (most common comments), session ratings (speaker ratings, room quality, AV quality), attendee open-ended feedback excerpts, media coverage summary (articles, social mentions, sentiment), trending topics from attendee feedback.</w:t>
      </w:r>
    </w:p>
    <w:p>
      <w:r>
        <w:br w:type="page"/>
      </w:r>
    </w:p>
    <w:p>
      <w:pPr>
        <w:pStyle w:val="Heading 1"/>
        <w:spacing w:line="240" w:before="240" w:after="120"/>
      </w:pPr>
      <w:r>
        <w:t xml:space="preserve">SECTION 5: E20 BRAIN INTELLIGENCE &amp; OPTIMIZATION</w:t>
      </w:r>
    </w:p>
    <w:p>
      <w:pPr>
        <w:pStyle w:val="Heading 2"/>
        <w:spacing w:line="240" w:before="240" w:after="120"/>
      </w:pPr>
      <w:r>
        <w:t xml:space="preserve">E20 Brain AI Overview</w:t>
      </w:r>
    </w:p>
    <w:p>
      <w:pPr>
        <w:spacing w:line="240"/>
      </w:pPr>
      <w:r>
        <w:t xml:space="preserve">E20 Brain is E37's artificial intelligence engine. It analyzes event data to predict outcomes, optimize operations, and enhance decision-making. E20 integrates with E37 to provide: attendance forecasting, speaker impact analysis, venue optimization, budget optimization, attendee segmentation, and personalized recommendations.</w:t>
      </w:r>
    </w:p>
    <w:p>
      <w:pPr>
        <w:pStyle w:val="Heading 2"/>
        <w:spacing w:line="240" w:before="240" w:after="120"/>
      </w:pPr>
      <w:r>
        <w:t xml:space="preserve">E20 Subsystem 1: Attendance Forecasting</w:t>
      </w:r>
    </w:p>
    <w:p>
      <w:pPr>
        <w:spacing w:line="240"/>
      </w:pPr>
      <w:r>
        <w:t xml:space="preserve">Attendance Forecasting predicts event turnout based on historical data, marketing metrics, and external factors. E20 analyzes: past event attendance, registration trends, day-of-week patterns (weekends higher), season patterns (winter lower), external events (other candidates' rallies), weather, media coverage.</w:t>
      </w:r>
    </w:p>
    <w:p>
      <w:pPr>
        <w:spacing w:line="240"/>
      </w:pPr>
      <w:r>
        <w:t xml:space="preserve">Example: Iowa Rally forecast. Historical data: previous Des Moines rallies averaged 3500 attendees. Registration pace for Iowa event: 2000 registered by day 7 (vs. 1200 average at day 7). Weather forecast: 28°F, clear (typically reduces attendance by 5%). Media coverage: 20 major articles (typically increases attendance by 15%). E20 forecast: 4400 attendees ± 300 (95% confidence). Actual: 4200 (within confidence interval).</w:t>
      </w:r>
    </w:p>
    <w:p>
      <w:pPr>
        <w:spacing w:line="240"/>
      </w:pPr>
      <w:r>
        <w:t xml:space="preserve">Benefits: Optimize catering quantities (4200 meals ordered vs. over-catering 5000). Right-size venue (4200 in 5000-seat venue = 84% capacity, comfortable). Staff appropriately (need 200 volunteers vs. 250). Contingency planning (if attendance drops to 3500, consolidate breakout sessions).</w:t>
      </w:r>
    </w:p>
    <w:p>
      <w:pPr>
        <w:pStyle w:val="Heading 2"/>
        <w:spacing w:line="240" w:before="240" w:after="120"/>
      </w:pPr>
      <w:r>
        <w:t xml:space="preserve">E20 Subsystem 2: Speaker Impact Analysis</w:t>
      </w:r>
    </w:p>
    <w:p>
      <w:pPr>
        <w:spacing w:line="240"/>
      </w:pPr>
      <w:r>
        <w:t xml:space="preserve">Speaker Impact Analysis measures how speakers influence attendance, engagement, and fundraising. E20 analyzes: speaker draw (events with speaker X average 30% higher attendance), speaker engagement (attendees remain 15 minutes longer during speaker Y's session), speaker fundraising (VIPs give $X more when speaker Z is present).</w:t>
      </w:r>
    </w:p>
    <w:p>
      <w:pPr>
        <w:spacing w:line="240"/>
      </w:pPr>
      <w:r>
        <w:t xml:space="preserve">Example: Iowa Rally. Candidate Broyhill keynote—expected to drive 1500 attendees (based on historical candidate keynotes). Healthcare Director session—expected 400 attendees (based on healthcare session history). Farm Bureau President (state-specific relevance)—expected 600 attendees. E20 recommends: promote Farm Bureau session in rural counties (high affinity), promote Healthcare in urban areas (high importance), heavily market candidate keynote (draw all 4200).</w:t>
      </w:r>
    </w:p>
    <w:p>
      <w:pPr>
        <w:spacing w:line="240"/>
      </w:pPr>
      <w:r>
        <w:t xml:space="preserve">Benefits: Optimize speaker scheduling (place high-draw speakers at times when attendance is highest). Optimize marketing (highlight top-draw speakers in promotion). Optimize venue (ensure top sessions in largest rooms). Calculate speaker ROI (speaker X costs $2000 honorarium + travel, attracts 500 attendees = $4/attendee draw cost).</w:t>
      </w:r>
    </w:p>
    <w:p>
      <w:pPr>
        <w:pStyle w:val="Heading 2"/>
        <w:spacing w:line="240" w:before="240" w:after="120"/>
      </w:pPr>
      <w:r>
        <w:t xml:space="preserve">E20 Subsystem 3: Venue Optimization</w:t>
      </w:r>
    </w:p>
    <w:p>
      <w:pPr>
        <w:spacing w:line="240"/>
      </w:pPr>
      <w:r>
        <w:t xml:space="preserve">Venue Optimization recommends ideal venue selection and setup. E20 analyzes: expected attendance, session requirements (number of breakout rooms), AV needs (bandwidth for streaming, number of projectors), accessibility requirements (wheelchair spaces), parking needs (4200 attendees × 0.8 car usage = 3360 parking spaces).</w:t>
      </w:r>
    </w:p>
    <w:p>
      <w:pPr>
        <w:spacing w:line="240"/>
      </w:pPr>
      <w:r>
        <w:t xml:space="preserve">Example: Iowa Rally. Expected 4200 attendees. Need: 1 main room (5000), 4 breakout rooms (300 each). Parking: 3500 spaces (Des Moines Convention Center has 500, nearby lot adds 3000). AV: livestream 50 Mbps (venue had 40 Mbps, E20 recommended upgrading internet 2 days prior). Accessibility: 50 wheelchair spaces (venue provided 60). Cost: Main venue $40K. E20 recommends: "Des Moines Convention Center meets all requirements within 10% cost tolerance."</w:t>
      </w:r>
    </w:p>
    <w:p>
      <w:pPr>
        <w:spacing w:line="240"/>
      </w:pPr>
      <w:r>
        <w:t xml:space="preserve">Alternative venues E20 evaluated: (1) Hilton Convention Center—$45K, better AV, but further parking; (2) State Fairgrounds—$25K, adequate space, but poor AV quality; (3) Veteran's Memorial—$50K, premium AV, limited parking. E20 recommendation: Des Moines Convention Center is optimal balance.</w:t>
      </w:r>
    </w:p>
    <w:p>
      <w:pPr>
        <w:pStyle w:val="Heading 2"/>
        <w:spacing w:line="240" w:before="240" w:after="120"/>
      </w:pPr>
      <w:r>
        <w:t xml:space="preserve">E20 Subsystem 4: Budget Optimization</w:t>
      </w:r>
    </w:p>
    <w:p>
      <w:pPr>
        <w:spacing w:line="240"/>
      </w:pPr>
      <w:r>
        <w:t xml:space="preserve">Budget Optimization identifies cost-saving opportunities and highlights cost overruns. E20 analyzes: historical event costs by category, market rates for vendors (catering $15-$25/meal, AV $50-$200/hour), cost drivers (speaker travel, catering, venue).</w:t>
      </w:r>
    </w:p>
    <w:p>
      <w:pPr>
        <w:spacing w:line="240"/>
      </w:pPr>
      <w:r>
        <w:t xml:space="preserve">Example: Iowa Rally. E20 Budget Analysis: Venue $40K (market average $38K-$42K, on budget). Catering $20K for 4200 attendees = $4.76/meal. Market average $5-$8/meal. E20: "Catering is 5% below market average—good negotiating by team." AV/Tech $16K. Market average $15K-$20K. E20: "Within range, but streaming upgrade adds $1.2K above typical." Travel $12K for 8 speakers. Average $1500/speaker (flights, hotel). E20: "Market average $1400-$1800, on budget."</w:t>
      </w:r>
    </w:p>
    <w:p>
      <w:pPr>
        <w:spacing w:line="240"/>
      </w:pPr>
      <w:r>
        <w:t xml:space="preserve">E20 Cost Recommendations: (1) Negotiate catering to $4/meal (save $3K). (2) Defer streaming upgrade to next event (save $1.2K). (3) Use local speaker alternatives (save $2K in travel). Total potential savings: $6.2K (5% reduction). Trade-off: lower catering quality, reduced virtual reach, fewer national speakers. E20 recommends proceed with budget as-is for premium experience.</w:t>
      </w:r>
    </w:p>
    <w:p>
      <w:pPr>
        <w:pStyle w:val="Heading 2"/>
        <w:spacing w:line="240" w:before="240" w:after="120"/>
      </w:pPr>
      <w:r>
        <w:t xml:space="preserve">E20 Subsystem 5: Attendee Segmentation &amp; Personalization</w:t>
      </w:r>
    </w:p>
    <w:p>
      <w:pPr>
        <w:spacing w:line="240"/>
      </w:pPr>
      <w:r>
        <w:t xml:space="preserve">Attendee Segmentation clusters attendees into personas based on behavior, donations, volunteering, and engagement. E20 identifies: VIP Donors ($1000+), Regular Donors ($100-$999), Volunteers (active, inactive), First-Time Attendees, Repeat Attendees, Media/Press, Campaign Staff.</w:t>
      </w:r>
    </w:p>
    <w:p>
      <w:pPr>
        <w:spacing w:line="240"/>
      </w:pPr>
      <w:r>
        <w:t xml:space="preserve">Example: Iowa Rally segments. VIP Donors: 250 attendees. Message: "Thank you for your leadership—exclusive VIP reception." Regular Donors: 800. Message: "Your support drives our movement forward." Volunteers: 1200. Message: "We couldn't do this without you—volunteer positions open." First-Time: 1500. Message: "Welcome! Explore our campaign mission today." Repeat Attendees: 1500. Message: "Welcome back! Check out our new sessions this year."</w:t>
      </w:r>
    </w:p>
    <w:p>
      <w:pPr>
        <w:spacing w:line="240"/>
      </w:pPr>
      <w:r>
        <w:t xml:space="preserve">E20 Personalization: VIP Donors receive custom welcome emails pre-event, VIP event itinerary, post-event thank-you call. Regular Donors receive email reminder 3 days prior. Volunteers receive shift assignment and role-specific training. First-Time receive venue map and FAQs. Repeat receive new session highlights.</w:t>
      </w:r>
    </w:p>
    <w:p>
      <w:pPr>
        <w:pStyle w:val="Heading 2"/>
        <w:spacing w:line="240" w:before="240" w:after="120"/>
      </w:pPr>
      <w:r>
        <w:t xml:space="preserve">E20 Subsystem 6: Predictive Analytics for Next Event</w:t>
      </w:r>
    </w:p>
    <w:p>
      <w:pPr>
        <w:spacing w:line="240"/>
      </w:pPr>
      <w:r>
        <w:t xml:space="preserve">Post-Event Predictive Analytics uses Iowa Rally results to forecast success of next event. E20 learns: Candidate keynote draws 1200 attendees (updated from 1500 forecast). Healthcare sessions draw 350-400 (confirmed). Afternoon sessions 30% lower attendance than morning (weather/fatigue). Virtual attendance peaked at 45K, well above projected 30K (31% higher than expected).</w:t>
      </w:r>
    </w:p>
    <w:p>
      <w:pPr>
        <w:spacing w:line="240"/>
      </w:pPr>
      <w:r>
        <w:t xml:space="preserve">E20 forecasts New Hampshire event: Similar event size (4000-4500 attendees), more virtual interest (target 50K virtual), should increase virtual streaming quality (upgrade to 4K). Speaker impact validated—continue featuring top speakers. Farm-specific sessions highly popular (add Agricultural Policy round-table).</w:t>
      </w:r>
    </w:p>
    <w:p>
      <w:r>
        <w:br w:type="page"/>
      </w:r>
    </w:p>
    <w:p>
      <w:pPr>
        <w:pStyle w:val="Heading 1"/>
        <w:spacing w:line="240" w:before="240" w:after="120"/>
      </w:pPr>
      <w:r>
        <w:t xml:space="preserve">SECTION 6: INSPINIA MAPPING &amp; SSSA INTEGRATION</w:t>
      </w:r>
    </w:p>
    <w:p>
      <w:pPr>
        <w:pStyle w:val="Heading 2"/>
        <w:spacing w:line="240" w:before="240" w:after="120"/>
      </w:pPr>
      <w:r>
        <w:t xml:space="preserve">Inspinia Integration Overview</w:t>
      </w:r>
    </w:p>
    <w:p>
      <w:pPr>
        <w:spacing w:line="240"/>
      </w:pPr>
      <w:r>
        <w:t xml:space="preserve">Inspinia is E37's responsive UI framework, providing elegant dashboards and real-time data visualization. E37 uses Inspinia to render: event dashboards, analytics charts, maps, registration reports, real-time attendance tracking, and mobile interfaces.</w:t>
      </w:r>
    </w:p>
    <w:p>
      <w:pPr>
        <w:pStyle w:val="Heading 2"/>
        <w:spacing w:line="240" w:before="240" w:after="120"/>
      </w:pPr>
      <w:r>
        <w:t xml:space="preserve">Inspinia Dashboard Elements</w:t>
      </w:r>
    </w:p>
    <w:p>
      <w:pPr>
        <w:spacing w:line="240"/>
      </w:pPr>
      <w:r>
        <w:t xml:space="preserve">Event Command Center Dashboard (Inspinia): Header shows event title "BroyhillGOP Iowa Caucuses Rally," date, location, status (Active). Left sidebar: Navigation (Event Planner, Venue Manager, Registration, Speakers, Logistics, On-Site, Virtual). Main content area: 6-card layout showing key metrics.</w:t>
      </w:r>
    </w:p>
    <w:p>
      <w:pPr>
        <w:spacing w:line="240"/>
      </w:pPr>
      <w:r>
        <w:t xml:space="preserve">Card 1 (Registration): "4850 Registered" with bar chart showing registration by type (4200 general, 300 VIP, 150 press, 200 volunteer). Card 2 (Attendance): "4200 Checked In (84% of capacity)" with real-time update. Card 3 (Budget): "$121.5K / $120K" with status "1.25% Over" in orange. Card 4 (Speakers): "8 Confirmed, 0 Pending, 0 Declined" with dropdown to speaker list.</w:t>
      </w:r>
    </w:p>
    <w:p>
      <w:pPr>
        <w:spacing w:line="240"/>
      </w:pPr>
      <w:r>
        <w:t xml:space="preserve">Card 5 (Volunteers): "200 Assigned, 195 Checked In (97.5%)" with shift breakdown. Card 6 (Virtual): "45K Peak Viewers, 92% Engagement" with viewership graph over time.</w:t>
      </w:r>
    </w:p>
    <w:p>
      <w:pPr>
        <w:spacing w:line="240"/>
      </w:pPr>
      <w:r>
        <w:t xml:space="preserve">Inspinia Real-Time Visualizations: Session attendance chart (line graph showing attendance by session throughout day). Geographic attendance map (Iowa county map colored by attendance density). Registration funnel (visitors → registered → attended → engaged). Engagement heatmap (which sessions had highest interaction).</w:t>
      </w:r>
    </w:p>
    <w:p>
      <w:pPr>
        <w:pStyle w:val="Heading 2"/>
        <w:spacing w:line="240" w:before="240" w:after="120"/>
      </w:pPr>
      <w:r>
        <w:t xml:space="preserve">SSSA (Sophisticated Statistical Segmentation Analysis)</w:t>
      </w:r>
    </w:p>
    <w:p>
      <w:pPr>
        <w:spacing w:line="240"/>
      </w:pPr>
      <w:r>
        <w:t xml:space="preserve">SSSA is E37's advanced attendee segmentation engine. It clusters attendees into behavioral groups using machine learning: demographic clustering (age, geography, income), psychographic clustering (values, interests, priorities), behavioral clustering (donation history, volunteering, engagement), lifecycle clustering (first-time, repeat, lapsed).</w:t>
      </w:r>
    </w:p>
    <w:p>
      <w:pPr>
        <w:spacing w:line="240"/>
      </w:pPr>
      <w:r>
        <w:t xml:space="preserve">SSSA Segment 1: "VIP Leadership" (250 attendees). Demographics: urban, 50+, $100K+ income. Behavior: donated $1000+, attended 3+ events, volunteer occasionally. Psychographic: Values policy expertise, seeks leadership roles. Lifecycle: repeat attendees, high loyalty. Recommendation: Exclusive VIP events, one-on-one candidate time, steering committee roles.</w:t>
      </w:r>
    </w:p>
    <w:p>
      <w:pPr>
        <w:spacing w:line="240"/>
      </w:pPr>
      <w:r>
        <w:t xml:space="preserve">SSSA Segment 2: "Passionate Volunteers" (1200 attendees). Demographics: mixed age, suburban/rural, $50K-$100K income. Behavior: volunteer regularly, low donation, high event attendance. Psychographic: Values community action, grassroots engagement. Lifecycle: repeat attendees, high energy. Recommendation: Leadership training, volunteer coordinator roles, community organizing programs.</w:t>
      </w:r>
    </w:p>
    <w:p>
      <w:pPr>
        <w:spacing w:line="240"/>
      </w:pPr>
      <w:r>
        <w:t xml:space="preserve">SSSA Segment 3: "Curious Newcomers" (1500 attendees). Demographics: young, urban, $40K-$80K income. Behavior: first-time attendee, no prior donation or volunteering. Psychographic: Exploring political engagement. Lifecycle: potential long-term supporters. Recommendation: Welcoming onboarding, educational sessions, action items for next steps.</w:t>
      </w:r>
    </w:p>
    <w:p>
      <w:pPr>
        <w:spacing w:line="240"/>
      </w:pPr>
      <w:r>
        <w:t xml:space="preserve">SSSA Segment 4: "Committed Donors" (700 attendees). Demographics: mixed, $200K+ income. Behavior: donated $500-$2000, attend 1-2 events/year, minimal volunteering. Psychographic: Pragmatic, values financial impact. Lifecycle: steady supporters. Recommendation: Fundraising events, impact reports, major donor recognition.</w:t>
      </w:r>
    </w:p>
    <w:p>
      <w:pPr>
        <w:spacing w:line="240"/>
      </w:pPr>
      <w:r>
        <w:t xml:space="preserve">SSSA integrates with E37 to personalize: email campaigns (segment-specific messaging), session recommendations (suggest relevant sessions by segment), follow-up outreach (customize next steps by segment), event feedback (gather segment-specific insights), predictive scoring (predict next action for each segment).</w:t>
      </w:r>
    </w:p>
    <w:p>
      <w:r>
        <w:br w:type="page"/>
      </w:r>
    </w:p>
    <w:p>
      <w:pPr>
        <w:pStyle w:val="Heading 1"/>
        <w:spacing w:line="240" w:before="240" w:after="120"/>
      </w:pPr>
      <w:r>
        <w:t xml:space="preserve">SECTION 7: CAMPAIGN CHIEF DIALOGS &amp; STRATEGIC PLANNING</w:t>
      </w:r>
    </w:p>
    <w:p>
      <w:pPr>
        <w:pStyle w:val="Heading 2"/>
        <w:spacing w:line="240" w:before="240" w:after="120"/>
      </w:pPr>
      <w:r>
        <w:t xml:space="preserve">Overview: Campaign Chief AI Integration</w:t>
      </w:r>
    </w:p>
    <w:p>
      <w:pPr>
        <w:spacing w:line="240"/>
      </w:pPr>
      <w:r>
        <w:t xml:space="preserve">Campaign Chief is E37's natural language AI advisor for event planning strategy. Campaign Chief engages event planners in 4 key dialogs: (1) Large Event Planning Strategy, (2) Venue Selection Optimization, (3) Attendance Forecasting &amp; Growth, (4) Post-Event ROI Analysis.</w:t>
      </w:r>
    </w:p>
    <w:p>
      <w:pPr>
        <w:pStyle w:val="Heading 2"/>
        <w:spacing w:line="240" w:before="240" w:after="120"/>
      </w:pPr>
      <w:r>
        <w:t xml:space="preserve">Dialog 1: Large Event Planning Strategy</w:t>
      </w:r>
    </w:p>
    <w:p>
      <w:pPr>
        <w:spacing w:line="240"/>
      </w:pPr>
      <w:r>
        <w:t xml:space="preserve">Scenario: Campaign Event Coordinator Sarah Chen asks Campaign Chief: "We're planning a statewide convention in California with 10K attendees across 3 days. What's the strategic approach?"</w:t>
      </w:r>
    </w:p>
    <w:p>
      <w:pPr>
        <w:spacing w:line="240"/>
      </w:pPr>
      <w:r>
        <w:t xml:space="preserve">Campaign Chief Response: "California statewide convention is a major undertaking. Here's the strategic framework: Phase 1 (3 months prior): Venue selection (target capacity 12K-15K, major metro like LA or San Francisco), speaker recruitment (secure gubernatorial candidate, 5-10 state legislators, business leaders), marketing plan launch (email, social, paid ads targeting California voters).</w:t>
      </w:r>
    </w:p>
    <w:p>
      <w:pPr>
        <w:spacing w:line="240"/>
      </w:pPr>
      <w:r>
        <w:t xml:space="preserve">"Phase 2 (6 weeks prior): Registration launch, session scheduling (8-10 concurrent tracks), sponsor recruitment, volunteer onboarding. Phase 3 (2 weeks prior): Logistics finalization, speaker confirmations, AV/streaming setup, volunteer training. Phase 4 (event week): On-site operations, real-time adjustments, post-event data collection."</w:t>
      </w:r>
    </w:p>
    <w:p>
      <w:pPr>
        <w:spacing w:line="240"/>
      </w:pPr>
      <w:r>
        <w:t xml:space="preserve">Sarah asks: "What about budget? This is ambitious."</w:t>
      </w:r>
    </w:p>
    <w:p>
      <w:pPr>
        <w:spacing w:line="240"/>
      </w:pPr>
      <w:r>
        <w:t xml:space="preserve">Campaign Chief: "California convention budget estimate: Venue $80K-$120K (major venue pricing). Speakers $30K (honorariums, travel for 15 speakers). Catering $40K (10K attendees × $4/meal). AV/Streaming $25K (multiple stages, 4K streaming). Marketing $50K (reach 500K voters). Staffing/Logistics $30K. Contingency 10%: $25K. Total: $280K-$350K. With sponsorship revenue, net cost $150K-$200K. ROI targets: 5000+ new volunteers, $500K+ in pledges, 50M+ media impressions. Conservative ROI: 200-300%."</w:t>
      </w:r>
    </w:p>
    <w:p>
      <w:pPr>
        <w:spacing w:line="240"/>
      </w:pPr>
      <w:r>
        <w:t xml:space="preserve">Sarah: "How do we manage 10K attendees across 3 days?"</w:t>
      </w:r>
    </w:p>
    <w:p>
      <w:pPr>
        <w:spacing w:line="240"/>
      </w:pPr>
      <w:r>
        <w:t xml:space="preserve">Campaign Chief: "Scale strategy: Day 1 (4K attendees, foundational): Opening keynote, policy overview, volunteer kick-off. Day 2 (8K peak attendance): 8 concurrent policy tracks, candidate meet-and-greets, networking lunch, evening entertainment. Day 3 (6K attendees, action-focused): Action planning workshops, grassroots strategy sessions, closing rally. Stagger attendance across days to avoid overcrowding. Use E37's attendee segmentation to recommend sessions by interest."</w:t>
      </w:r>
    </w:p>
    <w:p>
      <w:pPr>
        <w:pStyle w:val="Heading 2"/>
        <w:spacing w:line="240" w:before="240" w:after="120"/>
      </w:pPr>
      <w:r>
        <w:t xml:space="preserve">Dialog 2: Venue Selection Optimization</w:t>
      </w:r>
    </w:p>
    <w:p>
      <w:pPr>
        <w:spacing w:line="240"/>
      </w:pPr>
      <w:r>
        <w:t xml:space="preserve">Sarah: "We're deciding between 3 venues in Los Angeles. How do I compare them?"</w:t>
      </w:r>
    </w:p>
    <w:p>
      <w:pPr>
        <w:spacing w:line="240"/>
      </w:pPr>
      <w:r>
        <w:t xml:space="preserve">Campaign Chief analyzes:</w:t>
      </w:r>
    </w:p>
    <w:p>
      <w:pPr>
        <w:spacing w:line="240"/>
      </w:pPr>
      <w:r>
        <w:t xml:space="preserve">Venue A (Downtown Convention Center): Capacity 15K, cost $100K, excellent AV infrastructure, central downtown location, parking 500 spaces, walking distance to hotels.</w:t>
      </w:r>
    </w:p>
    <w:p>
      <w:pPr>
        <w:spacing w:line="240"/>
      </w:pPr>
      <w:r>
        <w:t xml:space="preserve">Venue B (Riverside Fairgrounds): Capacity 12K, cost $50K, basic AV, 45 min from LA, parking 2000 spaces, limited nearby hotels.</w:t>
      </w:r>
    </w:p>
    <w:p>
      <w:pPr>
        <w:spacing w:line="240"/>
      </w:pPr>
      <w:r>
        <w:t xml:space="preserve">Venue C (Staples Center): Capacity 20K, cost $150K, world-class AV, iconic brand, downtown LA, valet parking, premium experience.</w:t>
      </w:r>
    </w:p>
    <w:p>
      <w:pPr>
        <w:spacing w:line="240"/>
      </w:pPr>
      <w:r>
        <w:t xml:space="preserve">Campaign Chief Recommendation: "For 10K attendees with premium positioning, Staples Center is optimal despite cost premium. Reasons: (1) Iconic venue enhances brand image (Staples hosted 2028 Olympics). (2) World-class AV supports high-quality livestream (target 100K+ virtual viewers). (3) Downtown location attracts media coverage. (4) Nearby hotels ensure speaker/VIP comfort. Cost $150K is 40% above Fairgrounds but incremental value substantial. If budget-constrained, Venue A is best alternative—strong AV, central location, lower cost than Staples."</w:t>
      </w:r>
    </w:p>
    <w:p>
      <w:pPr>
        <w:spacing w:line="240"/>
      </w:pPr>
      <w:r>
        <w:t xml:space="preserve">Sarah: "What if we expect higher virtual attendance than in-person?"</w:t>
      </w:r>
    </w:p>
    <w:p>
      <w:pPr>
        <w:spacing w:line="240"/>
      </w:pPr>
      <w:r>
        <w:t xml:space="preserve">Campaign Chief: "Excellent question. If virtual targeting 100K+, AV quality becomes critical ROI driver. Virtual viewers experience depends on stream quality, camera angles, production value. Staples Center AV infrastructure ensures smooth 4K streaming with minimal buffering. Fairgrounds basic AV risks stream quality issues, degrading virtual experience. Calculate: Staples cost premium $100K. Virtual attendance value: 100K viewers × $0.05 per impression = $5M impressions value. Even 1% of viewers converting to volunteer or donor = 1000 volunteers or $10K+ pledges. Premium AV justifies cost premium."</w:t>
      </w:r>
    </w:p>
    <w:p>
      <w:pPr>
        <w:pStyle w:val="Heading 2"/>
        <w:spacing w:line="240" w:before="240" w:after="120"/>
      </w:pPr>
      <w:r>
        <w:t xml:space="preserve">Dialog 3: Attendance Forecasting &amp; Growth</w:t>
      </w:r>
    </w:p>
    <w:p>
      <w:pPr>
        <w:spacing w:line="240"/>
      </w:pPr>
      <w:r>
        <w:t xml:space="preserve">Sarah: "We're 2 weeks from event. Current registrations: 7500. Expected attendance 10K. What's realistic?"</w:t>
      </w:r>
    </w:p>
    <w:p>
      <w:pPr>
        <w:spacing w:line="240"/>
      </w:pPr>
      <w:r>
        <w:t xml:space="preserve">Campaign Chief: "Attendance historical analysis: Registration to attendance conversion typically 80-85% (20-15% no-show rate). Your 7500 registrations should yield 6000-6400 attendees from registrations alone. However, day-of walk-ups add 10-20%. Conservative estimate: 6800 attendees (80% of registered + 8% walk-ups). Optimistic: 8500 (85% + 15% walk-ups). Your 10K target is aggressive—achievable only with strong final push."</w:t>
      </w:r>
    </w:p>
    <w:p>
      <w:pPr>
        <w:spacing w:line="240"/>
      </w:pPr>
      <w:r>
        <w:t xml:space="preserve">Campaign Chief Growth Recommendations: "(1) Launch final 10-day email blitz to 500K contacted voters, highlighting candidate keynote, A-list speakers. (2) Increase paid social ads (Facebook, Instagram) targeting attendee segment, 10-day surge. (3) Media outreach—secure 2-3 major interviews highlighting convention significance. (4) Targeted SMS to registered attendees day-before and 3-hours-before (reminder, parking info). (5) Community leader outreach—ask volunteer coordinators to bring their networks."</w:t>
      </w:r>
    </w:p>
    <w:p>
      <w:pPr>
        <w:spacing w:line="240"/>
      </w:pPr>
      <w:r>
        <w:t xml:space="preserve">Sarah: "If we hit 10K registrations (80% attend = 8K), vs. if we hit 15K registrations (80% attend = 12K), how does ROI change?"</w:t>
      </w:r>
    </w:p>
    <w:p>
      <w:pPr>
        <w:spacing w:line="240"/>
      </w:pPr>
      <w:r>
        <w:t xml:space="preserve">Campaign Chief: "Scenario 1 (8K attendees): Cost per attendee $350K / 8K = $43.75/attendee. Volume discounts not maximized. Sponsorship likely $100K-$150K. Net cost $200K-$250K. ROI lower due to underutilization of venue capacity. Scenario 2 (12K attendees): Cost per attendee $350K / 12K = $29.17/attendee. Better cost efficiency. Sponsorship likely $300K+ (higher prestige, larger event). Net cost $50K-$100K. ROI substantially higher due to volume economies and sponsorship growth. Recommendation: Push hard for 12K+ registrations—volume creates better economics and larger impact."</w:t>
      </w:r>
    </w:p>
    <w:p>
      <w:pPr>
        <w:pStyle w:val="Heading 2"/>
        <w:spacing w:line="240" w:before="240" w:after="120"/>
      </w:pPr>
      <w:r>
        <w:t xml:space="preserve">Dialog 4: Post-Event ROI Analysis</w:t>
      </w:r>
    </w:p>
    <w:p>
      <w:pPr>
        <w:spacing w:line="240"/>
      </w:pPr>
      <w:r>
        <w:t xml:space="preserve">Scenario: Campaign Chief reviews Iowa Rally post-event data 2 weeks after event.</w:t>
      </w:r>
    </w:p>
    <w:p>
      <w:pPr>
        <w:spacing w:line="240"/>
      </w:pPr>
      <w:r>
        <w:t xml:space="preserve">Campaign Chief: "Iowa Rally post-event ROI analysis complete. Event metrics: 4850 in-person attendees, 50K peak virtual, $100K total event cost. Financial results: $150K direct revenue (VIP tickets, donations), $60K volunteer value (600 volunteers × $100/hour equivalent), $100K media value (2M impressions × $0.05 CPM). Total value $310K. ROI 310%."</w:t>
      </w:r>
    </w:p>
    <w:p>
      <w:pPr>
        <w:spacing w:line="240"/>
      </w:pPr>
      <w:r>
        <w:t xml:space="preserve">"Strategic outcomes: 600 new volunteers recruited (12% of attendees). 3000 survey respondents, 92% satisfaction. 20 news articles published (estimated reach 5M readers). 150K social media impressions. 600 new email subscribers (12.4% of attendees). 95 new donor pledges ($25K average = $2.4M future value)."</w:t>
      </w:r>
    </w:p>
    <w:p>
      <w:pPr>
        <w:spacing w:line="240"/>
      </w:pPr>
      <w:r>
        <w:t xml:space="preserve">"Key learnings for next event: (1) Virtual attendance exceeded projections by 67%—prioritize streaming quality. (2) Evening Town Hall most attended session (5K)—schedule marquee sessions in evening. (3) Healthcare and Agriculture sessions underperformed afternoon slot—shift healthcare to morning, agriculture to lunch. (4) VIP experience excellence (92% satisfaction)—replicate VIP program in future events. (5) Post-event volunteer conversion rate only 15% (90 of 600 volunteered again within 2 weeks)—need better volunteer engagement follow-up."</w:t>
      </w:r>
    </w:p>
    <w:p>
      <w:pPr>
        <w:spacing w:line="240"/>
      </w:pPr>
      <w:r>
        <w:t xml:space="preserve">Sarah: "What should we do differently for California convention?"</w:t>
      </w:r>
    </w:p>
    <w:p>
      <w:pPr>
        <w:spacing w:line="240"/>
      </w:pPr>
      <w:r>
        <w:t xml:space="preserve">Campaign Chief: "California convention strategic recommendations: (1) Plan for 50K+ virtual attendance (Iowa learned lesson). Allocate extra 25% budget to livestream quality. (2) Schedule keynote evening (7pm, after work). Host healthcare/agriculture breakouts morning/lunch. (3) Invest additional $10K in post-event volunteer outreach (calls, emails, action invites). Target 25% volunteer conversion vs. 15% actual from Iowa. (4) Replicate VIP program—allocate budget for VIP dinners, recognition, impact reporting. (5) Plan 2-week post-event engagement campaign (surveys, follow-ups, action steps). Iowa generated 600 volunteers with minimal follow-up; structured campaign could yield 1500+ volunteers."</w:t>
      </w:r>
    </w:p>
    <w:p>
      <w:pPr>
        <w:spacing w:line="240"/>
      </w:pPr>
      <w:r>
        <w:t xml:space="preserve">Sarah: "How do we know if California convention is a success?"</w:t>
      </w:r>
    </w:p>
    <w:p>
      <w:pPr>
        <w:spacing w:line="240"/>
      </w:pPr>
      <w:r>
        <w:t xml:space="preserve">Campaign Chief: "Success metrics for California convention: Attendance target: 10K-12K (expansion vs. 4.8K Iowa). Virtual target: 100K peak (2x Iowa). Revenue target: $400K (3x Iowa, larger event, premium Staples venue attracts higher donations). Volunteer recruitment: 1500 (2.5x Iowa, improved follow-up). Volunteer conversion: 25% (vs. 15% Iowa). Media reach: 50M+ impressions (5x Iowa, California size and Staples prestige). Donor pledges: $5M+ (20x Iowa, larger event attracts major donors). Survey satisfaction: 90%+ (maintain Iowa excellence). NPS score: 75+ (recommend to friends). Net result: California convention ROI 400-500% vs. Iowa 310%, demonstrating event mastery and scaling capability."</w:t>
      </w:r>
    </w:p>
    <w:p>
      <w:r>
        <w:br w:type="page"/>
      </w:r>
    </w:p>
    <w:p>
      <w:pPr>
        <w:pStyle w:val="Heading 1"/>
        <w:spacing w:line="240" w:before="240" w:after="120"/>
      </w:pPr>
      <w:r>
        <w:t xml:space="preserve">SECTION 8: DEPLOYMENT &amp; IMPLEMENTATION ROADMAP</w:t>
      </w:r>
    </w:p>
    <w:p>
      <w:pPr>
        <w:pStyle w:val="Heading 2"/>
        <w:spacing w:line="240" w:before="240" w:after="120"/>
      </w:pPr>
      <w:r>
        <w:t xml:space="preserve">E37 Implementation Strategy</w:t>
      </w:r>
    </w:p>
    <w:p>
      <w:pPr>
        <w:spacing w:line="240"/>
      </w:pPr>
      <w:r>
        <w:t xml:space="preserve">E37 deployment unfolds across 6 months in 4 phases: Discovery (Month 1), Development (Months 1-3), Pilot Testing (Month 3-4), Full Launch (Month 4-6).</w:t>
      </w:r>
    </w:p>
    <w:p>
      <w:pPr>
        <w:pStyle w:val="Heading 2"/>
        <w:spacing w:line="240" w:before="240" w:after="120"/>
      </w:pPr>
      <w:r>
        <w:t xml:space="preserve">Phase 1: Discovery &amp; Requirements (Month 1)</w:t>
      </w:r>
    </w:p>
    <w:p>
      <w:pPr>
        <w:spacing w:line="240"/>
      </w:pPr>
      <w:r>
        <w:t xml:space="preserve">Stakeholder interviews: Campaign leadership, event planners, finance team, volunteer coordinators, tech staff. Define: event types managed (rallies, town halls, fundraisers, training), annual event volume (30-50 events), attendee scale (100-10K+), budget range ($5K-$500K per event), current pain points.</w:t>
      </w:r>
    </w:p>
    <w:p>
      <w:pPr>
        <w:spacing w:line="240"/>
      </w:pPr>
      <w:r>
        <w:t xml:space="preserve">Requirements documentation: Functional requirements (registration, check-in, speaker management), non-functional requirements (uptime 99.9%, response time &lt;2s), integrations (voter database, fundraising platform, email service), reporting needs (ROI, attendance, budget).</w:t>
      </w:r>
    </w:p>
    <w:p>
      <w:pPr>
        <w:spacing w:line="240"/>
      </w:pPr>
      <w:r>
        <w:t xml:space="preserve">Success criteria: Reduce event planning time from 200 hours to 100 hours per event. Increase attendee satisfaction from 85% to 92%. Increase volunteer recruitment 3x. Achieve 300%+ ROI on events.</w:t>
      </w:r>
    </w:p>
    <w:p>
      <w:pPr>
        <w:pStyle w:val="Heading 2"/>
        <w:spacing w:line="240" w:before="240" w:after="120"/>
      </w:pPr>
      <w:r>
        <w:t xml:space="preserve">Phase 2: Development (Months 1-3)</w:t>
      </w:r>
    </w:p>
    <w:p>
      <w:pPr>
        <w:spacing w:line="240"/>
      </w:pPr>
      <w:r>
        <w:t xml:space="preserve">Backend development (Node.js/Express): Event service (create, update, schedule events), registration service (form builder, payment processing), attendee service (profiles, segmentation), speaker service (management, logistics), venue service (search, floor plans), volunteer service (scheduling, shifts), analytics service (ROI, attendance, demographics).</w:t>
      </w:r>
    </w:p>
    <w:p>
      <w:pPr>
        <w:spacing w:line="240"/>
      </w:pPr>
      <w:r>
        <w:t xml:space="preserve">Frontend development (React): Command Center dashboard, event planner interface, registration portal, attendee app, speaker portal, admin analytics, virtual/hybrid controls. Inspinia UI framework for responsive dashboards.</w:t>
      </w:r>
    </w:p>
    <w:p>
      <w:pPr>
        <w:spacing w:line="240"/>
      </w:pPr>
      <w:r>
        <w:t xml:space="preserve">Mobile app development (React Native): iOS and Android apps for attendees (check-in, sessions, speakers, surveys), volunteers (shift info, tasks, communication), speakers (speaker notes, timing, Q&amp;A).</w:t>
      </w:r>
    </w:p>
    <w:p>
      <w:pPr>
        <w:spacing w:line="240"/>
      </w:pPr>
      <w:r>
        <w:t xml:space="preserve">Database design (PostgreSQL): Events, registrations, attendees, sessions, speakers, venues, volunteers, analytics. Data models support complex relational queries (attendee → registrations → sessions → speakers).</w:t>
      </w:r>
    </w:p>
    <w:p>
      <w:pPr>
        <w:spacing w:line="240"/>
      </w:pPr>
      <w:r>
        <w:t xml:space="preserve">Integrations: Stripe/PayPal (payment processing), SendGrid (email), Twilio (SMS), AWS S3 (file storage), Zoom (virtual events), Firebase (push notifications), Google Analytics (tracking).</w:t>
      </w:r>
    </w:p>
    <w:p>
      <w:pPr>
        <w:spacing w:line="240"/>
      </w:pPr>
      <w:r>
        <w:t xml:space="preserve">E20 Brain AI development: Machine learning models for attendance forecasting (regression model trained on historical event data), speaker impact analysis (correlation analysis between speaker presence and attendance), budget optimization (cost comparison algorithms), attendee segmentation (clustering algorithms: K-means, hierarchical clustering).</w:t>
      </w:r>
    </w:p>
    <w:p>
      <w:pPr>
        <w:pStyle w:val="Heading 2"/>
        <w:spacing w:line="240" w:before="240" w:after="120"/>
      </w:pPr>
      <w:r>
        <w:t xml:space="preserve">Phase 3: Pilot Testing (Months 3-4)</w:t>
      </w:r>
    </w:p>
    <w:p>
      <w:pPr>
        <w:spacing w:line="240"/>
      </w:pPr>
      <w:r>
        <w:t xml:space="preserve">Pilot event: Select 3-5 representative events to test E37: (1) Small town hall (500 attendees), (2) Regional rally (3000 attendees), (3) Fundraiser (200 attendees), (4) Training seminar (100 attendees), (5) Virtual town hall (5000 virtual).</w:t>
      </w:r>
    </w:p>
    <w:p>
      <w:pPr>
        <w:spacing w:line="240"/>
      </w:pPr>
      <w:r>
        <w:t xml:space="preserve">User testing: Event coordinators use Command Center for end-to-end event management. Attendees use registration portal and mobile app. Speakers use speaker portal. Volunteers use volunteer portal. Admin uses analytics dashboard. Collect feedback on usability, feature gaps, performance issues.</w:t>
      </w:r>
    </w:p>
    <w:p>
      <w:pPr>
        <w:spacing w:line="240"/>
      </w:pPr>
      <w:r>
        <w:t xml:space="preserve">Bug fixes and refinements: Prioritize critical bugs (registration payment failures, check-in delays, app crashes), minor issues (UI adjustments, report formatting), enhancements (additional analytics, personalization options).</w:t>
      </w:r>
    </w:p>
    <w:p>
      <w:pPr>
        <w:spacing w:line="240"/>
      </w:pPr>
      <w:r>
        <w:t xml:space="preserve">Performance testing: Load test with 10K+ concurrent users (registration portal, check-in app). Measure database query response times. Optimize slow queries, add caching where appropriate.</w:t>
      </w:r>
    </w:p>
    <w:p>
      <w:pPr>
        <w:pStyle w:val="Heading 2"/>
        <w:spacing w:line="240" w:before="240" w:after="120"/>
      </w:pPr>
      <w:r>
        <w:t xml:space="preserve">Phase 4: Full Launch &amp; Scaling (Months 4-6)</w:t>
      </w:r>
    </w:p>
    <w:p>
      <w:pPr>
        <w:spacing w:line="240"/>
      </w:pPr>
      <w:r>
        <w:t xml:space="preserve">Platform hardening: Security audit (penetration testing, SQL injection testing, XSS protection). Compliance review (GDPR, privacy policy, terms of service). Disaster recovery plan (backup strategy, failover procedures). Monitoring setup (error tracking, performance monitoring, uptime alerting).</w:t>
      </w:r>
    </w:p>
    <w:p>
      <w:pPr>
        <w:spacing w:line="240"/>
      </w:pPr>
      <w:r>
        <w:t xml:space="preserve">Training and documentation: User training for event coordinators, speaker guidelines, attendee FAQ, admin documentation, API documentation for integrations. Create help center with tutorials, video demos, troubleshooting guides.</w:t>
      </w:r>
    </w:p>
    <w:p>
      <w:pPr>
        <w:spacing w:line="240"/>
      </w:pPr>
      <w:r>
        <w:t xml:space="preserve">Gradual rollout: Roll out E37 to 50% of campaign events in Month 4, 75% in Month 5, 100% by Month 6. Maintain parallel systems (old event planning processes) until E37 stability proven.</w:t>
      </w:r>
    </w:p>
    <w:p>
      <w:pPr>
        <w:spacing w:line="240"/>
      </w:pPr>
      <w:r>
        <w:t xml:space="preserve">Support structure: Create E37 support team (2-3 people) to handle user questions, bug reports, feature requests. Establish SLA: critical issues 4-hour response, other issues 24-hour response.</w:t>
      </w:r>
    </w:p>
    <w:p>
      <w:pPr>
        <w:pStyle w:val="Heading 2"/>
        <w:spacing w:line="240" w:before="240" w:after="120"/>
      </w:pPr>
      <w:r>
        <w:t xml:space="preserve">Post-Launch Roadmap (Months 7-12)</w:t>
      </w:r>
    </w:p>
    <w:p>
      <w:pPr>
        <w:spacing w:line="240"/>
      </w:pPr>
      <w:r>
        <w:t xml:space="preserve">Feature enhancements: Advanced analytics (cohort analysis, funnel analysis, attribution modeling), AI-powered recommendations (session recommendations for attendees, speaker recommendations for events), chatbot support (attendee Q&amp;A automation), accessibility improvements (keyboard navigation, screen reader support).</w:t>
      </w:r>
    </w:p>
    <w:p>
      <w:pPr>
        <w:spacing w:line="240"/>
      </w:pPr>
      <w:r>
        <w:t xml:space="preserve">Platform expansion: Multi-event analytics (compare event performance across campaign calendar), forecasting improvements (incorporate external data like election polling, weather), mobile app enhancement (social networking, live reactions, networking matches).</w:t>
      </w:r>
    </w:p>
    <w:p>
      <w:pPr>
        <w:spacing w:line="240"/>
      </w:pPr>
      <w:r>
        <w:t xml:space="preserve">Integration expansion: Integrate with voter database for enhanced attendee data, connect to fundraising platform for pledge tracking, integrate with email/SMS platform for automated workflows, connect to social media for campaign mentions tracking.</w:t>
      </w:r>
    </w:p>
    <w:p>
      <w:pPr>
        <w:pStyle w:val="Heading 2"/>
        <w:spacing w:line="240" w:before="240" w:after="120"/>
      </w:pPr>
      <w:r>
        <w:t xml:space="preserve">Success Metrics</w:t>
      </w:r>
    </w:p>
    <w:p>
      <w:pPr>
        <w:spacing w:line="240"/>
      </w:pPr>
      <w:r>
        <w:t xml:space="preserve">Adoption metrics: % of campaign events using E37 (target 100% by Month 6). User satisfaction (NPS score target 70+). Adoption breadth (different teams: planning, speakers, volunteers, admin all using system).</w:t>
      </w:r>
    </w:p>
    <w:p>
      <w:pPr>
        <w:spacing w:line="240"/>
      </w:pPr>
      <w:r>
        <w:t xml:space="preserve">Event performance metrics: Average event satisfaction (target 90%). Average ROI (target 300%+). Volunteer recruitment per event (target 3x historical). Cost per attendee (target 30% reduction via optimization).</w:t>
      </w:r>
    </w:p>
    <w:p>
      <w:pPr>
        <w:spacing w:line="240"/>
      </w:pPr>
      <w:r>
        <w:t xml:space="preserve">Operational metrics: Event planning time reduction (target 50%). Support ticket volume and resolution time. System uptime (target 99.9%). Attendee app download rate, engagement rate, crash rate.</w:t>
      </w:r>
    </w:p>
    <w:p>
      <w:pPr>
        <w:pStyle w:val="Heading 2"/>
        <w:spacing w:line="240" w:before="240" w:after="120"/>
      </w:pPr>
      <w:r>
        <w:t xml:space="preserve">Conclusion</w:t>
      </w:r>
    </w:p>
    <w:p>
      <w:pPr>
        <w:spacing w:line="240"/>
      </w:pPr>
      <w:r>
        <w:t xml:space="preserve">E37 Event Management represents a transformational capability for BroyhillGOP campaign operations. By cloning Cvent's proven enterprise architecture and optimizing for political campaigns, E37 enables orchestration of complex multi-day, multi-session events that would otherwise require 10+ separate tools. With integrated E20 Brain intelligence, SSSA segmentation, and Campaign Chief AI advisors, E37 elevates campaign events from tactical logistics exercises to strategic engagement platforms that drive volunteer recruitment, fundraising, and voter persuasion at scale.</w:t>
      </w:r>
    </w:p>
    <w:p>
      <w:pPr>
        <w:spacing w:line="240"/>
      </w:pPr>
      <w:r>
        <w:t xml:space="preserve">The 6-month implementation roadmap positions E37 for rapid deployment, testing, and scaling across the campaign event calendar. Success metrics focus on user adoption, event performance improvements, and ROI optimization. With E37 in place, the BroyhillGOP campaign gains a competitive advantage in event management sophistication, enabling larger, more impactful events that strengthen grassroots organization and campaign momentum.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2026-02-17T05:57:03.666Z</dcterms:created>
  <dcterms:modified xsi:type="dcterms:W3CDTF">2026-02-17T05:57:03.666Z</dcterms:modified>
</cp:coreProperties>
</file>

<file path=docProps/custom.xml><?xml version="1.0" encoding="utf-8"?>
<Properties xmlns="http://schemas.openxmlformats.org/officeDocument/2006/custom-properties" xmlns:vt="http://schemas.openxmlformats.org/officeDocument/2006/docPropsVTypes"/>
</file>