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hd w:fill="f2f2f2" w:val="clear"/>
        <w:jc w:val="center"/>
        <w:rPr>
          <w:rFonts w:ascii="Arial Black" w:cs="Arial Black" w:eastAsia="Arial Black" w:hAnsi="Arial Black"/>
          <w:b w:val="1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0"/>
          <w:szCs w:val="20"/>
          <w:rtl w:val="0"/>
        </w:rPr>
        <w:t xml:space="preserve">TERMO DE JUIZADOS ESPECIAIS</w:t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_renuncia_qualify_.</w:t>
      </w:r>
    </w:p>
    <w:p w:rsidR="00000000" w:rsidDel="00000000" w:rsidP="00000000" w:rsidRDefault="00000000" w:rsidRPr="00000000" w14:paraId="00000003">
      <w:pPr>
        <w:spacing w:after="120" w:before="120" w:line="360" w:lineRule="auto"/>
        <w:jc w:val="both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Declara que renuncia aos valores excedentes a 60 (sessenta) salários mínimos e das 12 (doze) parcelas vincendas no momento do ajuizamento da ação, para fins de fixação de competência do Juizado Especial Federal e Juizado Especial Estadual da Fazenda Pública; Renúncia aos valores excedentes a 40 (quarenta) salários mínimos para fins de fixação de competência do Juizado Especial Estadual em geral.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360" w:lineRule="auto"/>
        <w:jc w:val="center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_renuncia_today_.</w:t>
      </w:r>
    </w:p>
    <w:p w:rsidR="00000000" w:rsidDel="00000000" w:rsidP="00000000" w:rsidRDefault="00000000" w:rsidRPr="00000000" w14:paraId="00000007">
      <w:pPr>
        <w:spacing w:after="120" w:before="120" w:line="360" w:lineRule="auto"/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br w:type="textWrapping"/>
        <w:t xml:space="preserve">_____________________________________________</w:t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_renuncia_full_name_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2268" w:top="2268" w:left="2268" w:right="22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drawing>
        <wp:inline distB="0" distT="0" distL="0" distR="0">
          <wp:extent cx="3265882" cy="7231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65882" cy="723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d7GApz3G7BpTfEyWajB7gNA9RA==">CgMxLjA4AHIhMW9tak1ZVlM5Y254LXA5ek9Hclc2azVKNER4TTdTQV8w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