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Sophia Causse Bellon, estrangeiro, casado, chief web assistant, portador do RG n° 294854459 e inscrito no CPF sob o n° 78625166644, Shane_Hills52@hotmail.com, residente e domiciliado à Vila São Vicente, n° 7699, Logo Depois Da Ponte, Fortaleza - CE, CEP 60015-420.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Bruno Pellizzetti (FrontAdmin), solteiro, OAB n° 54.159 PR, integrante(s) da Teste front-end inscrita sob o CNPJ 12.345.678/0001-99, com endereço profissional à Rua Rua Exemplo, 100, Centro, São Paulo-SP, e endereço eletrônico 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Fortaleza - CE, 03 de abril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Sophia Causse Bellon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