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0000" w:space="1" w:sz="4" w:val="single"/>
          <w:bottom w:color="000000" w:space="1" w:sz="4" w:val="single"/>
        </w:pBdr>
        <w:shd w:fill="f2f2f2" w:val="clear"/>
        <w:spacing w:after="0" w:before="0" w:line="240" w:lineRule="auto"/>
        <w:ind w:right="-120" w:firstLine="0"/>
        <w:jc w:val="center"/>
        <w:rPr>
          <w:rFonts w:ascii="Verdana" w:cs="Verdana" w:eastAsia="Verdana" w:hAnsi="Verdana"/>
          <w:b w:val="1"/>
          <w:sz w:val="30"/>
          <w:szCs w:val="30"/>
        </w:rPr>
      </w:pPr>
      <w:r w:rsidDel="00000000" w:rsidR="00000000" w:rsidRPr="00000000">
        <w:rPr>
          <w:rFonts w:ascii="Verdana" w:cs="Verdana" w:eastAsia="Verdana" w:hAnsi="Verdana"/>
          <w:b w:val="1"/>
          <w:sz w:val="30"/>
          <w:szCs w:val="30"/>
          <w:rtl w:val="0"/>
        </w:rPr>
        <w:t xml:space="preserve">PROCURAÇÃO</w:t>
      </w:r>
    </w:p>
    <w:p w:rsidR="00000000" w:rsidDel="00000000" w:rsidP="00000000" w:rsidRDefault="00000000" w:rsidRPr="00000000" w14:paraId="00000002">
      <w:pPr>
        <w:tabs>
          <w:tab w:val="left" w:leader="none" w:pos="1701"/>
        </w:tabs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 </w:t>
      </w:r>
    </w:p>
    <w:p w:rsidR="00000000" w:rsidDel="00000000" w:rsidP="00000000" w:rsidRDefault="00000000" w:rsidRPr="00000000" w14:paraId="00000003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OUTORGANTE</w:t>
        <w:tab/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Benjamin Belli Baiense Baana, estrangeira, solteira, absolutamente incapaz, national applications executive, portadora do RG n° 389773645 e inscrita no CPF sob o n° 76138247213, Virgie0@yahoo.com, residente e domiciliada à Rua Cabloza, n° 8679, Logo Depois Da Ponte, kjassdfasfasdf - pr, CEP 50050-090, neste ato representada por Javon Borer, divorciada, portadora do RG n° 398526711 e inscrita no CPF sob o n° 24036377345, Jerrod_Green@hotmail.com, residente e domiciliada à Praça José De Alencar, n° 4576, Varietas Thorax Tepesco, Fortaleza - CE, CEP 60030-150.</w:t>
      </w:r>
    </w:p>
    <w:p w:rsidR="00000000" w:rsidDel="00000000" w:rsidP="00000000" w:rsidRDefault="00000000" w:rsidRPr="00000000" w14:paraId="00000004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OUTORGADOS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 xml:space="preserve">placeholder.</w:t>
      </w:r>
    </w:p>
    <w:p w:rsidR="00000000" w:rsidDel="00000000" w:rsidP="00000000" w:rsidRDefault="00000000" w:rsidRPr="00000000" w14:paraId="00000005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SERVIÇO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</w:t>
        <w:tab/>
        <w:t xml:space="preserve"> </w:t>
        <w:tab/>
        <w:t xml:space="preserve">Consulta, protocolo, carga, cópia e acesso à informação de benefícios previdenciários em geral.</w:t>
      </w:r>
    </w:p>
    <w:p w:rsidR="00000000" w:rsidDel="00000000" w:rsidP="00000000" w:rsidRDefault="00000000" w:rsidRPr="00000000" w14:paraId="00000006">
      <w:pPr>
        <w:tabs>
          <w:tab w:val="left" w:leader="none" w:pos="1560"/>
        </w:tabs>
        <w:spacing w:after="120" w:before="120" w:line="360" w:lineRule="auto"/>
        <w:ind w:left="1985" w:hanging="1985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PODERES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: </w:t>
        <w:tab/>
        <w:tab/>
        <w:t xml:space="preserve">Pelo presente instrumento particular de mandato, o outorgante nomeia e constitui seu bastante procurador administrativo, judicial e extrajudicial, o outorgado acima qualificado, a quem confere os poderes para o bom e fiel desempenho para atos em geral, contendo-se todos os poderes da cláusula geral “ad judicia”, podendo representar, assinar, realizar protocolos, requerimentos e defesas em seu favor, desistir de pedidos, renunciar direitos, fazer declarações e substabelecer com ou sem reserva de poderes;</w:t>
      </w:r>
    </w:p>
    <w:p w:rsidR="00000000" w:rsidDel="00000000" w:rsidP="00000000" w:rsidRDefault="00000000" w:rsidRPr="00000000" w14:paraId="00000007">
      <w:pPr>
        <w:tabs>
          <w:tab w:val="left" w:leader="none" w:pos="1560"/>
        </w:tabs>
        <w:spacing w:after="120" w:before="120" w:line="360" w:lineRule="auto"/>
        <w:jc w:val="both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kjassdfasfasdf - pr, 14 de fevereiro de 2025.</w:t>
      </w:r>
    </w:p>
    <w:p w:rsidR="00000000" w:rsidDel="00000000" w:rsidP="00000000" w:rsidRDefault="00000000" w:rsidRPr="00000000" w14:paraId="00000009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20" w:before="120" w:line="360" w:lineRule="auto"/>
        <w:jc w:val="center"/>
        <w:rPr>
          <w:rFonts w:ascii="Verdana" w:cs="Verdana" w:eastAsia="Verdana" w:hAnsi="Verdana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20" w:before="120" w:line="360" w:lineRule="auto"/>
        <w:jc w:val="center"/>
        <w:rPr>
          <w:rFonts w:ascii="Verdana" w:cs="Verdana" w:eastAsia="Verdana" w:hAnsi="Verdana"/>
          <w:b w:val="1"/>
          <w:sz w:val="20"/>
          <w:szCs w:val="20"/>
        </w:rPr>
      </w:pP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Javon Borer</w:t>
      </w:r>
      <w:r w:rsidDel="00000000" w:rsidR="00000000" w:rsidRPr="00000000">
        <w:rPr>
          <w:rFonts w:ascii="Verdana" w:cs="Verdana" w:eastAsia="Verdana" w:hAnsi="Verdana"/>
          <w:sz w:val="20"/>
          <w:szCs w:val="20"/>
          <w:rtl w:val="0"/>
        </w:rPr>
        <w:t xml:space="preserve"> </w:t>
        <w:br w:type="textWrapping"/>
      </w:r>
      <w:r w:rsidDel="00000000" w:rsidR="00000000" w:rsidRPr="00000000">
        <w:rPr>
          <w:rFonts w:ascii="Verdana" w:cs="Verdana" w:eastAsia="Verdana" w:hAnsi="Verdana"/>
          <w:b w:val="1"/>
          <w:sz w:val="20"/>
          <w:szCs w:val="20"/>
          <w:rtl w:val="0"/>
        </w:rPr>
        <w:t xml:space="preserve">(Rep. Legal)</w:t>
      </w:r>
    </w:p>
    <w:sectPr>
      <w:headerReference r:id="rId7" w:type="default"/>
      <w:footerReference r:id="rId8" w:type="default"/>
      <w:pgSz w:h="15840" w:w="12240" w:orient="portrait"/>
      <w:pgMar w:bottom="1137.6000000000001" w:top="0" w:left="1137.6000000000001" w:right="1137.60000000000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Verdan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0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D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0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spacing w:after="240" w:before="240" w:line="360" w:lineRule="auto"/>
      <w:ind w:left="567" w:hanging="567"/>
    </w:pPr>
    <w:rPr>
      <w:b w:val="1"/>
      <w:sz w:val="20"/>
      <w:szCs w:val="20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f5496"/>
      <w:sz w:val="26"/>
      <w:szCs w:val="26"/>
    </w:rPr>
  </w:style>
  <w:style w:type="paragraph" w:styleId="Heading3">
    <w:name w:val="heading 3"/>
    <w:basedOn w:val="Normal"/>
    <w:next w:val="Normal"/>
    <w:pPr>
      <w:keepNext w:val="0"/>
      <w:keepLines w:val="0"/>
      <w:tabs>
        <w:tab w:val="left" w:leader="none" w:pos="567"/>
      </w:tabs>
      <w:spacing w:after="240" w:before="240" w:line="360" w:lineRule="auto"/>
      <w:ind w:left="0" w:firstLine="0"/>
      <w:jc w:val="both"/>
    </w:pPr>
    <w:rPr>
      <w:rFonts w:ascii="Calibri" w:cs="Calibri" w:eastAsia="Calibri" w:hAnsi="Calibri"/>
      <w:b w:val="1"/>
      <w:color w:val="000000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widowControl w:val="1"/>
      <w:suppressAutoHyphens w:val="1"/>
      <w:bidi w:val="0"/>
      <w:spacing w:after="200" w:before="0" w:line="276" w:lineRule="auto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spacing w:after="240" w:before="240" w:line="360" w:lineRule="auto"/>
      <w:ind w:left="567" w:hanging="567"/>
      <w:outlineLvl w:val="0"/>
    </w:pPr>
    <w:rPr>
      <w:rFonts w:cs="Calibri" w:eastAsia="SimSun" w:cstheme="minorHAnsi"/>
      <w:b w:val="1"/>
      <w:bCs w:val="1"/>
      <w:sz w:val="20"/>
      <w:szCs w:val="20"/>
      <w:lang w:eastAsia="ar-SA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0" w:before="40"/>
      <w:outlineLvl w:val="1"/>
    </w:pPr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</w:rPr>
  </w:style>
  <w:style w:type="paragraph" w:styleId="Ttulo3">
    <w:name w:val="Heading 3"/>
    <w:basedOn w:val="Ttulo2"/>
    <w:next w:val="Normal"/>
    <w:uiPriority w:val="9"/>
    <w:unhideWhenUsed w:val="1"/>
    <w:qFormat w:val="1"/>
    <w:pPr>
      <w:keepNext w:val="0"/>
      <w:keepLines w:val="0"/>
      <w:numPr>
        <w:ilvl w:val="0"/>
        <w:numId w:val="1"/>
      </w:numPr>
      <w:tabs>
        <w:tab w:val="clear" w:pos="720"/>
        <w:tab w:val="left" w:leader="none" w:pos="567"/>
      </w:tabs>
      <w:spacing w:after="240" w:before="240" w:line="360" w:lineRule="auto"/>
      <w:ind w:left="0" w:hanging="0"/>
      <w:jc w:val="both"/>
      <w:outlineLvl w:val="2"/>
    </w:pPr>
    <w:rPr>
      <w:rFonts w:ascii="Calibri" w:cs="等线" w:eastAsia="Calibri" w:hAnsi="Calibri" w:asciiTheme="minorHAnsi" w:cstheme="minorBidi" w:eastAsiaTheme="minorHAnsi" w:hAnsiTheme="minorHAnsi"/>
      <w:b w:val="1"/>
      <w:color w:val="auto"/>
      <w:sz w:val="20"/>
      <w:szCs w:val="20"/>
      <w:lang w:eastAsia="ar-SA"/>
    </w:rPr>
  </w:style>
  <w:style w:type="character" w:styleId="DefaultParagraphFont" w:default="1">
    <w:name w:val="Default Paragraph Font"/>
    <w:uiPriority w:val="1"/>
    <w:semiHidden w:val="1"/>
    <w:unhideWhenUsed w:val="1"/>
    <w:qFormat w:val="1"/>
    <w:rPr/>
  </w:style>
  <w:style w:type="character" w:styleId="PETICAOChar" w:customStyle="1">
    <w:name w:val="PETICAO Char"/>
    <w:basedOn w:val="DefaultParagraphFont"/>
    <w:link w:val="PETICAO"/>
    <w:qFormat w:val="1"/>
    <w:rPr>
      <w:rFonts w:cs="Calibri" w:eastAsia="" w:cstheme="minorHAnsi" w:eastAsiaTheme="minorEastAsia"/>
      <w:bCs w:val="1"/>
      <w:lang w:val="pt-BR"/>
    </w:rPr>
  </w:style>
  <w:style w:type="character" w:styleId="JURCITACAOChar" w:customStyle="1">
    <w:name w:val="JUR/CITACAO Char"/>
    <w:basedOn w:val="DefaultParagraphFont"/>
    <w:link w:val="JURCITACAO"/>
    <w:qFormat w:val="1"/>
    <w:rPr>
      <w:rFonts w:ascii="Cambria" w:cs="Calibri" w:eastAsia="" w:hAnsi="Cambria" w:cstheme="minorHAnsi" w:eastAsiaTheme="minorEastAsia"/>
      <w:bCs w:val="1"/>
    </w:rPr>
  </w:style>
  <w:style w:type="character" w:styleId="CabealhoChar" w:customStyle="1">
    <w:name w:val="Cabeçalho Char"/>
    <w:basedOn w:val="DefaultParagraphFont"/>
    <w:uiPriority w:val="99"/>
    <w:qFormat w:val="1"/>
    <w:rPr>
      <w:lang w:val="pt-BR"/>
    </w:rPr>
  </w:style>
  <w:style w:type="character" w:styleId="RodapChar" w:customStyle="1">
    <w:name w:val="Rodapé Char"/>
    <w:basedOn w:val="DefaultParagraphFont"/>
    <w:uiPriority w:val="99"/>
    <w:qFormat w:val="1"/>
    <w:rPr>
      <w:lang w:val="pt-BR"/>
    </w:rPr>
  </w:style>
  <w:style w:type="character" w:styleId="Ttulo1Char" w:customStyle="1">
    <w:name w:val="Título 1 Char"/>
    <w:basedOn w:val="DefaultParagraphFont"/>
    <w:uiPriority w:val="9"/>
    <w:qFormat w:val="1"/>
    <w:rPr>
      <w:rFonts w:cs="Calibri" w:eastAsia="SimSun" w:cstheme="minorHAnsi"/>
      <w:b w:val="1"/>
      <w:bCs w:val="1"/>
      <w:sz w:val="20"/>
      <w:szCs w:val="20"/>
      <w:lang w:eastAsia="ar-SA" w:val="pt-BR"/>
    </w:rPr>
  </w:style>
  <w:style w:type="character" w:styleId="Ttulo2Char" w:customStyle="1">
    <w:name w:val="Título 2 Char"/>
    <w:basedOn w:val="DefaultParagraphFont"/>
    <w:uiPriority w:val="9"/>
    <w:semiHidden w:val="1"/>
    <w:qFormat w:val="1"/>
    <w:rPr>
      <w:rFonts w:ascii="Calibri Light" w:cs="等线 Light" w:eastAsia="" w:hAnsi="Calibri Light" w:asciiTheme="majorHAnsi" w:cstheme="majorBidi" w:eastAsiaTheme="majorEastAsia" w:hAnsiTheme="majorHAnsi"/>
      <w:color w:val="2f5496" w:themeColor="accent1" w:themeShade="0000BF"/>
      <w:sz w:val="26"/>
      <w:szCs w:val="26"/>
      <w:lang w:val="pt-BR"/>
    </w:rPr>
  </w:style>
  <w:style w:type="character" w:styleId="Ttulo3Char" w:customStyle="1">
    <w:name w:val="Título 3 Char"/>
    <w:basedOn w:val="DefaultParagraphFont"/>
    <w:uiPriority w:val="9"/>
    <w:qFormat w:val="1"/>
    <w:rPr>
      <w:b w:val="1"/>
      <w:sz w:val="20"/>
      <w:szCs w:val="20"/>
      <w:lang w:eastAsia="ar-SA" w:val="pt-BR"/>
    </w:rPr>
  </w:style>
  <w:style w:type="character" w:styleId="FootnoteCharacters" w:customStyle="1">
    <w:name w:val="Footnote Characters"/>
    <w:basedOn w:val="DefaultParagraphFont"/>
    <w:uiPriority w:val="99"/>
    <w:semiHidden w:val="1"/>
    <w:unhideWhenUsed w:val="1"/>
    <w:qFormat w:val="1"/>
    <w:rPr>
      <w:vertAlign w:val="superscript"/>
    </w:rPr>
  </w:style>
  <w:style w:type="character" w:styleId="FootnoteAnchor" w:customStyle="1">
    <w:name w:val="Footnote Anchor"/>
    <w:qFormat w:val="1"/>
    <w:rPr>
      <w:vertAlign w:val="superscript"/>
    </w:rPr>
  </w:style>
  <w:style w:type="character" w:styleId="TextodenotaderodapChar" w:customStyle="1">
    <w:name w:val="Texto de nota de rodapé Char"/>
    <w:basedOn w:val="DefaultParagraphFont"/>
    <w:uiPriority w:val="99"/>
    <w:semiHidden w:val="1"/>
    <w:qFormat w:val="1"/>
    <w:rPr>
      <w:sz w:val="20"/>
      <w:szCs w:val="20"/>
      <w:lang w:val="pt-BR"/>
    </w:rPr>
  </w:style>
  <w:style w:type="character" w:styleId="PargrafodaListaChar" w:customStyle="1">
    <w:name w:val="Parágrafo da Lista Char"/>
    <w:basedOn w:val="DefaultParagraphFont"/>
    <w:link w:val="ListParagraph"/>
    <w:uiPriority w:val="34"/>
    <w:qFormat w:val="1"/>
    <w:rPr>
      <w:lang w:val="pt-BR"/>
    </w:rPr>
  </w:style>
  <w:style w:type="character" w:styleId="PadraoPeticaoChar" w:customStyle="1">
    <w:name w:val="Padrao Peticao Char"/>
    <w:basedOn w:val="PargrafodaListaChar"/>
    <w:link w:val="PadraoPeticao"/>
    <w:qFormat w:val="1"/>
    <w:rPr>
      <w:rFonts w:ascii="Calibri" w:cs="Times New Roman" w:eastAsia="Calibri" w:hAnsi="Calibri"/>
      <w:sz w:val="20"/>
      <w:szCs w:val="20"/>
      <w:lang w:eastAsia="ar-SA" w:val="pt-BR"/>
    </w:rPr>
  </w:style>
  <w:style w:type="character" w:styleId="LinkdaInternet" w:customStyle="1">
    <w:name w:val="Link da Internet"/>
    <w:basedOn w:val="DefaultParagraphFont"/>
    <w:uiPriority w:val="99"/>
    <w:unhideWhenUsed w:val="1"/>
    <w:qFormat w:val="1"/>
    <w:rPr>
      <w:color w:val="0563c1" w:themeColor="hyperlink"/>
      <w:u w:val="single"/>
    </w:rPr>
  </w:style>
  <w:style w:type="character" w:styleId="MenoPendente1" w:customStyle="1">
    <w:name w:val="Menção Pendente1"/>
    <w:basedOn w:val="DefaultParagraphFont"/>
    <w:uiPriority w:val="99"/>
    <w:semiHidden w:val="1"/>
    <w:unhideWhenUsed w:val="1"/>
    <w:qFormat w:val="1"/>
    <w:rPr>
      <w:color w:val="605e5c"/>
      <w:shd w:fill="e1dfdd" w:val="clear"/>
    </w:rPr>
  </w:style>
  <w:style w:type="character" w:styleId="PETOKChar" w:customStyle="1">
    <w:name w:val="PETOK Char"/>
    <w:basedOn w:val="Ttulo1Char"/>
    <w:link w:val="PETOK"/>
    <w:qFormat w:val="1"/>
    <w:rPr>
      <w:rFonts w:cs="Calibri" w:eastAsia="SimSun"/>
      <w:b w:val="0"/>
      <w:bCs w:val="1"/>
      <w:sz w:val="20"/>
      <w:szCs w:val="20"/>
      <w:lang w:eastAsia="ar-SA" w:val="pt-BR"/>
    </w:rPr>
  </w:style>
  <w:style w:type="character" w:styleId="TextodebaloChar" w:customStyle="1">
    <w:name w:val="Texto de balão Char"/>
    <w:basedOn w:val="DefaultParagraphFont"/>
    <w:link w:val="BalloonText"/>
    <w:uiPriority w:val="99"/>
    <w:semiHidden w:val="1"/>
    <w:qFormat w:val="1"/>
    <w:rPr>
      <w:rFonts w:ascii="Segoe UI" w:cs="Segoe UI" w:hAnsi="Segoe UI"/>
      <w:sz w:val="18"/>
      <w:szCs w:val="18"/>
      <w:lang w:val="pt-BR"/>
    </w:rPr>
  </w:style>
  <w:style w:type="paragraph" w:styleId="Ttulo" w:customStyle="1">
    <w:name w:val="Título"/>
    <w:basedOn w:val="Normal"/>
    <w:next w:val="Corpodotexto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Corpodotexto">
    <w:name w:val="Body Text"/>
    <w:basedOn w:val="Normal"/>
    <w:qFormat w:val="1"/>
    <w:pPr>
      <w:spacing w:after="140" w:before="0"/>
    </w:pPr>
    <w:rPr/>
  </w:style>
  <w:style w:type="paragraph" w:styleId="Lista">
    <w:name w:val="List"/>
    <w:basedOn w:val="Corpodotexto"/>
    <w:qFormat w:val="1"/>
    <w:pPr/>
    <w:rPr>
      <w:rFonts w:cs="Lohit Devanagari"/>
    </w:rPr>
  </w:style>
  <w:style w:type="paragraph" w:styleId="Legenda">
    <w:name w:val="Caption"/>
    <w:basedOn w:val="Normal"/>
    <w:qFormat w:val="1"/>
    <w:pPr>
      <w:suppressLineNumbers w:val="1"/>
      <w:spacing w:after="120" w:before="120"/>
    </w:pPr>
    <w:rPr>
      <w:rFonts w:cs="FreeSans"/>
      <w:i w:val="1"/>
      <w:iCs w:val="1"/>
      <w:sz w:val="24"/>
      <w:szCs w:val="24"/>
    </w:rPr>
  </w:style>
  <w:style w:type="paragraph" w:styleId="Ndice" w:customStyle="1">
    <w:name w:val="Índice"/>
    <w:basedOn w:val="Normal"/>
    <w:qFormat w:val="1"/>
    <w:pPr>
      <w:suppressLineNumbers w:val="1"/>
    </w:pPr>
    <w:rPr>
      <w:rFonts w:cs="Lohit Devanagari"/>
    </w:rPr>
  </w:style>
  <w:style w:type="paragraph" w:styleId="BalloonText">
    <w:name w:val="Balloon Text"/>
    <w:basedOn w:val="Normal"/>
    <w:link w:val="TextodebaloChar"/>
    <w:uiPriority w:val="99"/>
    <w:semiHidden w:val="1"/>
    <w:unhideWhenUsed w:val="1"/>
    <w:qFormat w:val="1"/>
    <w:pPr>
      <w:spacing w:after="0" w:before="0" w:line="240" w:lineRule="auto"/>
    </w:pPr>
    <w:rPr>
      <w:rFonts w:ascii="Segoe UI" w:cs="Segoe UI" w:hAnsi="Segoe UI"/>
      <w:sz w:val="18"/>
      <w:szCs w:val="18"/>
    </w:rPr>
  </w:style>
  <w:style w:type="paragraph" w:styleId="Caption">
    <w:name w:val="caption"/>
    <w:basedOn w:val="Normal"/>
    <w:next w:val="Normal"/>
    <w:qFormat w:val="1"/>
    <w:pPr>
      <w:suppressLineNumbers w:val="1"/>
      <w:spacing w:after="120" w:before="120"/>
    </w:pPr>
    <w:rPr>
      <w:rFonts w:cs="Lohit Devanagari"/>
      <w:i w:val="1"/>
      <w:iCs w:val="1"/>
      <w:sz w:val="24"/>
      <w:szCs w:val="24"/>
    </w:rPr>
  </w:style>
  <w:style w:type="paragraph" w:styleId="CabealhoeRodap">
    <w:name w:val="Cabeçalho e Rodapé"/>
    <w:basedOn w:val="Normal"/>
    <w:qFormat w:val="1"/>
    <w:pPr/>
    <w:rPr/>
  </w:style>
  <w:style w:type="paragraph" w:styleId="Rodap">
    <w:name w:val="Footer"/>
    <w:basedOn w:val="Normal"/>
    <w:link w:val="Rodap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Notaderodap">
    <w:name w:val="Footnote Text"/>
    <w:basedOn w:val="Normal"/>
    <w:link w:val="TextodenotaderodapChar"/>
    <w:uiPriority w:val="99"/>
    <w:semiHidden w:val="1"/>
    <w:unhideWhenUsed w:val="1"/>
    <w:qFormat w:val="1"/>
    <w:pPr>
      <w:spacing w:after="0" w:before="0" w:line="240" w:lineRule="auto"/>
    </w:pPr>
    <w:rPr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 w:val="1"/>
    <w:qFormat w:val="1"/>
    <w:pPr>
      <w:tabs>
        <w:tab w:val="clear" w:pos="720"/>
        <w:tab w:val="center" w:leader="none" w:pos="4680"/>
        <w:tab w:val="right" w:leader="none" w:pos="9360"/>
      </w:tabs>
      <w:spacing w:after="0" w:before="0" w:line="240" w:lineRule="auto"/>
    </w:pPr>
    <w:rPr/>
  </w:style>
  <w:style w:type="paragraph" w:styleId="PETICAO" w:customStyle="1">
    <w:name w:val="PETICAO"/>
    <w:basedOn w:val="ListParagraph"/>
    <w:link w:val="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-720" w:hanging="0"/>
      <w:contextualSpacing w:val="0"/>
      <w:jc w:val="both"/>
    </w:pPr>
    <w:rPr>
      <w:rFonts w:cs="Calibri" w:eastAsia="" w:cstheme="minorHAnsi" w:eastAsiaTheme="minorEastAsia"/>
      <w:bCs w:val="1"/>
    </w:rPr>
  </w:style>
  <w:style w:type="paragraph" w:styleId="ListParagraph">
    <w:name w:val="List Paragraph"/>
    <w:basedOn w:val="Normal"/>
    <w:link w:val="PargrafodaListaChar"/>
    <w:uiPriority w:val="34"/>
    <w:qFormat w:val="1"/>
    <w:pPr>
      <w:spacing w:after="200" w:before="0"/>
      <w:ind w:left="720" w:hanging="0"/>
      <w:contextualSpacing w:val="1"/>
    </w:pPr>
    <w:rPr/>
  </w:style>
  <w:style w:type="paragraph" w:styleId="JURCITACAO" w:customStyle="1">
    <w:name w:val="JUR/CITACAO"/>
    <w:basedOn w:val="ListParagraph"/>
    <w:link w:val="JURCITACAOChar"/>
    <w:qFormat w:val="1"/>
    <w:pPr>
      <w:tabs>
        <w:tab w:val="clear" w:pos="720"/>
        <w:tab w:val="left" w:leader="none" w:pos="567"/>
      </w:tabs>
      <w:spacing w:after="240" w:before="240" w:line="240" w:lineRule="auto"/>
      <w:ind w:left="567" w:hanging="0"/>
      <w:contextualSpacing w:val="1"/>
      <w:jc w:val="both"/>
    </w:pPr>
    <w:rPr>
      <w:rFonts w:ascii="Cambria" w:cs="Calibri" w:eastAsia="" w:hAnsi="Cambria" w:cstheme="minorHAnsi" w:eastAsiaTheme="minorEastAsia"/>
      <w:bCs w:val="1"/>
    </w:rPr>
  </w:style>
  <w:style w:type="paragraph" w:styleId="PadraoPeticao" w:customStyle="1">
    <w:name w:val="Padrao Peticao"/>
    <w:basedOn w:val="ListParagraph"/>
    <w:link w:val="PadraoPeticaoChar"/>
    <w:qFormat w:val="1"/>
    <w:pPr>
      <w:tabs>
        <w:tab w:val="clear" w:pos="720"/>
        <w:tab w:val="left" w:leader="none" w:pos="567"/>
      </w:tabs>
      <w:spacing w:after="240" w:before="240" w:line="360" w:lineRule="auto"/>
      <w:ind w:left="0" w:hanging="0"/>
      <w:contextualSpacing w:val="1"/>
      <w:jc w:val="both"/>
    </w:pPr>
    <w:rPr>
      <w:rFonts w:ascii="Calibri" w:cs="Times New Roman" w:eastAsia="Calibri" w:hAnsi="Calibri"/>
      <w:sz w:val="20"/>
      <w:szCs w:val="20"/>
      <w:lang w:eastAsia="ar-SA"/>
    </w:rPr>
  </w:style>
  <w:style w:type="paragraph" w:styleId="PETOK" w:customStyle="1">
    <w:name w:val="PETOK"/>
    <w:basedOn w:val="Ttulo1"/>
    <w:link w:val="PETOKChar"/>
    <w:qFormat w:val="1"/>
    <w:pPr>
      <w:tabs>
        <w:tab w:val="clear" w:pos="720"/>
        <w:tab w:val="left" w:leader="none" w:pos="567"/>
      </w:tabs>
      <w:ind w:left="0" w:hanging="0"/>
      <w:jc w:val="both"/>
    </w:pPr>
    <w:rPr>
      <w:rFonts w:cs="Calibri"/>
      <w:b w:val="0"/>
    </w:rPr>
  </w:style>
  <w:style w:type="paragraph" w:styleId="NoSpacing">
    <w:name w:val="No Spacing"/>
    <w:uiPriority w:val="1"/>
    <w:qFormat w:val="1"/>
    <w:pPr>
      <w:widowControl w:val="1"/>
      <w:suppressAutoHyphens w:val="1"/>
      <w:bidi w:val="0"/>
      <w:spacing w:after="0" w:before="0"/>
      <w:jc w:val="left"/>
    </w:pPr>
    <w:rPr>
      <w:rFonts w:ascii="Calibri" w:cs="等线" w:eastAsia="Calibri" w:hAnsi="Calibri" w:asciiTheme="minorHAnsi" w:cstheme="minorBidi" w:eastAsiaTheme="minorHAnsi" w:hAnsiTheme="minorHAnsi"/>
      <w:color w:val="auto"/>
      <w:kern w:val="0"/>
      <w:sz w:val="22"/>
      <w:szCs w:val="22"/>
      <w:lang w:bidi="ar-SA" w:eastAsia="en-US" w:val="pt-BR"/>
    </w:rPr>
  </w:style>
  <w:style w:type="numbering" w:styleId="NoList" w:default="1">
    <w:name w:val="No List"/>
    <w:uiPriority w:val="99"/>
    <w:semiHidden w:val="1"/>
    <w:unhideWhenUsed w:val="1"/>
    <w:qFormat w:val="1"/>
  </w:style>
  <w:style w:type="table" w:styleId="Tabelanormal" w:default="1">
    <w:name w:val="Normal Table"/>
    <w:uiPriority w:val="99"/>
    <w:semiHidden w:val="1"/>
    <w:unhideWhenUsed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elacomgrade">
    <w:name w:val="Table Grid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1" w:customStyle="1">
    <w:name w:val="Tabela com grade1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elacomgrade2" w:customStyle="1">
    <w:name w:val="Tabela com grade2"/>
    <w:basedOn w:val="Tabelanormal"/>
    <w:uiPriority w:val="39"/>
    <w:qFormat w:val="1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CaJcf5DkuEI2CyV/wXLEyBxAukQ==">CgMxLjA4AHIhMTRmM21SbHNDMzZZc21kR1JBdEJaOXotM3NkamV0YVRD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2019-02-25T20:34:00Z</dcterms:created>
  <dc:creator>BRPL-ASUS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KSOProductBuildVer">
    <vt:lpwstr>1033-11.1.0.11664</vt:lpwstr>
  </property>
  <property fmtid="{D5CDD505-2E9C-101B-9397-08002B2CF9AE}" pid="4" name="LinksUpToDate">
    <vt:bool>false</vt:bool>
  </property>
  <property fmtid="{D5CDD505-2E9C-101B-9397-08002B2CF9AE}" pid="5" name="ScaleCrop">
    <vt:bool>false</vt:bool>
  </property>
  <property fmtid="{D5CDD505-2E9C-101B-9397-08002B2CF9AE}" pid="6" name="ShareDoc">
    <vt:bool>false</vt:bool>
  </property>
</Properties>
</file>