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bottom w:color="000000" w:space="1" w:sz="4" w:val="single"/>
        </w:pBdr>
        <w:shd w:fill="f2f2f2" w:val="clear"/>
        <w:spacing w:after="0" w:before="0" w:line="240" w:lineRule="auto"/>
        <w:ind w:right="-120" w:firstLine="0"/>
        <w:jc w:val="center"/>
        <w:rPr>
          <w:rFonts w:ascii="Verdana" w:cs="Verdana" w:eastAsia="Verdana" w:hAnsi="Verdana"/>
          <w:b w:val="1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rtl w:val="0"/>
        </w:rPr>
        <w:t xml:space="preserve">PROCURAÇÃO</w:t>
      </w:r>
    </w:p>
    <w:p w:rsidR="00000000" w:rsidDel="00000000" w:rsidP="00000000" w:rsidRDefault="00000000" w:rsidRPr="00000000" w14:paraId="00000002">
      <w:pPr>
        <w:tabs>
          <w:tab w:val="left" w:leader="none" w:pos="1701"/>
        </w:tabs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OUTORGANTE</w:t>
        <w:tab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  <w:tab/>
        <w:t xml:space="preserve">João Lbeatori Capiniti Ferreiabaa, estrangeiro, união estável, absolutamente incapaz, direct program associate, portador do RG n° 271117813 e inscrito no CPF sob o n° 17221288607, Tyree.Mraz20@yahoo.com, residente e domiciliado à Travessa Sete De Setembro, n° 4117, Logo Depois Da Ponte, Belém - PA, CEP 66013-085, neste ato representado por Adell Connelly Crona, divorciada, portadora do RG n° 215775493 e inscrita no CPF sob o n° 43498465147, Linnea55@yahoo.com, residente e domiciliada à Vila Das Missões, n° 251, Assentator Conspergo Quasi, Fortaleza - CE, CEP 60015-090.</w:t>
      </w:r>
    </w:p>
    <w:p w:rsidR="00000000" w:rsidDel="00000000" w:rsidP="00000000" w:rsidRDefault="00000000" w:rsidRPr="00000000" w14:paraId="00000004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OUTORGADOS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  <w:tab/>
        <w:t xml:space="preserve">placeholder.</w:t>
      </w:r>
    </w:p>
    <w:p w:rsidR="00000000" w:rsidDel="00000000" w:rsidP="00000000" w:rsidRDefault="00000000" w:rsidRPr="00000000" w14:paraId="00000005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SERVIÇO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</w:t>
        <w:tab/>
        <w:t xml:space="preserve"> </w:t>
        <w:tab/>
        <w:t xml:space="preserve">Consulta, protocolo, carga, cópia e acesso à informação de benefícios previdenciários em geral.</w:t>
      </w:r>
    </w:p>
    <w:p w:rsidR="00000000" w:rsidDel="00000000" w:rsidP="00000000" w:rsidRDefault="00000000" w:rsidRPr="00000000" w14:paraId="00000006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PODERES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  <w:tab/>
        <w:tab/>
        <w:t xml:space="preserve">Pelo presente instrumento particular de mandato, o outorgante nomeia e constitui seu bastante procurador administrativo, judicial e extrajudicial, o outorgado acima qualificado, a quem confere os poderes para o bom e fiel desempenho para atos em geral, contendo-se todos os poderes da cláusula geral “ad judicia”, podendo representar, assinar, realizar protocolos, requerimentos e defesas em seu favor, desistir de pedidos, renunciar direitos, fazer declarações e substabelecer com ou sem reserva de poderes;</w:t>
      </w:r>
    </w:p>
    <w:p w:rsidR="00000000" w:rsidDel="00000000" w:rsidP="00000000" w:rsidRDefault="00000000" w:rsidRPr="00000000" w14:paraId="00000007">
      <w:pPr>
        <w:tabs>
          <w:tab w:val="left" w:leader="none" w:pos="1560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Belém - PA, 17 de fevereiro de 2025.</w:t>
      </w:r>
    </w:p>
    <w:p w:rsidR="00000000" w:rsidDel="00000000" w:rsidP="00000000" w:rsidRDefault="00000000" w:rsidRPr="00000000" w14:paraId="00000009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360" w:lineRule="auto"/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Adell Connelly-Crona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(Rep. Legal)</w:t>
      </w:r>
    </w:p>
    <w:sectPr>
      <w:headerReference r:id="rId7" w:type="default"/>
      <w:footerReference r:id="rId8" w:type="default"/>
      <w:pgSz w:h="15840" w:w="12240" w:orient="portrait"/>
      <w:pgMar w:bottom="1137.6000000000001" w:top="0" w:left="1137.6000000000001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="360" w:lineRule="auto"/>
      <w:ind w:left="567" w:hanging="567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tabs>
        <w:tab w:val="left" w:leader="none" w:pos="567"/>
      </w:tabs>
      <w:spacing w:after="240" w:before="240" w:line="360" w:lineRule="auto"/>
      <w:ind w:left="0" w:firstLine="0"/>
      <w:jc w:val="both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="360" w:lineRule="auto"/>
      <w:ind w:left="567" w:hanging="567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tabs>
        <w:tab w:val="left" w:leader="none" w:pos="567"/>
      </w:tabs>
      <w:spacing w:after="240" w:before="240" w:line="360" w:lineRule="auto"/>
      <w:ind w:left="0" w:firstLine="0"/>
      <w:jc w:val="both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="360" w:lineRule="auto"/>
      <w:ind w:left="567" w:hanging="567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tabs>
        <w:tab w:val="left" w:leader="none" w:pos="567"/>
      </w:tabs>
      <w:spacing w:after="240" w:before="240" w:line="360" w:lineRule="auto"/>
      <w:ind w:left="0" w:firstLine="0"/>
      <w:jc w:val="both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200" w:before="0" w:line="276" w:lineRule="auto"/>
      <w:jc w:val="left"/>
    </w:pPr>
    <w:rPr>
      <w:rFonts w:ascii="Calibri" w:cs="等线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pt-BR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spacing w:after="240" w:before="240" w:line="360" w:lineRule="auto"/>
      <w:ind w:left="567" w:hanging="567"/>
      <w:outlineLvl w:val="0"/>
    </w:pPr>
    <w:rPr>
      <w:rFonts w:cs="Calibri" w:eastAsia="SimSun" w:cstheme="minorHAnsi"/>
      <w:b w:val="1"/>
      <w:bCs w:val="1"/>
      <w:sz w:val="20"/>
      <w:szCs w:val="20"/>
      <w:lang w:eastAsia="ar-SA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1"/>
    </w:pPr>
    <w:rPr>
      <w:rFonts w:ascii="Calibri Light" w:cs="等线 Light" w:eastAsia="" w:hAnsi="Calibri Light"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3">
    <w:name w:val="Heading 3"/>
    <w:basedOn w:val="Ttulo2"/>
    <w:next w:val="Normal"/>
    <w:uiPriority w:val="9"/>
    <w:unhideWhenUsed w:val="1"/>
    <w:qFormat w:val="1"/>
    <w:pPr>
      <w:keepNext w:val="0"/>
      <w:keepLines w:val="0"/>
      <w:numPr>
        <w:ilvl w:val="0"/>
        <w:numId w:val="1"/>
      </w:numPr>
      <w:tabs>
        <w:tab w:val="clear" w:pos="720"/>
        <w:tab w:val="left" w:leader="none" w:pos="567"/>
      </w:tabs>
      <w:spacing w:after="240" w:before="240" w:line="360" w:lineRule="auto"/>
      <w:ind w:left="0" w:hanging="0"/>
      <w:jc w:val="both"/>
      <w:outlineLvl w:val="2"/>
    </w:pPr>
    <w:rPr>
      <w:rFonts w:ascii="Calibri" w:cs="等线" w:eastAsia="Calibri" w:hAnsi="Calibri" w:asciiTheme="minorHAnsi" w:cstheme="minorBidi" w:eastAsiaTheme="minorHAnsi" w:hAnsiTheme="minorHAnsi"/>
      <w:b w:val="1"/>
      <w:color w:val="auto"/>
      <w:sz w:val="20"/>
      <w:szCs w:val="20"/>
      <w:lang w:eastAsia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PETICAOChar" w:customStyle="1">
    <w:name w:val="PETICAO Char"/>
    <w:basedOn w:val="DefaultParagraphFont"/>
    <w:link w:val="PETICAO"/>
    <w:qFormat w:val="1"/>
    <w:rPr>
      <w:rFonts w:cs="Calibri" w:eastAsia="" w:cstheme="minorHAnsi" w:eastAsiaTheme="minorEastAsia"/>
      <w:bCs w:val="1"/>
      <w:lang w:val="pt-BR"/>
    </w:rPr>
  </w:style>
  <w:style w:type="character" w:styleId="JURCITACAOChar" w:customStyle="1">
    <w:name w:val="JUR/CITACAO Char"/>
    <w:basedOn w:val="DefaultParagraphFont"/>
    <w:link w:val="JURCITACAO"/>
    <w:qFormat w:val="1"/>
    <w:rPr>
      <w:rFonts w:ascii="Cambria" w:cs="Calibri" w:eastAsia="" w:hAnsi="Cambria" w:cstheme="minorHAnsi" w:eastAsiaTheme="minorEastAsia"/>
      <w:bCs w:val="1"/>
    </w:rPr>
  </w:style>
  <w:style w:type="character" w:styleId="CabealhoChar" w:customStyle="1">
    <w:name w:val="Cabeçalho Char"/>
    <w:basedOn w:val="DefaultParagraphFont"/>
    <w:uiPriority w:val="99"/>
    <w:qFormat w:val="1"/>
    <w:rPr>
      <w:lang w:val="pt-BR"/>
    </w:rPr>
  </w:style>
  <w:style w:type="character" w:styleId="RodapChar" w:customStyle="1">
    <w:name w:val="Rodapé Char"/>
    <w:basedOn w:val="DefaultParagraphFont"/>
    <w:uiPriority w:val="99"/>
    <w:qFormat w:val="1"/>
    <w:rPr>
      <w:lang w:val="pt-BR"/>
    </w:rPr>
  </w:style>
  <w:style w:type="character" w:styleId="Ttulo1Char" w:customStyle="1">
    <w:name w:val="Título 1 Char"/>
    <w:basedOn w:val="DefaultParagraphFont"/>
    <w:uiPriority w:val="9"/>
    <w:qFormat w:val="1"/>
    <w:rPr>
      <w:rFonts w:cs="Calibri" w:eastAsia="SimSun" w:cstheme="minorHAnsi"/>
      <w:b w:val="1"/>
      <w:bCs w:val="1"/>
      <w:sz w:val="20"/>
      <w:szCs w:val="20"/>
      <w:lang w:eastAsia="ar-SA" w:val="pt-BR"/>
    </w:rPr>
  </w:style>
  <w:style w:type="character" w:styleId="Ttulo2Char" w:customStyle="1">
    <w:name w:val="Título 2 Char"/>
    <w:basedOn w:val="DefaultParagraphFont"/>
    <w:uiPriority w:val="9"/>
    <w:semiHidden w:val="1"/>
    <w:qFormat w:val="1"/>
    <w:rPr>
      <w:rFonts w:ascii="Calibri Light" w:cs="等线 Light" w:eastAsia="" w:hAnsi="Calibri Light" w:asciiTheme="majorHAnsi" w:cstheme="majorBidi" w:eastAsiaTheme="majorEastAsia" w:hAnsiTheme="majorHAnsi"/>
      <w:color w:val="2f5496" w:themeColor="accent1" w:themeShade="0000BF"/>
      <w:sz w:val="26"/>
      <w:szCs w:val="26"/>
      <w:lang w:val="pt-BR"/>
    </w:rPr>
  </w:style>
  <w:style w:type="character" w:styleId="Ttulo3Char" w:customStyle="1">
    <w:name w:val="Título 3 Char"/>
    <w:basedOn w:val="DefaultParagraphFont"/>
    <w:uiPriority w:val="9"/>
    <w:qFormat w:val="1"/>
    <w:rPr>
      <w:b w:val="1"/>
      <w:sz w:val="20"/>
      <w:szCs w:val="20"/>
      <w:lang w:eastAsia="ar-SA" w:val="pt-BR"/>
    </w:rPr>
  </w:style>
  <w:style w:type="character" w:styleId="FootnoteCharacters" w:customStyle="1">
    <w:name w:val="Footnote Characters"/>
    <w:basedOn w:val="DefaultParagraphFont"/>
    <w:uiPriority w:val="99"/>
    <w:semiHidden w:val="1"/>
    <w:unhideWhenUsed w:val="1"/>
    <w:qFormat w:val="1"/>
    <w:rPr>
      <w:vertAlign w:val="superscript"/>
    </w:rPr>
  </w:style>
  <w:style w:type="character" w:styleId="FootnoteAnchor" w:customStyle="1">
    <w:name w:val="Footnote Anchor"/>
    <w:qFormat w:val="1"/>
    <w:rPr>
      <w:vertAlign w:val="superscript"/>
    </w:rPr>
  </w:style>
  <w:style w:type="character" w:styleId="TextodenotaderodapChar" w:customStyle="1">
    <w:name w:val="Texto de nota de rodapé Char"/>
    <w:basedOn w:val="DefaultParagraphFont"/>
    <w:uiPriority w:val="99"/>
    <w:semiHidden w:val="1"/>
    <w:qFormat w:val="1"/>
    <w:rPr>
      <w:sz w:val="20"/>
      <w:szCs w:val="20"/>
      <w:lang w:val="pt-BR"/>
    </w:rPr>
  </w:style>
  <w:style w:type="character" w:styleId="PargrafodaListaChar" w:customStyle="1">
    <w:name w:val="Parágrafo da Lista Char"/>
    <w:basedOn w:val="DefaultParagraphFont"/>
    <w:link w:val="ListParagraph"/>
    <w:uiPriority w:val="34"/>
    <w:qFormat w:val="1"/>
    <w:rPr>
      <w:lang w:val="pt-BR"/>
    </w:rPr>
  </w:style>
  <w:style w:type="character" w:styleId="PadraoPeticaoChar" w:customStyle="1">
    <w:name w:val="Padrao Peticao Char"/>
    <w:basedOn w:val="PargrafodaListaChar"/>
    <w:link w:val="PadraoPeticao"/>
    <w:qFormat w:val="1"/>
    <w:rPr>
      <w:rFonts w:ascii="Calibri" w:cs="Times New Roman" w:eastAsia="Calibri" w:hAnsi="Calibri"/>
      <w:sz w:val="20"/>
      <w:szCs w:val="20"/>
      <w:lang w:eastAsia="ar-SA" w:val="pt-BR"/>
    </w:rPr>
  </w:style>
  <w:style w:type="character" w:styleId="LinkdaInternet" w:customStyle="1">
    <w:name w:val="Link da Internet"/>
    <w:basedOn w:val="DefaultParagraphFont"/>
    <w:uiPriority w:val="99"/>
    <w:unhideWhenUsed w:val="1"/>
    <w:qFormat w:val="1"/>
    <w:rPr>
      <w:color w:val="0563c1" w:themeColor="hyperlink"/>
      <w:u w:val="single"/>
    </w:rPr>
  </w:style>
  <w:style w:type="character" w:styleId="MenoPendente1" w:customStyle="1">
    <w:name w:val="Menção Pendente1"/>
    <w:basedOn w:val="DefaultParagraphFont"/>
    <w:uiPriority w:val="99"/>
    <w:semiHidden w:val="1"/>
    <w:unhideWhenUsed w:val="1"/>
    <w:qFormat w:val="1"/>
    <w:rPr>
      <w:color w:val="605e5c"/>
      <w:shd w:fill="e1dfdd" w:val="clear"/>
    </w:rPr>
  </w:style>
  <w:style w:type="character" w:styleId="PETOKChar" w:customStyle="1">
    <w:name w:val="PETOK Char"/>
    <w:basedOn w:val="Ttulo1Char"/>
    <w:link w:val="PETOK"/>
    <w:qFormat w:val="1"/>
    <w:rPr>
      <w:rFonts w:cs="Calibri" w:eastAsia="SimSun"/>
      <w:b w:val="0"/>
      <w:bCs w:val="1"/>
      <w:sz w:val="20"/>
      <w:szCs w:val="20"/>
      <w:lang w:eastAsia="ar-SA" w:val="pt-BR"/>
    </w:rPr>
  </w:style>
  <w:style w:type="character" w:styleId="TextodebaloChar" w:customStyle="1">
    <w:name w:val="Texto de balão Char"/>
    <w:basedOn w:val="DefaultParagraphFont"/>
    <w:link w:val="BalloonText"/>
    <w:uiPriority w:val="99"/>
    <w:semiHidden w:val="1"/>
    <w:qFormat w:val="1"/>
    <w:rPr>
      <w:rFonts w:ascii="Segoe UI" w:cs="Segoe UI" w:hAnsi="Segoe UI"/>
      <w:sz w:val="18"/>
      <w:szCs w:val="18"/>
      <w:lang w:val="pt-BR"/>
    </w:rPr>
  </w:style>
  <w:style w:type="paragraph" w:styleId="Ttulo" w:customStyle="1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otexto">
    <w:name w:val="Body Text"/>
    <w:basedOn w:val="Normal"/>
    <w:qFormat w:val="1"/>
    <w:pPr>
      <w:spacing w:after="140" w:before="0"/>
    </w:pPr>
    <w:rPr/>
  </w:style>
  <w:style w:type="paragraph" w:styleId="Lista">
    <w:name w:val="List"/>
    <w:basedOn w:val="Corpodotexto"/>
    <w:qFormat w:val="1"/>
    <w:pPr/>
    <w:rPr>
      <w:rFonts w:cs="Lohit Devanagari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 w:val="1"/>
    <w:unhideWhenUsed w:val="1"/>
    <w:qFormat w:val="1"/>
    <w:pPr>
      <w:spacing w:after="0" w:before="0" w:line="240" w:lineRule="auto"/>
    </w:pPr>
    <w:rPr>
      <w:rFonts w:ascii="Segoe UI" w:cs="Segoe UI" w:hAnsi="Segoe UI"/>
      <w:sz w:val="18"/>
      <w:szCs w:val="18"/>
    </w:rPr>
  </w:style>
  <w:style w:type="paragraph" w:styleId="Caption">
    <w:name w:val="caption"/>
    <w:basedOn w:val="Normal"/>
    <w:next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CabealhoeRodap">
    <w:name w:val="Cabeçalho e Rodapé"/>
    <w:basedOn w:val="Normal"/>
    <w:qFormat w:val="1"/>
    <w:pPr/>
    <w:rPr/>
  </w:style>
  <w:style w:type="paragraph" w:styleId="Rodap">
    <w:name w:val="Footer"/>
    <w:basedOn w:val="Normal"/>
    <w:link w:val="RodapChar"/>
    <w:uiPriority w:val="99"/>
    <w:unhideWhenUsed w:val="1"/>
    <w:qFormat w:val="1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Notaderodap">
    <w:name w:val="Footnote Text"/>
    <w:basedOn w:val="Normal"/>
    <w:link w:val="TextodenotaderodapChar"/>
    <w:uiPriority w:val="99"/>
    <w:semiHidden w:val="1"/>
    <w:unhideWhenUsed w:val="1"/>
    <w:qFormat w:val="1"/>
    <w:pPr>
      <w:spacing w:after="0" w:before="0"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 w:val="1"/>
    <w:qFormat w:val="1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PETICAO" w:customStyle="1">
    <w:name w:val="PETICAO"/>
    <w:basedOn w:val="ListParagraph"/>
    <w:link w:val="PETICAOChar"/>
    <w:qFormat w:val="1"/>
    <w:pPr>
      <w:tabs>
        <w:tab w:val="clear" w:pos="720"/>
        <w:tab w:val="left" w:leader="none" w:pos="567"/>
      </w:tabs>
      <w:spacing w:after="240" w:before="240" w:line="360" w:lineRule="auto"/>
      <w:ind w:left="-720" w:hanging="0"/>
      <w:contextualSpacing w:val="0"/>
      <w:jc w:val="both"/>
    </w:pPr>
    <w:rPr>
      <w:rFonts w:cs="Calibri" w:eastAsia="" w:cstheme="minorHAnsi" w:eastAsiaTheme="minorEastAsia"/>
      <w:bCs w:val="1"/>
    </w:rPr>
  </w:style>
  <w:style w:type="paragraph" w:styleId="ListParagraph">
    <w:name w:val="List Paragraph"/>
    <w:basedOn w:val="Normal"/>
    <w:link w:val="PargrafodaListaChar"/>
    <w:uiPriority w:val="34"/>
    <w:qFormat w:val="1"/>
    <w:pPr>
      <w:spacing w:after="200" w:before="0"/>
      <w:ind w:left="720" w:hanging="0"/>
      <w:contextualSpacing w:val="1"/>
    </w:pPr>
    <w:rPr/>
  </w:style>
  <w:style w:type="paragraph" w:styleId="JURCITACAO" w:customStyle="1">
    <w:name w:val="JUR/CITACAO"/>
    <w:basedOn w:val="ListParagraph"/>
    <w:link w:val="JURCITACAOChar"/>
    <w:qFormat w:val="1"/>
    <w:pPr>
      <w:tabs>
        <w:tab w:val="clear" w:pos="720"/>
        <w:tab w:val="left" w:leader="none" w:pos="567"/>
      </w:tabs>
      <w:spacing w:after="240" w:before="240" w:line="240" w:lineRule="auto"/>
      <w:ind w:left="567" w:hanging="0"/>
      <w:contextualSpacing w:val="1"/>
      <w:jc w:val="both"/>
    </w:pPr>
    <w:rPr>
      <w:rFonts w:ascii="Cambria" w:cs="Calibri" w:eastAsia="" w:hAnsi="Cambria" w:cstheme="minorHAnsi" w:eastAsiaTheme="minorEastAsia"/>
      <w:bCs w:val="1"/>
    </w:rPr>
  </w:style>
  <w:style w:type="paragraph" w:styleId="PadraoPeticao" w:customStyle="1">
    <w:name w:val="Padrao Peticao"/>
    <w:basedOn w:val="ListParagraph"/>
    <w:link w:val="PadraoPeticaoChar"/>
    <w:qFormat w:val="1"/>
    <w:pPr>
      <w:tabs>
        <w:tab w:val="clear" w:pos="720"/>
        <w:tab w:val="left" w:leader="none" w:pos="567"/>
      </w:tabs>
      <w:spacing w:after="240" w:before="240" w:line="360" w:lineRule="auto"/>
      <w:ind w:left="0" w:hanging="0"/>
      <w:contextualSpacing w:val="1"/>
      <w:jc w:val="both"/>
    </w:pPr>
    <w:rPr>
      <w:rFonts w:ascii="Calibri" w:cs="Times New Roman" w:eastAsia="Calibri" w:hAnsi="Calibri"/>
      <w:sz w:val="20"/>
      <w:szCs w:val="20"/>
      <w:lang w:eastAsia="ar-SA"/>
    </w:rPr>
  </w:style>
  <w:style w:type="paragraph" w:styleId="PETOK" w:customStyle="1">
    <w:name w:val="PETOK"/>
    <w:basedOn w:val="Ttulo1"/>
    <w:link w:val="PETOKChar"/>
    <w:qFormat w:val="1"/>
    <w:pPr>
      <w:tabs>
        <w:tab w:val="clear" w:pos="720"/>
        <w:tab w:val="left" w:leader="none" w:pos="567"/>
      </w:tabs>
      <w:ind w:left="0" w:hanging="0"/>
      <w:jc w:val="both"/>
    </w:pPr>
    <w:rPr>
      <w:rFonts w:cs="Calibri"/>
      <w:b w:val="0"/>
    </w:rPr>
  </w:style>
  <w:style w:type="paragraph" w:styleId="NoSpacing">
    <w:name w:val="No Spacing"/>
    <w:uiPriority w:val="1"/>
    <w:qFormat w:val="1"/>
    <w:pPr>
      <w:widowControl w:val="1"/>
      <w:suppressAutoHyphens w:val="1"/>
      <w:bidi w:val="0"/>
      <w:spacing w:after="0" w:before="0"/>
      <w:jc w:val="left"/>
    </w:pPr>
    <w:rPr>
      <w:rFonts w:ascii="Calibri" w:cs="等线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pt-BR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comgrade">
    <w:name w:val="Table Grid"/>
    <w:basedOn w:val="Tabela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comgrade1" w:customStyle="1">
    <w:name w:val="Tabela com grade1"/>
    <w:basedOn w:val="Tabela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comgrade2" w:customStyle="1">
    <w:name w:val="Tabela com grade2"/>
    <w:basedOn w:val="Tabela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aJcf5DkuEI2CyV/wXLEyBxAukQ==">CgMxLjA4AHIhMTRmM21SbHNDMzZZc21kR1JBdEJaOXotM3NkamV0YVRD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2019-02-25T20:34:00Z</dcterms:created>
  <dc:creator>BRPL-ASUS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KSOProductBuildVer">
    <vt:lpwstr>1033-11.1.0.11664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