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ufjv5rms3c5p" w:id="0"/>
      <w:bookmarkEnd w:id="0"/>
      <w:r w:rsidDel="00000000" w:rsidR="00000000" w:rsidRPr="00000000">
        <w:rPr>
          <w:rtl w:val="0"/>
        </w:rPr>
        <w:tab/>
        <w:t xml:space="preserve">Style Code Guide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1vmqu6carrnz" w:id="1"/>
      <w:bookmarkEnd w:id="1"/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spaces for indentation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Single quotes for strings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Semicolons</w:t>
      </w:r>
    </w:p>
    <w:p w:rsidR="00000000" w:rsidDel="00000000" w:rsidP="00000000" w:rsidRDefault="00000000" w:rsidRPr="00000000" w14:paraId="00000005">
      <w:pPr>
        <w:pStyle w:val="Subtitle"/>
        <w:contextualSpacing w:val="0"/>
        <w:rPr/>
      </w:pPr>
      <w:bookmarkStart w:colFirst="0" w:colLast="0" w:name="_tukt4470t58c" w:id="2"/>
      <w:bookmarkEnd w:id="2"/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ejs files share one css file to avoid repetition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styling a larger section of a page should go first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E.g. Style for a page should be written before style for a table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Prioritize class over id.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contextualSpacing w:val="0"/>
        <w:rPr/>
      </w:pPr>
      <w:bookmarkStart w:colFirst="0" w:colLast="0" w:name="_rab33sgqn95e" w:id="3"/>
      <w:bookmarkEnd w:id="3"/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CSS imports on top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Javascript imports on the bottom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html page has a head which includes title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Ideally each page should import an header and footer, unless it conflicts with other CSS and JS files imports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Standard waterfall tags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CSS in HTML use an css file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contextualSpacing w:val="0"/>
        <w:rPr/>
      </w:pPr>
      <w:bookmarkStart w:colFirst="0" w:colLast="0" w:name="_s6lk4y89ft9w" w:id="4"/>
      <w:bookmarkEnd w:id="4"/>
      <w:r w:rsidDel="00000000" w:rsidR="00000000" w:rsidRPr="00000000">
        <w:rPr>
          <w:rtl w:val="0"/>
        </w:rPr>
        <w:t xml:space="preserve">Project Structure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--docs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--node_modules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--private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--public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--css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--fonts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--images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--js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--views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--partials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Server.js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Package.json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Reademe.md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.gitignore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