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Грицук Дмитрий Юрьевич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Сервис дорожных карт и планов обучения (Roadmaps «Как стать джуном»).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дорожные карты, шаги, прогресс, ресурсы.</w:t>
        <w:br/>
        <w:t>- API: /roadmaps, /steps, /progress, /resources.</w:t>
        <w:br/>
        <w:t>- Данные: Roadmap, Step, Resource, Progress, User.</w:t>
        <w:br/>
        <w:br/>
        <w:t>Условия и ограничения:</w:t>
        <w:br/>
        <w:t>- Приёмка (MVP): трекинг.</w:t>
        <w:br/>
        <w:t>- Бонусы: чек‑листы;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