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F32AB">
      <w:pPr>
        <w:spacing w:before="360" w:after="0" w:line="288" w:lineRule="auto"/>
        <w:ind w:left="567" w:right="565"/>
        <w:jc w:val="center"/>
        <w:rPr>
          <w:rFonts w:ascii="Times New Roman" w:hAnsi="Times New Roman" w:cs="Times New Roman"/>
          <w:b/>
          <w:bCs/>
          <w:sz w:val="28"/>
          <w:szCs w:val="28"/>
        </w:rPr>
      </w:pPr>
      <w:r>
        <w:rPr>
          <w:rFonts w:ascii="Times New Roman" w:hAnsi="Times New Roman" w:cs="Times New Roman"/>
          <w:b/>
          <w:bCs/>
          <w:sz w:val="28"/>
          <w:szCs w:val="28"/>
        </w:rPr>
        <w:t>Министерство образования Республики Беларусь</w:t>
      </w:r>
    </w:p>
    <w:p w14:paraId="2DB3213A">
      <w:pPr>
        <w:spacing w:after="0" w:line="288" w:lineRule="auto"/>
        <w:ind w:left="567" w:right="565"/>
        <w:jc w:val="center"/>
        <w:rPr>
          <w:rFonts w:ascii="Times New Roman" w:hAnsi="Times New Roman" w:cs="Times New Roman"/>
          <w:b/>
          <w:bCs/>
          <w:sz w:val="28"/>
          <w:szCs w:val="28"/>
        </w:rPr>
      </w:pPr>
      <w:r>
        <w:rPr>
          <w:rFonts w:ascii="Times New Roman" w:hAnsi="Times New Roman" w:cs="Times New Roman"/>
          <w:b/>
          <w:bCs/>
          <w:sz w:val="28"/>
          <w:szCs w:val="28"/>
        </w:rPr>
        <w:t>Учреждение образования</w:t>
      </w:r>
    </w:p>
    <w:p w14:paraId="07ED49F1">
      <w:pPr>
        <w:spacing w:after="0" w:line="288" w:lineRule="auto"/>
        <w:ind w:left="567" w:right="565"/>
        <w:jc w:val="center"/>
        <w:rPr>
          <w:rFonts w:ascii="Times New Roman" w:hAnsi="Times New Roman" w:cs="Times New Roman"/>
          <w:b/>
          <w:bCs/>
          <w:sz w:val="28"/>
          <w:szCs w:val="28"/>
        </w:rPr>
      </w:pPr>
      <w:r>
        <w:rPr>
          <w:rFonts w:ascii="Times New Roman" w:hAnsi="Times New Roman" w:cs="Times New Roman"/>
          <w:b/>
          <w:bCs/>
          <w:sz w:val="28"/>
          <w:szCs w:val="28"/>
        </w:rPr>
        <w:t>«Брестский государственный технический университет»</w:t>
      </w:r>
    </w:p>
    <w:p w14:paraId="4A73B1E7">
      <w:pPr>
        <w:spacing w:after="0" w:line="288" w:lineRule="auto"/>
        <w:ind w:left="567" w:right="565"/>
        <w:jc w:val="center"/>
        <w:rPr>
          <w:rFonts w:ascii="Times New Roman" w:hAnsi="Times New Roman" w:cs="Times New Roman"/>
          <w:sz w:val="28"/>
          <w:szCs w:val="28"/>
        </w:rPr>
      </w:pPr>
      <w:r>
        <w:rPr>
          <w:rFonts w:ascii="Times New Roman" w:hAnsi="Times New Roman" w:cs="Times New Roman"/>
          <w:b/>
          <w:bCs/>
          <w:sz w:val="28"/>
          <w:szCs w:val="28"/>
        </w:rPr>
        <w:t>Кафедра ИИТ</w:t>
      </w:r>
    </w:p>
    <w:p w14:paraId="352C8822">
      <w:pPr>
        <w:spacing w:after="0" w:line="288" w:lineRule="auto"/>
        <w:ind w:right="849"/>
        <w:jc w:val="center"/>
        <w:rPr>
          <w:rFonts w:ascii="Times New Roman" w:hAnsi="Times New Roman" w:cs="Times New Roman"/>
          <w:sz w:val="28"/>
          <w:szCs w:val="28"/>
        </w:rPr>
      </w:pPr>
    </w:p>
    <w:p w14:paraId="0FB545BF">
      <w:pPr>
        <w:spacing w:after="0" w:line="288" w:lineRule="auto"/>
        <w:ind w:right="849"/>
        <w:jc w:val="center"/>
        <w:rPr>
          <w:rFonts w:ascii="Times New Roman" w:hAnsi="Times New Roman" w:cs="Times New Roman"/>
          <w:sz w:val="28"/>
          <w:szCs w:val="28"/>
        </w:rPr>
      </w:pPr>
    </w:p>
    <w:p w14:paraId="1D471AB0">
      <w:pPr>
        <w:spacing w:after="0" w:line="288" w:lineRule="auto"/>
        <w:ind w:right="849"/>
        <w:jc w:val="center"/>
        <w:rPr>
          <w:rFonts w:ascii="Times New Roman" w:hAnsi="Times New Roman" w:cs="Times New Roman"/>
          <w:sz w:val="28"/>
          <w:szCs w:val="28"/>
        </w:rPr>
      </w:pPr>
    </w:p>
    <w:p w14:paraId="1B44701F">
      <w:pPr>
        <w:spacing w:after="0" w:line="288" w:lineRule="auto"/>
        <w:ind w:right="849"/>
        <w:jc w:val="center"/>
        <w:rPr>
          <w:rFonts w:ascii="Times New Roman" w:hAnsi="Times New Roman" w:cs="Times New Roman"/>
          <w:sz w:val="28"/>
          <w:szCs w:val="28"/>
        </w:rPr>
      </w:pPr>
    </w:p>
    <w:p w14:paraId="10D71DD9">
      <w:pPr>
        <w:spacing w:after="0" w:line="288" w:lineRule="auto"/>
        <w:ind w:right="849"/>
        <w:jc w:val="center"/>
        <w:rPr>
          <w:rFonts w:ascii="Times New Roman" w:hAnsi="Times New Roman" w:cs="Times New Roman"/>
          <w:sz w:val="28"/>
          <w:szCs w:val="28"/>
        </w:rPr>
      </w:pPr>
    </w:p>
    <w:p w14:paraId="64E09C96">
      <w:pPr>
        <w:spacing w:after="0" w:line="288" w:lineRule="auto"/>
        <w:ind w:left="567" w:right="849"/>
        <w:jc w:val="center"/>
        <w:rPr>
          <w:rFonts w:ascii="Times New Roman" w:hAnsi="Times New Roman" w:cs="Times New Roman"/>
          <w:sz w:val="28"/>
          <w:szCs w:val="28"/>
        </w:rPr>
      </w:pPr>
    </w:p>
    <w:p w14:paraId="60B8F4D7">
      <w:pPr>
        <w:spacing w:after="0" w:line="288" w:lineRule="auto"/>
        <w:ind w:left="567" w:right="849"/>
        <w:jc w:val="center"/>
        <w:rPr>
          <w:rFonts w:ascii="Times New Roman" w:hAnsi="Times New Roman" w:cs="Times New Roman"/>
          <w:sz w:val="28"/>
          <w:szCs w:val="28"/>
        </w:rPr>
      </w:pPr>
    </w:p>
    <w:p w14:paraId="30C99C1D">
      <w:pPr>
        <w:spacing w:after="0" w:line="288" w:lineRule="auto"/>
        <w:ind w:left="567" w:right="849"/>
        <w:jc w:val="center"/>
        <w:rPr>
          <w:rFonts w:ascii="Times New Roman" w:hAnsi="Times New Roman" w:cs="Times New Roman"/>
          <w:sz w:val="28"/>
          <w:szCs w:val="28"/>
        </w:rPr>
      </w:pPr>
    </w:p>
    <w:p w14:paraId="35F647AA">
      <w:pPr>
        <w:spacing w:after="0" w:line="288" w:lineRule="auto"/>
        <w:ind w:left="567" w:right="849"/>
        <w:jc w:val="center"/>
        <w:rPr>
          <w:rFonts w:ascii="Times New Roman" w:hAnsi="Times New Roman" w:cs="Times New Roman"/>
          <w:sz w:val="28"/>
          <w:szCs w:val="28"/>
        </w:rPr>
      </w:pPr>
    </w:p>
    <w:p w14:paraId="378E5BAE">
      <w:pPr>
        <w:spacing w:after="0" w:line="288" w:lineRule="auto"/>
        <w:ind w:left="567" w:right="849"/>
        <w:jc w:val="center"/>
        <w:rPr>
          <w:rFonts w:ascii="Times New Roman" w:hAnsi="Times New Roman" w:cs="Times New Roman"/>
          <w:sz w:val="28"/>
          <w:szCs w:val="28"/>
        </w:rPr>
      </w:pPr>
    </w:p>
    <w:p w14:paraId="2D2A6E44">
      <w:pPr>
        <w:spacing w:after="0" w:line="288" w:lineRule="auto"/>
        <w:ind w:left="567" w:right="423"/>
        <w:jc w:val="center"/>
        <w:rPr>
          <w:rFonts w:ascii="Times New Roman" w:hAnsi="Times New Roman" w:cs="Times New Roman"/>
          <w:b/>
          <w:bCs/>
          <w:sz w:val="28"/>
          <w:szCs w:val="28"/>
        </w:rPr>
      </w:pPr>
      <w:r>
        <w:rPr>
          <w:rFonts w:ascii="Times New Roman" w:hAnsi="Times New Roman" w:cs="Times New Roman"/>
          <w:b/>
          <w:bCs/>
          <w:sz w:val="28"/>
          <w:szCs w:val="28"/>
        </w:rPr>
        <w:t>ПОЯСНИТЕЛЬНАЯ ЗАПИСКА</w:t>
      </w:r>
    </w:p>
    <w:p w14:paraId="73608CC6">
      <w:pPr>
        <w:spacing w:after="0" w:line="288" w:lineRule="auto"/>
        <w:ind w:left="567" w:right="423"/>
        <w:jc w:val="center"/>
        <w:rPr>
          <w:rFonts w:ascii="Times New Roman" w:hAnsi="Times New Roman" w:cs="Times New Roman"/>
          <w:b/>
          <w:bCs/>
          <w:sz w:val="28"/>
          <w:szCs w:val="28"/>
        </w:rPr>
      </w:pPr>
      <w:r>
        <w:rPr>
          <w:rFonts w:ascii="Times New Roman" w:hAnsi="Times New Roman" w:cs="Times New Roman"/>
          <w:b/>
          <w:sz w:val="28"/>
          <w:szCs w:val="28"/>
        </w:rPr>
        <w:t>К КУРСОВОМУ ПРОЕКТУ ПО ДИСЦИПЛИНЕ</w:t>
      </w:r>
    </w:p>
    <w:p w14:paraId="675B9DA8">
      <w:pPr>
        <w:spacing w:after="0" w:line="288" w:lineRule="auto"/>
        <w:ind w:left="567" w:right="423"/>
        <w:jc w:val="center"/>
        <w:rPr>
          <w:rFonts w:ascii="Times New Roman" w:hAnsi="Times New Roman" w:cs="Times New Roman"/>
          <w:b/>
          <w:bCs/>
          <w:sz w:val="28"/>
          <w:szCs w:val="28"/>
        </w:rPr>
      </w:pPr>
      <w:r>
        <w:rPr>
          <w:rFonts w:ascii="Times New Roman" w:hAnsi="Times New Roman" w:cs="Times New Roman"/>
          <w:b/>
          <w:bCs/>
          <w:sz w:val="28"/>
          <w:szCs w:val="28"/>
        </w:rPr>
        <w:t>«Веб – технологии»</w:t>
      </w:r>
    </w:p>
    <w:p w14:paraId="2B377362">
      <w:pPr>
        <w:spacing w:after="0" w:line="288" w:lineRule="auto"/>
        <w:ind w:left="567" w:right="423"/>
        <w:jc w:val="center"/>
        <w:rPr>
          <w:rFonts w:ascii="Times New Roman" w:hAnsi="Times New Roman" w:cs="Times New Roman"/>
          <w:b/>
          <w:sz w:val="28"/>
          <w:szCs w:val="28"/>
        </w:rPr>
      </w:pPr>
      <w:r>
        <w:rPr>
          <w:rFonts w:ascii="Times New Roman" w:hAnsi="Times New Roman" w:cs="Times New Roman"/>
          <w:b/>
          <w:sz w:val="28"/>
          <w:szCs w:val="28"/>
        </w:rPr>
        <w:t>Тема: «</w:t>
      </w:r>
      <w:r>
        <w:rPr>
          <w:rFonts w:hint="default" w:ascii="Times New Roman" w:hAnsi="Times New Roman" w:cs="Times New Roman"/>
          <w:b/>
          <w:bCs w:val="0"/>
          <w:color w:val="000000"/>
          <w:sz w:val="28"/>
          <w:szCs w:val="28"/>
        </w:rPr>
        <w:t>Малый интернет‑магазин с корзиной и обработкой заказов (микро‑шоп «Добавь в корзину»)</w:t>
      </w:r>
      <w:r>
        <w:rPr>
          <w:rFonts w:ascii="Times New Roman" w:hAnsi="Times New Roman" w:cs="Times New Roman"/>
          <w:b/>
          <w:sz w:val="28"/>
          <w:szCs w:val="28"/>
        </w:rPr>
        <w:t>»</w:t>
      </w:r>
    </w:p>
    <w:p w14:paraId="2AB659E6">
      <w:pPr>
        <w:spacing w:after="0" w:line="288" w:lineRule="auto"/>
        <w:ind w:left="567" w:right="423"/>
        <w:jc w:val="center"/>
        <w:rPr>
          <w:rFonts w:ascii="Times New Roman" w:hAnsi="Times New Roman" w:cs="Times New Roman"/>
          <w:b/>
          <w:sz w:val="28"/>
          <w:szCs w:val="28"/>
        </w:rPr>
      </w:pPr>
      <w:bookmarkStart w:id="10" w:name="_GoBack"/>
      <w:bookmarkEnd w:id="10"/>
    </w:p>
    <w:p w14:paraId="7940E743">
      <w:pPr>
        <w:spacing w:after="0" w:line="288" w:lineRule="auto"/>
        <w:ind w:left="567" w:right="423"/>
        <w:jc w:val="center"/>
        <w:rPr>
          <w:rFonts w:ascii="Times New Roman" w:hAnsi="Times New Roman" w:cs="Times New Roman"/>
          <w:b/>
          <w:bCs/>
          <w:sz w:val="28"/>
          <w:szCs w:val="28"/>
        </w:rPr>
      </w:pPr>
      <w:r>
        <w:rPr>
          <w:rFonts w:ascii="Times New Roman" w:hAnsi="Times New Roman" w:cs="Times New Roman"/>
          <w:b/>
          <w:bCs/>
          <w:sz w:val="28"/>
          <w:szCs w:val="28"/>
        </w:rPr>
        <w:t>КП.АС–63.2200</w:t>
      </w:r>
      <w:r>
        <w:rPr>
          <w:rFonts w:hint="default" w:ascii="Times New Roman" w:hAnsi="Times New Roman" w:cs="Times New Roman"/>
          <w:b/>
          <w:bCs/>
          <w:sz w:val="28"/>
          <w:szCs w:val="28"/>
          <w:lang w:val="ru-RU"/>
        </w:rPr>
        <w:t>17</w:t>
      </w:r>
      <w:r>
        <w:rPr>
          <w:rFonts w:ascii="Times New Roman" w:hAnsi="Times New Roman" w:cs="Times New Roman"/>
          <w:b/>
          <w:bCs/>
          <w:sz w:val="28"/>
          <w:szCs w:val="28"/>
        </w:rPr>
        <w:t>–05 81–00</w:t>
      </w:r>
    </w:p>
    <w:p w14:paraId="4D7CD9C6">
      <w:pPr>
        <w:spacing w:after="0" w:line="288" w:lineRule="auto"/>
        <w:ind w:left="567" w:right="423"/>
        <w:jc w:val="center"/>
        <w:rPr>
          <w:rFonts w:ascii="Times New Roman" w:hAnsi="Times New Roman" w:cs="Times New Roman"/>
          <w:b/>
          <w:bCs/>
          <w:sz w:val="28"/>
          <w:szCs w:val="28"/>
        </w:rPr>
      </w:pPr>
    </w:p>
    <w:p w14:paraId="233BC856">
      <w:pPr>
        <w:spacing w:after="0" w:line="288" w:lineRule="auto"/>
        <w:ind w:left="567" w:right="423"/>
        <w:jc w:val="center"/>
        <w:rPr>
          <w:rFonts w:ascii="Times New Roman" w:hAnsi="Times New Roman" w:cs="Times New Roman"/>
          <w:b/>
          <w:bCs/>
          <w:sz w:val="28"/>
          <w:szCs w:val="28"/>
        </w:rPr>
      </w:pPr>
    </w:p>
    <w:p w14:paraId="26C70F51">
      <w:pPr>
        <w:spacing w:after="0" w:line="288" w:lineRule="auto"/>
        <w:ind w:left="567" w:right="423"/>
        <w:jc w:val="center"/>
        <w:rPr>
          <w:rFonts w:ascii="Times New Roman" w:hAnsi="Times New Roman" w:cs="Times New Roman"/>
          <w:b/>
          <w:bCs/>
          <w:sz w:val="28"/>
          <w:szCs w:val="28"/>
        </w:rPr>
      </w:pPr>
    </w:p>
    <w:p w14:paraId="3E63A8F4">
      <w:pPr>
        <w:widowControl w:val="0"/>
        <w:autoSpaceDE w:val="0"/>
        <w:autoSpaceDN w:val="0"/>
        <w:spacing w:after="0" w:line="288" w:lineRule="auto"/>
        <w:ind w:left="6520"/>
        <w:rPr>
          <w:rFonts w:ascii="Times New Roman" w:hAnsi="Times New Roman" w:eastAsia="Times New Roman" w:cs="Times New Roman"/>
          <w:b/>
          <w:kern w:val="0"/>
          <w:sz w:val="28"/>
          <w:szCs w:val="28"/>
          <w:lang w:val="en-US"/>
          <w14:ligatures w14:val="none"/>
        </w:rPr>
      </w:pPr>
      <w:r>
        <w:rPr>
          <w:rFonts w:ascii="Times New Roman" w:hAnsi="Times New Roman" w:eastAsia="Times New Roman" w:cs="Times New Roman"/>
          <w:b/>
          <w:kern w:val="0"/>
          <w:sz w:val="28"/>
          <w:szCs w:val="28"/>
          <w14:ligatures w14:val="none"/>
        </w:rPr>
        <w:t>Листов:</w:t>
      </w:r>
      <w:r>
        <w:rPr>
          <w:rFonts w:ascii="Times New Roman" w:hAnsi="Times New Roman" w:eastAsia="Times New Roman" w:cs="Times New Roman"/>
          <w:b/>
          <w:spacing w:val="-2"/>
          <w:kern w:val="0"/>
          <w:sz w:val="28"/>
          <w:szCs w:val="28"/>
          <w14:ligatures w14:val="none"/>
        </w:rPr>
        <w:t xml:space="preserve"> </w:t>
      </w:r>
      <w:r>
        <w:rPr>
          <w:rFonts w:ascii="Times New Roman" w:hAnsi="Times New Roman" w:eastAsia="Times New Roman" w:cs="Times New Roman"/>
          <w:b/>
          <w:spacing w:val="-2"/>
          <w:kern w:val="0"/>
          <w:sz w:val="28"/>
          <w:szCs w:val="28"/>
          <w:lang w:val="en-US"/>
          <w14:ligatures w14:val="none"/>
        </w:rPr>
        <w:t>37</w:t>
      </w:r>
    </w:p>
    <w:p w14:paraId="1C39D785">
      <w:pPr>
        <w:widowControl w:val="0"/>
        <w:autoSpaceDE w:val="0"/>
        <w:autoSpaceDN w:val="0"/>
        <w:spacing w:after="0" w:line="288" w:lineRule="auto"/>
        <w:rPr>
          <w:rFonts w:ascii="Times New Roman" w:hAnsi="Times New Roman" w:eastAsia="Times New Roman" w:cs="Times New Roman"/>
          <w:b/>
          <w:kern w:val="0"/>
          <w:sz w:val="28"/>
          <w:szCs w:val="28"/>
          <w14:ligatures w14:val="none"/>
        </w:rPr>
      </w:pPr>
    </w:p>
    <w:p w14:paraId="0B1EE4C3">
      <w:pPr>
        <w:widowControl w:val="0"/>
        <w:autoSpaceDE w:val="0"/>
        <w:autoSpaceDN w:val="0"/>
        <w:spacing w:after="0" w:line="288" w:lineRule="auto"/>
        <w:rPr>
          <w:rFonts w:ascii="Times New Roman" w:hAnsi="Times New Roman" w:eastAsia="Times New Roman" w:cs="Times New Roman"/>
          <w:b/>
          <w:kern w:val="0"/>
          <w:sz w:val="28"/>
          <w:szCs w:val="28"/>
          <w14:ligatures w14:val="none"/>
        </w:rPr>
      </w:pPr>
    </w:p>
    <w:p w14:paraId="57427DDB">
      <w:pPr>
        <w:widowControl w:val="0"/>
        <w:autoSpaceDE w:val="0"/>
        <w:autoSpaceDN w:val="0"/>
        <w:spacing w:after="0" w:line="288" w:lineRule="auto"/>
        <w:rPr>
          <w:rFonts w:ascii="Times New Roman" w:hAnsi="Times New Roman" w:eastAsia="Times New Roman" w:cs="Times New Roman"/>
          <w:b/>
          <w:kern w:val="0"/>
          <w:sz w:val="28"/>
          <w:szCs w:val="28"/>
          <w14:ligatures w14:val="none"/>
        </w:rPr>
      </w:pPr>
    </w:p>
    <w:p w14:paraId="3809595B">
      <w:pPr>
        <w:widowControl w:val="0"/>
        <w:autoSpaceDE w:val="0"/>
        <w:autoSpaceDN w:val="0"/>
        <w:spacing w:after="0" w:line="288" w:lineRule="auto"/>
        <w:rPr>
          <w:rFonts w:ascii="Times New Roman" w:hAnsi="Times New Roman" w:eastAsia="Times New Roman" w:cs="Times New Roman"/>
          <w:b/>
          <w:kern w:val="0"/>
          <w:sz w:val="28"/>
          <w:szCs w:val="28"/>
          <w14:ligatures w14:val="none"/>
        </w:rPr>
      </w:pPr>
    </w:p>
    <w:p w14:paraId="226F696D">
      <w:pPr>
        <w:widowControl w:val="0"/>
        <w:autoSpaceDE w:val="0"/>
        <w:autoSpaceDN w:val="0"/>
        <w:spacing w:after="0" w:line="288" w:lineRule="auto"/>
        <w:ind w:left="6521" w:right="-23"/>
        <w:rPr>
          <w:rFonts w:hint="default" w:ascii="Times New Roman" w:hAnsi="Times New Roman" w:eastAsia="Times New Roman" w:cs="Times New Roman"/>
          <w:kern w:val="0"/>
          <w:sz w:val="28"/>
          <w:szCs w:val="28"/>
          <w:lang w:val="ru-RU"/>
          <w14:ligatures w14:val="none"/>
        </w:rPr>
      </w:pPr>
      <w:r>
        <w:rPr>
          <w:rFonts w:ascii="Times New Roman" w:hAnsi="Times New Roman" w:eastAsia="Times New Roman" w:cs="Times New Roman"/>
          <w:b/>
          <w:kern w:val="0"/>
          <w:sz w:val="28"/>
          <w:szCs w:val="28"/>
          <w14:ligatures w14:val="none"/>
        </w:rPr>
        <w:t>Выполнила:</w:t>
      </w:r>
      <w:r>
        <w:rPr>
          <w:rFonts w:ascii="Times New Roman" w:hAnsi="Times New Roman" w:eastAsia="Times New Roman" w:cs="Times New Roman"/>
          <w:b/>
          <w:spacing w:val="1"/>
          <w:kern w:val="0"/>
          <w:sz w:val="28"/>
          <w:szCs w:val="28"/>
          <w14:ligatures w14:val="none"/>
        </w:rPr>
        <w:t xml:space="preserve"> </w:t>
      </w:r>
      <w:r>
        <w:rPr>
          <w:rFonts w:ascii="Times New Roman" w:hAnsi="Times New Roman" w:eastAsia="Times New Roman" w:cs="Times New Roman"/>
          <w:b/>
          <w:spacing w:val="1"/>
          <w:kern w:val="0"/>
          <w:sz w:val="28"/>
          <w:szCs w:val="28"/>
          <w14:ligatures w14:val="none"/>
        </w:rPr>
        <w:br w:type="textWrapping"/>
      </w:r>
      <w:r>
        <w:rPr>
          <w:rFonts w:ascii="Times New Roman" w:hAnsi="Times New Roman" w:eastAsia="Times New Roman" w:cs="Times New Roman"/>
          <w:kern w:val="0"/>
          <w:sz w:val="28"/>
          <w:szCs w:val="28"/>
          <w14:ligatures w14:val="none"/>
        </w:rPr>
        <w:t>Студент 4–го курса</w:t>
      </w:r>
      <w:r>
        <w:rPr>
          <w:rFonts w:ascii="Times New Roman" w:hAnsi="Times New Roman" w:eastAsia="Times New Roman" w:cs="Times New Roman"/>
          <w:spacing w:val="-67"/>
          <w:kern w:val="0"/>
          <w:sz w:val="28"/>
          <w:szCs w:val="28"/>
          <w14:ligatures w14:val="none"/>
        </w:rPr>
        <w:t xml:space="preserve"> </w:t>
      </w:r>
      <w:r>
        <w:rPr>
          <w:rFonts w:ascii="Times New Roman" w:hAnsi="Times New Roman" w:eastAsia="Times New Roman" w:cs="Times New Roman"/>
          <w:kern w:val="0"/>
          <w:sz w:val="28"/>
          <w:szCs w:val="28"/>
          <w14:ligatures w14:val="none"/>
        </w:rPr>
        <w:br w:type="textWrapping"/>
      </w:r>
      <w:r>
        <w:rPr>
          <w:rFonts w:ascii="Times New Roman" w:hAnsi="Times New Roman" w:eastAsia="Times New Roman" w:cs="Times New Roman"/>
          <w:kern w:val="0"/>
          <w:sz w:val="28"/>
          <w:szCs w:val="28"/>
          <w14:ligatures w14:val="none"/>
        </w:rPr>
        <w:t>Группы АС–63</w:t>
      </w:r>
      <w:r>
        <w:rPr>
          <w:rFonts w:ascii="Times New Roman" w:hAnsi="Times New Roman" w:eastAsia="Times New Roman" w:cs="Times New Roman"/>
          <w:spacing w:val="1"/>
          <w:kern w:val="0"/>
          <w:sz w:val="28"/>
          <w:szCs w:val="28"/>
          <w14:ligatures w14:val="none"/>
        </w:rPr>
        <w:t xml:space="preserve"> </w:t>
      </w:r>
      <w:r>
        <w:rPr>
          <w:rFonts w:ascii="Times New Roman" w:hAnsi="Times New Roman" w:eastAsia="Times New Roman" w:cs="Times New Roman"/>
          <w:spacing w:val="1"/>
          <w:kern w:val="0"/>
          <w:sz w:val="28"/>
          <w:szCs w:val="28"/>
          <w14:ligatures w14:val="none"/>
        </w:rPr>
        <w:br w:type="textWrapping"/>
      </w:r>
      <w:r>
        <w:rPr>
          <w:rFonts w:ascii="Times New Roman" w:hAnsi="Times New Roman" w:eastAsia="Times New Roman" w:cs="Times New Roman"/>
          <w:spacing w:val="1"/>
          <w:kern w:val="0"/>
          <w:sz w:val="28"/>
          <w:szCs w:val="28"/>
          <w14:ligatures w14:val="none"/>
        </w:rPr>
        <w:t>К</w:t>
      </w:r>
      <w:r>
        <w:rPr>
          <w:rFonts w:hint="default" w:ascii="Times New Roman" w:hAnsi="Times New Roman" w:eastAsia="Times New Roman" w:cs="Times New Roman"/>
          <w:spacing w:val="1"/>
          <w:kern w:val="0"/>
          <w:sz w:val="28"/>
          <w:szCs w:val="28"/>
          <w:lang w:val="ru-RU"/>
          <w14:ligatures w14:val="none"/>
        </w:rPr>
        <w:t>ухарчук</w:t>
      </w:r>
      <w:r>
        <w:rPr>
          <w:rFonts w:ascii="Times New Roman" w:hAnsi="Times New Roman" w:eastAsia="Times New Roman" w:cs="Times New Roman"/>
          <w:spacing w:val="1"/>
          <w:kern w:val="0"/>
          <w:sz w:val="28"/>
          <w:szCs w:val="28"/>
          <w14:ligatures w14:val="none"/>
        </w:rPr>
        <w:t> </w:t>
      </w:r>
      <w:r>
        <w:rPr>
          <w:rFonts w:ascii="Times New Roman" w:hAnsi="Times New Roman" w:eastAsia="Times New Roman" w:cs="Times New Roman"/>
          <w:spacing w:val="1"/>
          <w:kern w:val="0"/>
          <w:sz w:val="28"/>
          <w:szCs w:val="28"/>
          <w:lang w:val="ru-RU"/>
          <w14:ligatures w14:val="none"/>
        </w:rPr>
        <w:t>И</w:t>
      </w:r>
      <w:r>
        <w:rPr>
          <w:rFonts w:ascii="Times New Roman" w:hAnsi="Times New Roman" w:eastAsia="Times New Roman" w:cs="Times New Roman"/>
          <w:spacing w:val="1"/>
          <w:kern w:val="0"/>
          <w:sz w:val="28"/>
          <w:szCs w:val="28"/>
          <w14:ligatures w14:val="none"/>
        </w:rPr>
        <w:t>.</w:t>
      </w:r>
      <w:r>
        <w:rPr>
          <w:rFonts w:ascii="Times New Roman" w:hAnsi="Times New Roman" w:eastAsia="Times New Roman" w:cs="Times New Roman"/>
          <w:spacing w:val="1"/>
          <w:kern w:val="0"/>
          <w:sz w:val="28"/>
          <w:szCs w:val="28"/>
          <w:lang w:val="ru-RU"/>
          <w14:ligatures w14:val="none"/>
        </w:rPr>
        <w:t>Н</w:t>
      </w:r>
      <w:r>
        <w:rPr>
          <w:rFonts w:ascii="Times New Roman" w:hAnsi="Times New Roman" w:eastAsia="Times New Roman" w:cs="Times New Roman"/>
          <w:spacing w:val="1"/>
          <w:kern w:val="0"/>
          <w:sz w:val="28"/>
          <w:szCs w:val="28"/>
          <w14:ligatures w14:val="none"/>
        </w:rPr>
        <w:t>.</w:t>
      </w:r>
      <w:r>
        <w:rPr>
          <w:rFonts w:ascii="Times New Roman" w:hAnsi="Times New Roman" w:eastAsia="Times New Roman" w:cs="Times New Roman"/>
          <w:spacing w:val="1"/>
          <w:kern w:val="0"/>
          <w:sz w:val="28"/>
          <w:szCs w:val="28"/>
          <w14:ligatures w14:val="none"/>
        </w:rPr>
        <w:br w:type="textWrapping"/>
      </w:r>
      <w:r>
        <w:rPr>
          <w:rFonts w:ascii="Times New Roman" w:hAnsi="Times New Roman" w:eastAsia="Times New Roman" w:cs="Times New Roman"/>
          <w:b/>
          <w:kern w:val="0"/>
          <w:sz w:val="28"/>
          <w:szCs w:val="28"/>
          <w14:ligatures w14:val="none"/>
        </w:rPr>
        <w:t>Проверил:</w:t>
      </w:r>
      <w:r>
        <w:rPr>
          <w:rFonts w:ascii="Times New Roman" w:hAnsi="Times New Roman" w:eastAsia="Times New Roman" w:cs="Times New Roman"/>
          <w:b/>
          <w:spacing w:val="1"/>
          <w:kern w:val="0"/>
          <w:sz w:val="28"/>
          <w:szCs w:val="28"/>
          <w14:ligatures w14:val="none"/>
        </w:rPr>
        <w:t xml:space="preserve"> </w:t>
      </w:r>
      <w:r>
        <w:rPr>
          <w:rFonts w:ascii="Times New Roman" w:hAnsi="Times New Roman" w:eastAsia="Times New Roman" w:cs="Times New Roman"/>
          <w:b/>
          <w:spacing w:val="1"/>
          <w:kern w:val="0"/>
          <w:sz w:val="28"/>
          <w:szCs w:val="28"/>
          <w14:ligatures w14:val="none"/>
        </w:rPr>
        <w:br w:type="textWrapping"/>
      </w:r>
      <w:r>
        <w:rPr>
          <w:rFonts w:ascii="Times New Roman" w:hAnsi="Times New Roman" w:eastAsia="Times New Roman" w:cs="Times New Roman"/>
          <w:bCs/>
          <w:spacing w:val="1"/>
          <w:kern w:val="0"/>
          <w:sz w:val="28"/>
          <w:szCs w:val="28"/>
          <w14:ligatures w14:val="none"/>
        </w:rPr>
        <w:t>Несюк А.Н</w:t>
      </w:r>
      <w:r>
        <w:rPr>
          <w:rFonts w:hint="default" w:ascii="Times New Roman" w:hAnsi="Times New Roman" w:eastAsia="Times New Roman" w:cs="Times New Roman"/>
          <w:bCs/>
          <w:spacing w:val="1"/>
          <w:kern w:val="0"/>
          <w:sz w:val="28"/>
          <w:szCs w:val="28"/>
          <w:lang w:val="ru-RU"/>
          <w14:ligatures w14:val="none"/>
        </w:rPr>
        <w:t>.</w:t>
      </w:r>
    </w:p>
    <w:p w14:paraId="1AB8A14C">
      <w:pPr>
        <w:spacing w:after="0" w:line="288" w:lineRule="auto"/>
        <w:ind w:right="849"/>
        <w:rPr>
          <w:rFonts w:ascii="Times New Roman" w:hAnsi="Times New Roman" w:cs="Times New Roman"/>
          <w:b/>
          <w:bCs/>
          <w:sz w:val="28"/>
          <w:szCs w:val="28"/>
        </w:rPr>
      </w:pPr>
    </w:p>
    <w:p w14:paraId="352CE607">
      <w:pPr>
        <w:spacing w:after="0" w:line="288" w:lineRule="auto"/>
        <w:ind w:right="849"/>
        <w:rPr>
          <w:rFonts w:ascii="Times New Roman" w:hAnsi="Times New Roman" w:cs="Times New Roman"/>
          <w:b/>
          <w:bCs/>
          <w:sz w:val="28"/>
          <w:szCs w:val="28"/>
        </w:rPr>
      </w:pPr>
    </w:p>
    <w:p w14:paraId="5082FCEF">
      <w:pPr>
        <w:spacing w:after="0" w:line="288" w:lineRule="auto"/>
        <w:ind w:right="849"/>
        <w:rPr>
          <w:rFonts w:ascii="Times New Roman" w:hAnsi="Times New Roman" w:cs="Times New Roman"/>
          <w:b/>
          <w:bCs/>
          <w:sz w:val="28"/>
          <w:szCs w:val="28"/>
        </w:rPr>
      </w:pPr>
    </w:p>
    <w:p w14:paraId="1C95F43A">
      <w:pPr>
        <w:spacing w:after="0" w:line="288" w:lineRule="auto"/>
        <w:ind w:right="849"/>
        <w:rPr>
          <w:rFonts w:ascii="Times New Roman" w:hAnsi="Times New Roman" w:cs="Times New Roman"/>
          <w:b/>
          <w:bCs/>
          <w:sz w:val="28"/>
          <w:szCs w:val="28"/>
        </w:rPr>
      </w:pPr>
    </w:p>
    <w:p w14:paraId="540394AC">
      <w:pPr>
        <w:spacing w:after="0" w:line="288" w:lineRule="auto"/>
        <w:ind w:left="567" w:right="565"/>
        <w:jc w:val="center"/>
        <w:rPr>
          <w:rFonts w:ascii="Times New Roman" w:hAnsi="Times New Roman" w:cs="Times New Roman"/>
          <w:sz w:val="28"/>
          <w:szCs w:val="28"/>
        </w:rPr>
      </w:pPr>
    </w:p>
    <w:p w14:paraId="18C5BA7F">
      <w:pPr>
        <w:spacing w:after="0" w:line="288" w:lineRule="auto"/>
        <w:ind w:left="567" w:right="565"/>
        <w:jc w:val="center"/>
        <w:rPr>
          <w:rFonts w:ascii="Times New Roman" w:hAnsi="Times New Roman" w:cs="Times New Roman"/>
          <w:b/>
          <w:bCs/>
          <w:sz w:val="28"/>
          <w:szCs w:val="28"/>
          <w:lang w:val="en-US"/>
        </w:rPr>
        <w:sectPr>
          <w:footerReference r:id="rId6" w:type="default"/>
          <w:headerReference r:id="rId5" w:type="even"/>
          <w:footerReference r:id="rId7" w:type="even"/>
          <w:pgSz w:w="11906" w:h="16838"/>
          <w:pgMar w:top="284" w:right="284" w:bottom="284" w:left="1134" w:header="0" w:footer="0" w:gutter="0"/>
          <w:pgBorders>
            <w:top w:val="single" w:color="auto" w:sz="18" w:space="0"/>
            <w:left w:val="single" w:color="auto" w:sz="18" w:space="0"/>
            <w:bottom w:val="single" w:color="auto" w:sz="18" w:space="0"/>
            <w:right w:val="single" w:color="auto" w:sz="18" w:space="0"/>
          </w:pgBorders>
          <w:cols w:space="708" w:num="1"/>
          <w:titlePg/>
          <w:docGrid w:linePitch="360" w:charSpace="0"/>
        </w:sectPr>
      </w:pPr>
      <w:r>
        <w:rPr>
          <w:rFonts w:ascii="Times New Roman" w:hAnsi="Times New Roman" w:cs="Times New Roman"/>
          <w:b/>
          <w:bCs/>
          <w:sz w:val="28"/>
          <w:szCs w:val="28"/>
        </w:rPr>
        <w:t>Брест 202</w:t>
      </w:r>
      <w:r>
        <w:rPr>
          <w:rFonts w:ascii="Times New Roman" w:hAnsi="Times New Roman" w:cs="Times New Roman"/>
          <w:b/>
          <w:bCs/>
          <w:sz w:val="28"/>
          <w:szCs w:val="28"/>
          <w:lang w:val="en-US"/>
        </w:rPr>
        <w:t>6</w:t>
      </w:r>
    </w:p>
    <w:p w14:paraId="2D290DD0">
      <w:pPr>
        <w:spacing w:after="0" w:line="288" w:lineRule="auto"/>
        <w:ind w:left="567" w:right="565"/>
        <w:jc w:val="center"/>
        <w:rPr>
          <w:rFonts w:ascii="Times New Roman" w:hAnsi="Times New Roman" w:cs="Times New Roman"/>
          <w:sz w:val="28"/>
          <w:szCs w:val="28"/>
        </w:rPr>
      </w:pPr>
    </w:p>
    <w:p w14:paraId="5A8E3464">
      <w:pPr>
        <w:widowControl w:val="0"/>
        <w:autoSpaceDE w:val="0"/>
        <w:autoSpaceDN w:val="0"/>
        <w:spacing w:before="153" w:after="0" w:line="288" w:lineRule="auto"/>
        <w:rPr>
          <w:rFonts w:ascii="Times New Roman" w:hAnsi="Times New Roman" w:eastAsia="Times New Roman" w:cs="Times New Roman"/>
          <w:kern w:val="0"/>
          <w:sz w:val="26"/>
          <w:szCs w:val="26"/>
          <w14:ligatures w14:val="none"/>
        </w:rPr>
      </w:pPr>
    </w:p>
    <w:p w14:paraId="0DCABA3D">
      <w:pPr>
        <w:widowControl w:val="0"/>
        <w:autoSpaceDE w:val="0"/>
        <w:autoSpaceDN w:val="0"/>
        <w:adjustRightInd w:val="0"/>
        <w:spacing w:after="520" w:line="288" w:lineRule="auto"/>
        <w:jc w:val="center"/>
        <w:rPr>
          <w:rFonts w:ascii="Times New Roman" w:hAnsi="Times New Roman" w:eastAsia="Times New Roman" w:cs="Times New Roman"/>
          <w:b/>
          <w:kern w:val="0"/>
          <w:sz w:val="26"/>
          <w:szCs w:val="26"/>
          <w:lang w:eastAsia="ru-RU"/>
          <w14:ligatures w14:val="none"/>
        </w:rPr>
      </w:pPr>
      <w:r>
        <w:rPr>
          <w:rFonts w:ascii="Times New Roman" w:hAnsi="Times New Roman" w:eastAsia="Times New Roman" w:cs="Times New Roman"/>
          <w:b/>
          <w:kern w:val="0"/>
          <w:sz w:val="26"/>
          <w:szCs w:val="26"/>
          <w:lang w:eastAsia="ru-RU"/>
          <w14:ligatures w14:val="none"/>
        </w:rPr>
        <w:t>СОДЕРЖАНИЕ</w:t>
      </w:r>
    </w:p>
    <w:p w14:paraId="5B9C8600">
      <w:pPr>
        <w:widowControl w:val="0"/>
        <w:tabs>
          <w:tab w:val="left" w:pos="919"/>
          <w:tab w:val="right" w:leader="dot" w:pos="9399"/>
        </w:tabs>
        <w:autoSpaceDE w:val="0"/>
        <w:autoSpaceDN w:val="0"/>
        <w:adjustRightInd w:val="0"/>
        <w:spacing w:before="293" w:after="0" w:line="288" w:lineRule="auto"/>
        <w:ind w:left="919" w:right="475"/>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Введение</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4</w:t>
      </w:r>
    </w:p>
    <w:p w14:paraId="1CFE318D">
      <w:pPr>
        <w:widowControl w:val="0"/>
        <w:numPr>
          <w:ilvl w:val="0"/>
          <w:numId w:val="1"/>
        </w:numPr>
        <w:tabs>
          <w:tab w:val="left" w:pos="919"/>
          <w:tab w:val="right" w:leader="dot" w:pos="9408"/>
        </w:tabs>
        <w:autoSpaceDE w:val="0"/>
        <w:autoSpaceDN w:val="0"/>
        <w:adjustRightInd w:val="0"/>
        <w:spacing w:after="0" w:line="288" w:lineRule="auto"/>
        <w:ind w:left="913" w:right="475" w:hanging="357"/>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Постановка задачи</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5</w:t>
      </w:r>
    </w:p>
    <w:p w14:paraId="6B4584FD">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 Исходные данные и модель данных</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5</w:t>
      </w:r>
    </w:p>
    <w:p w14:paraId="55B6FD50">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 Функциональные и нефункциональные требования</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1</w:t>
      </w:r>
      <w:r>
        <w:rPr>
          <w:rFonts w:hint="default" w:ascii="Times New Roman" w:hAnsi="Times New Roman" w:eastAsia="Times New Roman" w:cs="Times New Roman"/>
          <w:kern w:val="0"/>
          <w:sz w:val="26"/>
          <w:szCs w:val="26"/>
          <w:lang w:val="en-US" w:eastAsia="ru-RU"/>
          <w14:ligatures w14:val="none"/>
        </w:rPr>
        <w:t>3</w:t>
      </w:r>
    </w:p>
    <w:p w14:paraId="1E1A826A">
      <w:pPr>
        <w:widowControl w:val="0"/>
        <w:numPr>
          <w:ilvl w:val="0"/>
          <w:numId w:val="1"/>
        </w:numPr>
        <w:tabs>
          <w:tab w:val="left" w:pos="919"/>
          <w:tab w:val="right" w:leader="dot" w:pos="9402"/>
        </w:tabs>
        <w:autoSpaceDE w:val="0"/>
        <w:autoSpaceDN w:val="0"/>
        <w:adjustRightInd w:val="0"/>
        <w:spacing w:after="0" w:line="288" w:lineRule="auto"/>
        <w:ind w:left="919" w:right="475" w:hanging="363"/>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Разработка алгоритмов</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1</w:t>
      </w:r>
      <w:r>
        <w:rPr>
          <w:rFonts w:hint="default" w:ascii="Times New Roman" w:hAnsi="Times New Roman" w:eastAsia="Times New Roman" w:cs="Times New Roman"/>
          <w:kern w:val="0"/>
          <w:sz w:val="26"/>
          <w:szCs w:val="26"/>
          <w:lang w:val="en-US" w:eastAsia="ru-RU"/>
          <w14:ligatures w14:val="none"/>
        </w:rPr>
        <w:t>7</w:t>
      </w:r>
    </w:p>
    <w:p w14:paraId="39410516">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 Алгоритм формирования ленты</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1</w:t>
      </w:r>
      <w:r>
        <w:rPr>
          <w:rFonts w:hint="default" w:ascii="Times New Roman" w:hAnsi="Times New Roman" w:eastAsia="Times New Roman" w:cs="Times New Roman"/>
          <w:kern w:val="0"/>
          <w:sz w:val="26"/>
          <w:szCs w:val="26"/>
          <w:lang w:val="en-US" w:eastAsia="ru-RU"/>
          <w14:ligatures w14:val="none"/>
        </w:rPr>
        <w:t>7</w:t>
      </w:r>
    </w:p>
    <w:p w14:paraId="77077D7C">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 Алгоритмы ключевых операций, формирования ленты и транзакции</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19</w:t>
      </w:r>
    </w:p>
    <w:p w14:paraId="58CD52B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Схема аутентификации и авторизации (JWT flow)</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2</w:t>
      </w:r>
      <w:r>
        <w:rPr>
          <w:rFonts w:hint="default" w:ascii="Times New Roman" w:hAnsi="Times New Roman" w:eastAsia="Times New Roman" w:cs="Times New Roman"/>
          <w:kern w:val="0"/>
          <w:sz w:val="26"/>
          <w:szCs w:val="26"/>
          <w:lang w:val="en-US" w:eastAsia="ru-RU"/>
          <w14:ligatures w14:val="none"/>
        </w:rPr>
        <w:t>1</w:t>
      </w:r>
    </w:p>
    <w:p w14:paraId="263983C1">
      <w:pPr>
        <w:widowControl w:val="0"/>
        <w:numPr>
          <w:ilvl w:val="0"/>
          <w:numId w:val="1"/>
        </w:numPr>
        <w:tabs>
          <w:tab w:val="left" w:pos="919"/>
          <w:tab w:val="right" w:leader="dot" w:pos="9443"/>
        </w:tabs>
        <w:autoSpaceDE w:val="0"/>
        <w:autoSpaceDN w:val="0"/>
        <w:adjustRightInd w:val="0"/>
        <w:spacing w:after="0" w:line="288" w:lineRule="auto"/>
        <w:ind w:left="919" w:right="475" w:hanging="363"/>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Разработка программы</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2</w:t>
      </w:r>
      <w:r>
        <w:rPr>
          <w:rFonts w:hint="default" w:ascii="Times New Roman" w:hAnsi="Times New Roman" w:eastAsia="Times New Roman" w:cs="Times New Roman"/>
          <w:kern w:val="0"/>
          <w:sz w:val="26"/>
          <w:szCs w:val="26"/>
          <w:lang w:val="en-US" w:eastAsia="ru-RU"/>
          <w14:ligatures w14:val="none"/>
        </w:rPr>
        <w:t>3</w:t>
      </w:r>
    </w:p>
    <w:p w14:paraId="1D4CA597">
      <w:pPr>
        <w:widowControl w:val="0"/>
        <w:numPr>
          <w:ilvl w:val="1"/>
          <w:numId w:val="1"/>
        </w:numPr>
        <w:tabs>
          <w:tab w:val="left" w:pos="919"/>
          <w:tab w:val="right" w:leader="dot" w:pos="9402"/>
        </w:tabs>
        <w:autoSpaceDE w:val="0"/>
        <w:autoSpaceDN w:val="0"/>
        <w:adjustRightInd w:val="0"/>
        <w:spacing w:after="0" w:line="288" w:lineRule="auto"/>
        <w:ind w:left="993" w:right="475" w:hanging="431"/>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 Архитектура, технологический стек и обоснование выбора</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2</w:t>
      </w:r>
      <w:r>
        <w:rPr>
          <w:rFonts w:hint="default" w:ascii="Times New Roman" w:hAnsi="Times New Roman" w:eastAsia="Times New Roman" w:cs="Times New Roman"/>
          <w:kern w:val="0"/>
          <w:sz w:val="26"/>
          <w:szCs w:val="26"/>
          <w:lang w:val="en-US" w:eastAsia="ru-RU"/>
          <w14:ligatures w14:val="none"/>
        </w:rPr>
        <w:t>3</w:t>
      </w:r>
    </w:p>
    <w:p w14:paraId="27B0F989">
      <w:pPr>
        <w:widowControl w:val="0"/>
        <w:numPr>
          <w:ilvl w:val="1"/>
          <w:numId w:val="1"/>
        </w:numPr>
        <w:tabs>
          <w:tab w:val="left" w:pos="919"/>
          <w:tab w:val="right" w:leader="dot" w:pos="9396"/>
        </w:tabs>
        <w:autoSpaceDE w:val="0"/>
        <w:autoSpaceDN w:val="0"/>
        <w:adjustRightInd w:val="0"/>
        <w:spacing w:after="0" w:line="288" w:lineRule="auto"/>
        <w:ind w:left="993" w:right="475" w:hanging="431"/>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 Структура приложения (сервер + клиент)</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2</w:t>
      </w:r>
      <w:r>
        <w:rPr>
          <w:rFonts w:hint="default" w:ascii="Times New Roman" w:hAnsi="Times New Roman" w:eastAsia="Times New Roman" w:cs="Times New Roman"/>
          <w:kern w:val="0"/>
          <w:sz w:val="26"/>
          <w:szCs w:val="26"/>
          <w:lang w:val="en-US" w:eastAsia="ru-RU"/>
          <w14:ligatures w14:val="none"/>
        </w:rPr>
        <w:t>4</w:t>
      </w:r>
    </w:p>
    <w:p w14:paraId="446A08A2">
      <w:pPr>
        <w:widowControl w:val="0"/>
        <w:numPr>
          <w:ilvl w:val="1"/>
          <w:numId w:val="1"/>
        </w:numPr>
        <w:tabs>
          <w:tab w:val="left" w:pos="919"/>
          <w:tab w:val="right" w:leader="dot" w:pos="9396"/>
        </w:tabs>
        <w:autoSpaceDE w:val="0"/>
        <w:autoSpaceDN w:val="0"/>
        <w:adjustRightInd w:val="0"/>
        <w:spacing w:after="0" w:line="288" w:lineRule="auto"/>
        <w:ind w:left="993" w:right="475" w:hanging="431"/>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 API и модель данных</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26</w:t>
      </w:r>
    </w:p>
    <w:p w14:paraId="487DEA1B">
      <w:pPr>
        <w:widowControl w:val="0"/>
        <w:numPr>
          <w:ilvl w:val="1"/>
          <w:numId w:val="1"/>
        </w:numPr>
        <w:tabs>
          <w:tab w:val="left" w:pos="919"/>
          <w:tab w:val="right" w:leader="dot" w:pos="9396"/>
        </w:tabs>
        <w:autoSpaceDE w:val="0"/>
        <w:autoSpaceDN w:val="0"/>
        <w:adjustRightInd w:val="0"/>
        <w:spacing w:after="0" w:line="288" w:lineRule="auto"/>
        <w:ind w:left="993" w:right="475" w:hanging="431"/>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Запуск, конфигурация и деплой</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28</w:t>
      </w:r>
    </w:p>
    <w:p w14:paraId="0446B347">
      <w:pPr>
        <w:widowControl w:val="0"/>
        <w:numPr>
          <w:ilvl w:val="0"/>
          <w:numId w:val="1"/>
        </w:numPr>
        <w:tabs>
          <w:tab w:val="left" w:pos="919"/>
          <w:tab w:val="right" w:leader="dot" w:pos="9443"/>
        </w:tabs>
        <w:autoSpaceDE w:val="0"/>
        <w:autoSpaceDN w:val="0"/>
        <w:adjustRightInd w:val="0"/>
        <w:spacing w:after="0" w:line="288" w:lineRule="auto"/>
        <w:ind w:left="919" w:right="475" w:hanging="363"/>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Тестирование</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3</w:t>
      </w:r>
      <w:r>
        <w:rPr>
          <w:rFonts w:hint="default" w:ascii="Times New Roman" w:hAnsi="Times New Roman" w:eastAsia="Times New Roman" w:cs="Times New Roman"/>
          <w:kern w:val="0"/>
          <w:sz w:val="26"/>
          <w:szCs w:val="26"/>
          <w:lang w:val="en-US" w:eastAsia="ru-RU"/>
          <w14:ligatures w14:val="none"/>
        </w:rPr>
        <w:t>2</w:t>
      </w:r>
    </w:p>
    <w:p w14:paraId="47FC33F9">
      <w:pPr>
        <w:widowControl w:val="0"/>
        <w:numPr>
          <w:ilvl w:val="1"/>
          <w:numId w:val="1"/>
        </w:numPr>
        <w:tabs>
          <w:tab w:val="left" w:pos="919"/>
          <w:tab w:val="right" w:leader="dot" w:pos="9402"/>
        </w:tabs>
        <w:autoSpaceDE w:val="0"/>
        <w:autoSpaceDN w:val="0"/>
        <w:adjustRightInd w:val="0"/>
        <w:spacing w:after="0" w:line="288" w:lineRule="auto"/>
        <w:ind w:left="993" w:right="475" w:hanging="431"/>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 План тестирования и тестовые сценарии</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3</w:t>
      </w:r>
      <w:r>
        <w:rPr>
          <w:rFonts w:hint="default" w:ascii="Times New Roman" w:hAnsi="Times New Roman" w:eastAsia="Times New Roman" w:cs="Times New Roman"/>
          <w:kern w:val="0"/>
          <w:sz w:val="26"/>
          <w:szCs w:val="26"/>
          <w:lang w:val="en-US" w:eastAsia="ru-RU"/>
          <w14:ligatures w14:val="none"/>
        </w:rPr>
        <w:t>2</w:t>
      </w:r>
    </w:p>
    <w:p w14:paraId="773FA682">
      <w:pPr>
        <w:widowControl w:val="0"/>
        <w:tabs>
          <w:tab w:val="left" w:pos="993"/>
          <w:tab w:val="right" w:leader="dot" w:pos="9426"/>
        </w:tabs>
        <w:autoSpaceDE w:val="0"/>
        <w:autoSpaceDN w:val="0"/>
        <w:adjustRightInd w:val="0"/>
        <w:spacing w:after="0" w:line="288" w:lineRule="auto"/>
        <w:ind w:left="993" w:right="475" w:hanging="426"/>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Заключение</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35</w:t>
      </w:r>
    </w:p>
    <w:p w14:paraId="034612DC">
      <w:pPr>
        <w:widowControl w:val="0"/>
        <w:tabs>
          <w:tab w:val="left" w:pos="993"/>
          <w:tab w:val="right" w:leader="dot" w:pos="9426"/>
        </w:tabs>
        <w:autoSpaceDE w:val="0"/>
        <w:autoSpaceDN w:val="0"/>
        <w:adjustRightInd w:val="0"/>
        <w:spacing w:after="0" w:line="288" w:lineRule="auto"/>
        <w:ind w:left="993" w:right="475" w:hanging="426"/>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Список сокращений</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36</w:t>
      </w:r>
    </w:p>
    <w:p w14:paraId="5B9A0DD3">
      <w:pPr>
        <w:widowControl w:val="0"/>
        <w:tabs>
          <w:tab w:val="left" w:pos="993"/>
          <w:tab w:val="right" w:leader="dot" w:pos="9427"/>
        </w:tabs>
        <w:autoSpaceDE w:val="0"/>
        <w:autoSpaceDN w:val="0"/>
        <w:adjustRightInd w:val="0"/>
        <w:spacing w:after="0" w:line="288" w:lineRule="auto"/>
        <w:ind w:left="993" w:right="475" w:hanging="426"/>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Список</w:t>
      </w:r>
      <w:r>
        <w:rPr>
          <w:rFonts w:ascii="Times New Roman" w:hAnsi="Times New Roman" w:eastAsia="Times New Roman" w:cs="Times New Roman"/>
          <w:spacing w:val="-4"/>
          <w:kern w:val="0"/>
          <w:sz w:val="26"/>
          <w:szCs w:val="26"/>
          <w:lang w:eastAsia="ru-RU"/>
          <w14:ligatures w14:val="none"/>
        </w:rPr>
        <w:t xml:space="preserve"> </w:t>
      </w:r>
      <w:r>
        <w:rPr>
          <w:rFonts w:ascii="Times New Roman" w:hAnsi="Times New Roman" w:eastAsia="Times New Roman" w:cs="Times New Roman"/>
          <w:kern w:val="0"/>
          <w:sz w:val="26"/>
          <w:szCs w:val="26"/>
          <w:lang w:eastAsia="ru-RU"/>
          <w14:ligatures w14:val="none"/>
        </w:rPr>
        <w:t>использованных</w:t>
      </w:r>
      <w:r>
        <w:rPr>
          <w:rFonts w:ascii="Times New Roman" w:hAnsi="Times New Roman" w:eastAsia="Times New Roman" w:cs="Times New Roman"/>
          <w:spacing w:val="1"/>
          <w:kern w:val="0"/>
          <w:sz w:val="26"/>
          <w:szCs w:val="26"/>
          <w:lang w:eastAsia="ru-RU"/>
          <w14:ligatures w14:val="none"/>
        </w:rPr>
        <w:t xml:space="preserve"> </w:t>
      </w:r>
      <w:r>
        <w:rPr>
          <w:rFonts w:ascii="Times New Roman" w:hAnsi="Times New Roman" w:eastAsia="Times New Roman" w:cs="Times New Roman"/>
          <w:kern w:val="0"/>
          <w:sz w:val="26"/>
          <w:szCs w:val="26"/>
          <w:lang w:eastAsia="ru-RU"/>
          <w14:ligatures w14:val="none"/>
        </w:rPr>
        <w:t>источников</w:t>
      </w:r>
      <w:r>
        <w:rPr>
          <w:rFonts w:ascii="Times New Roman" w:hAnsi="Times New Roman" w:eastAsia="Times New Roman" w:cs="Times New Roman"/>
          <w:kern w:val="0"/>
          <w:sz w:val="26"/>
          <w:szCs w:val="26"/>
          <w:lang w:eastAsia="ru-RU"/>
          <w14:ligatures w14:val="none"/>
        </w:rPr>
        <w:tab/>
      </w:r>
      <w:r>
        <w:rPr>
          <w:rFonts w:ascii="Times New Roman" w:hAnsi="Times New Roman" w:eastAsia="Times New Roman" w:cs="Times New Roman"/>
          <w:kern w:val="0"/>
          <w:sz w:val="26"/>
          <w:szCs w:val="26"/>
          <w:lang w:eastAsia="ru-RU"/>
          <w14:ligatures w14:val="none"/>
        </w:rPr>
        <w:t>37</w:t>
      </w:r>
    </w:p>
    <w:p w14:paraId="368AAD39">
      <w:pPr>
        <w:widowControl w:val="0"/>
        <w:tabs>
          <w:tab w:val="left" w:pos="993"/>
          <w:tab w:val="right" w:leader="dot" w:pos="9427"/>
        </w:tabs>
        <w:autoSpaceDE w:val="0"/>
        <w:autoSpaceDN w:val="0"/>
        <w:adjustRightInd w:val="0"/>
        <w:spacing w:after="0" w:line="288" w:lineRule="auto"/>
        <w:ind w:left="993" w:right="475" w:hanging="426"/>
        <w:rPr>
          <w:rFonts w:ascii="Times New Roman" w:hAnsi="Times New Roman" w:cs="Times New Roman"/>
          <w:sz w:val="28"/>
          <w:szCs w:val="28"/>
        </w:rPr>
        <w:sectPr>
          <w:footerReference r:id="rId8" w:type="first"/>
          <w:pgSz w:w="11906" w:h="16838"/>
          <w:pgMar w:top="284" w:right="284" w:bottom="284" w:left="1134" w:header="0" w:footer="0" w:gutter="0"/>
          <w:pgBorders>
            <w:top w:val="single" w:color="auto" w:sz="18" w:space="0"/>
            <w:left w:val="single" w:color="auto" w:sz="18" w:space="0"/>
            <w:bottom w:val="single" w:color="auto" w:sz="18" w:space="0"/>
            <w:right w:val="single" w:color="auto" w:sz="18" w:space="0"/>
          </w:pgBorders>
          <w:pgNumType w:start="3"/>
          <w:cols w:space="708" w:num="1"/>
          <w:titlePg/>
          <w:docGrid w:linePitch="360" w:charSpace="0"/>
        </w:sectPr>
      </w:pPr>
      <w:r>
        <w:rPr>
          <w:rFonts w:ascii="Times New Roman" w:hAnsi="Times New Roman" w:eastAsia="Times New Roman" w:cs="Times New Roman"/>
          <w:kern w:val="0"/>
          <w:sz w:val="26"/>
          <w:szCs w:val="26"/>
          <w:lang w:eastAsia="ru-RU"/>
          <w14:ligatures w14:val="none"/>
        </w:rPr>
        <w:t>Приложение А</w:t>
      </w:r>
    </w:p>
    <w:p w14:paraId="771470A5">
      <w:pPr>
        <w:spacing w:after="0" w:line="288" w:lineRule="auto"/>
        <w:ind w:right="565"/>
        <w:jc w:val="both"/>
        <w:rPr>
          <w:rFonts w:ascii="Times New Roman" w:hAnsi="Times New Roman" w:cs="Times New Roman"/>
          <w:sz w:val="28"/>
          <w:szCs w:val="28"/>
        </w:rPr>
      </w:pPr>
    </w:p>
    <w:p w14:paraId="1B68BD75">
      <w:pPr>
        <w:ind w:firstLine="720" w:firstLineChars="0"/>
        <w:rPr>
          <w:rFonts w:ascii="Times New Roman" w:hAnsi="Times New Roman" w:eastAsia="Times New Roman" w:cs="Times New Roman"/>
          <w:b/>
          <w:kern w:val="0"/>
          <w:sz w:val="32"/>
          <w14:ligatures w14:val="none"/>
        </w:rPr>
      </w:pPr>
      <w:r>
        <w:rPr>
          <w:rFonts w:ascii="Times New Roman" w:hAnsi="Times New Roman" w:eastAsia="Times New Roman" w:cs="Times New Roman"/>
          <w:b/>
          <w:kern w:val="0"/>
          <w:sz w:val="32"/>
          <w14:ligatures w14:val="none"/>
        </w:rPr>
        <w:t>ВВЕДЕНИЕ</w:t>
      </w:r>
    </w:p>
    <w:p w14:paraId="2078AAD8">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В условиях роста электронной коммерции пользователи ожидают от интернет-магазинов удобный интерфейс, быстрый поиск и фильтрацию товаров, простую корзину, скидки и отслеживание заказов, а отсутствие таких инструментов снижает конверсию и ведёт к потере клиентов; поэтому разработка полнофункциональных веб-приложений, упрощающих покупки для клиентов и управление каталогом для администраторов, остаётся актуальной задачей в сфере веб-технологий.</w:t>
      </w:r>
    </w:p>
    <w:p w14:paraId="3ECD1CF9">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Целью данного проекта является разработка полнофункционального веб-приложения для электронной коммерции «Микро-шоп «Добавь в корзину»», которое позволит пользователям просматривать каталог товаров с фильтрацией и поиском, управлять корзиной покупок, оформлять заказы с применением скидочных купонов, а администраторам — управлять товарами и обрабатывать заказы.</w:t>
      </w:r>
    </w:p>
    <w:p w14:paraId="5DB06D5A">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Для достижения поставленной цели необходимо выполнить следующие задачи:</w:t>
      </w:r>
    </w:p>
    <w:p w14:paraId="7AE467E2">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 Реализовать систему аутентификации и авторизации пользователей с использованием JWT-токенов и ролей (USER и ADMIN).</w:t>
      </w:r>
    </w:p>
    <w:p w14:paraId="2B777F59">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 Создать REST API для выполнения CRUD-операций с товарами, корзиной покупок, заказами, купонами и адресами доставки.</w:t>
      </w:r>
    </w:p>
    <w:p w14:paraId="4AA70E8B">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 Добавить функционал фильтрации товаров по категории, цене и поиску по названию и описанию, а также пагинацию для больших списков товаров.</w:t>
      </w:r>
    </w:p>
    <w:p w14:paraId="371C0B7B">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 Разработать современный и интуитивный frontend-интерфейс на основе React с TypeScript, используя React Router для навигации, React Query для управления серверным состоянием и React Hook Form для валидации форм.</w:t>
      </w:r>
    </w:p>
    <w:p w14:paraId="7CB618E4">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 Настроить базу данных PostgreSQL с использованием Hibernate (JPA) для хранения данных и Flyway для управления миграциями схемы базы данных.</w:t>
      </w:r>
    </w:p>
    <w:p w14:paraId="6B4B7C2F">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w:t>
      </w:r>
      <w:r>
        <w:rPr>
          <w:rFonts w:hint="default" w:ascii="Times New Roman" w:hAnsi="Times New Roman" w:eastAsia="Times New Roman"/>
          <w:kern w:val="0"/>
          <w:sz w:val="26"/>
          <w:szCs w:val="26"/>
          <w:lang w:val="ru-RU"/>
          <w14:ligatures w14:val="none"/>
        </w:rPr>
        <w:t xml:space="preserve"> </w:t>
      </w:r>
      <w:r>
        <w:rPr>
          <w:rFonts w:hint="default" w:ascii="Times New Roman" w:hAnsi="Times New Roman" w:eastAsia="Times New Roman"/>
          <w:kern w:val="0"/>
          <w:sz w:val="26"/>
          <w:szCs w:val="26"/>
          <w14:ligatures w14:val="none"/>
        </w:rPr>
        <w:t>Реализовать кэширование данных с помощью Redis для повышения производительности приложения.</w:t>
      </w:r>
    </w:p>
    <w:p w14:paraId="05749BBB">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 Обеспечить валидацию данных на backend с помощью Bean Validation и на frontend с помощью React Hook Form.</w:t>
      </w:r>
    </w:p>
    <w:p w14:paraId="0ECC1510">
      <w:pPr>
        <w:widowControl w:val="0"/>
        <w:autoSpaceDE w:val="0"/>
        <w:autoSpaceDN w:val="0"/>
        <w:spacing w:after="0" w:line="288" w:lineRule="auto"/>
        <w:ind w:left="284" w:right="282" w:firstLine="709"/>
        <w:jc w:val="both"/>
        <w:rPr>
          <w:rFonts w:hint="default" w:ascii="Times New Roman" w:hAnsi="Times New Roman" w:eastAsia="Times New Roman"/>
          <w:kern w:val="0"/>
          <w:sz w:val="26"/>
          <w:szCs w:val="26"/>
          <w14:ligatures w14:val="none"/>
        </w:rPr>
      </w:pPr>
      <w:r>
        <w:rPr>
          <w:rFonts w:hint="default" w:ascii="Times New Roman" w:hAnsi="Times New Roman" w:eastAsia="Times New Roman"/>
          <w:kern w:val="0"/>
          <w:sz w:val="26"/>
          <w:szCs w:val="26"/>
          <w14:ligatures w14:val="none"/>
        </w:rPr>
        <w:t>–</w:t>
      </w:r>
      <w:r>
        <w:rPr>
          <w:rFonts w:hint="default" w:ascii="Times New Roman" w:hAnsi="Times New Roman" w:eastAsia="Times New Roman"/>
          <w:kern w:val="0"/>
          <w:sz w:val="26"/>
          <w:szCs w:val="26"/>
          <w:lang w:val="ru-RU"/>
          <w14:ligatures w14:val="none"/>
        </w:rPr>
        <w:t xml:space="preserve"> </w:t>
      </w:r>
      <w:r>
        <w:rPr>
          <w:rFonts w:hint="default" w:ascii="Times New Roman" w:hAnsi="Times New Roman" w:eastAsia="Times New Roman"/>
          <w:kern w:val="0"/>
          <w:sz w:val="26"/>
          <w:szCs w:val="26"/>
          <w14:ligatures w14:val="none"/>
        </w:rPr>
        <w:t>Обеспечить нефункциональные требования: поддержку CORS, структурированное логирование (SLF4J + Logback JSON), документацию API через Swagger/OpenAPI, возможность развертывания в Docker и Kubernetes, а также написание unit-тестов с использованием JUnit.</w:t>
      </w:r>
    </w:p>
    <w:p w14:paraId="03EA7973">
      <w:pPr>
        <w:ind w:firstLine="720" w:firstLineChars="0"/>
        <w:rPr>
          <w:rFonts w:hint="default" w:ascii="Times New Roman" w:hAnsi="Times New Roman" w:eastAsia="Times New Roman" w:cs="Times New Roman"/>
          <w:b/>
          <w:kern w:val="0"/>
          <w:sz w:val="28"/>
          <w:lang w:val="en-US"/>
          <w14:ligatures w14:val="none"/>
        </w:rPr>
      </w:pPr>
      <w:r>
        <w:rPr>
          <w:rFonts w:hint="default" w:ascii="Times New Roman" w:hAnsi="Times New Roman" w:eastAsia="Times New Roman"/>
          <w:kern w:val="0"/>
          <w:sz w:val="26"/>
          <w:szCs w:val="26"/>
          <w14:ligatures w14:val="none"/>
        </w:rPr>
        <w:t xml:space="preserve">Курсовой проект предполагает создание full-stack веб-приложения для электронной коммерции «Микро-шоп «Добавь в корзину»». </w:t>
      </w:r>
    </w:p>
    <w:p w14:paraId="0D575FEE">
      <w:pPr>
        <w:widowControl w:val="0"/>
        <w:numPr>
          <w:ilvl w:val="0"/>
          <w:numId w:val="2"/>
        </w:numPr>
        <w:autoSpaceDE w:val="0"/>
        <w:autoSpaceDN w:val="0"/>
        <w:adjustRightInd w:val="0"/>
        <w:spacing w:after="520" w:line="288" w:lineRule="auto"/>
        <w:ind w:left="709" w:right="-22" w:firstLine="0"/>
        <w:rPr>
          <w:rFonts w:ascii="Times New Roman" w:hAnsi="Times New Roman" w:eastAsia="Times New Roman" w:cs="Times New Roman"/>
          <w:b/>
          <w:kern w:val="0"/>
          <w:sz w:val="28"/>
          <w14:ligatures w14:val="none"/>
        </w:rPr>
      </w:pPr>
      <w:r>
        <w:rPr>
          <w:rFonts w:ascii="Times New Roman" w:hAnsi="Times New Roman" w:eastAsia="Times New Roman" w:cs="Times New Roman"/>
          <w:b/>
          <w:kern w:val="0"/>
          <w:sz w:val="28"/>
          <w14:ligatures w14:val="none"/>
        </w:rPr>
        <w:t>Постановка задачи</w:t>
      </w:r>
    </w:p>
    <w:p w14:paraId="553C597C">
      <w:pPr>
        <w:widowControl w:val="0"/>
        <w:numPr>
          <w:ilvl w:val="1"/>
          <w:numId w:val="2"/>
        </w:numPr>
        <w:autoSpaceDE w:val="0"/>
        <w:autoSpaceDN w:val="0"/>
        <w:adjustRightInd w:val="0"/>
        <w:spacing w:after="780" w:line="288" w:lineRule="auto"/>
        <w:ind w:left="709" w:right="-22" w:firstLine="0"/>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Исходные данные и модель данных</w:t>
      </w:r>
    </w:p>
    <w:p w14:paraId="2FB5D1CE">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Проект представляет собой веб-приложение для электронной коммерции «Микро-шоп «Добавь в корзину»» с возможностью просмотра каталога товаров, управления корзиной покупок, оформления заказов с применением скидочных купонов и администрирования товаров и заказов.</w:t>
      </w:r>
    </w:p>
    <w:p w14:paraId="37BA6835">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Форматы данных и источники:</w:t>
      </w:r>
    </w:p>
    <w:p w14:paraId="053F57D8">
      <w:pPr>
        <w:widowControl w:val="0"/>
        <w:numPr>
          <w:ilvl w:val="0"/>
          <w:numId w:val="3"/>
        </w:numPr>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Пользовательские данные (внутренние): учётные данные пользователей (email, пароль), роли пользователей (USER, ADMIN), адреса доставки, корзины покупок, история заказов.</w:t>
      </w:r>
    </w:p>
    <w:p w14:paraId="043FB6A2">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2. </w:t>
      </w:r>
      <w:r>
        <w:rPr>
          <w:rFonts w:hint="default" w:ascii="Times New Roman" w:hAnsi="Times New Roman" w:eastAsia="Times New Roman"/>
          <w:kern w:val="0"/>
          <w:sz w:val="26"/>
          <w:szCs w:val="26"/>
          <w:lang w:eastAsia="ru-RU"/>
          <w14:ligatures w14:val="none"/>
        </w:rPr>
        <w:t>Данные о товарах (внутренние): информация о товарах — названия, описания, цены, количество на складе, категории, изображения (ссылки на URL).</w:t>
      </w:r>
    </w:p>
    <w:p w14:paraId="4DBC82E9">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3. </w:t>
      </w:r>
      <w:r>
        <w:rPr>
          <w:rFonts w:hint="default" w:ascii="Times New Roman" w:hAnsi="Times New Roman" w:eastAsia="Times New Roman"/>
          <w:kern w:val="0"/>
          <w:sz w:val="26"/>
          <w:szCs w:val="26"/>
          <w:lang w:eastAsia="ru-RU"/>
          <w14:ligatures w14:val="none"/>
        </w:rPr>
        <w:t>Данные о заказах (внутренние): заказы пользователей, позиции заказов, статусы заказов, информация о платежах.</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t xml:space="preserve">4. </w:t>
      </w:r>
      <w:r>
        <w:rPr>
          <w:rFonts w:hint="default" w:ascii="Times New Roman" w:hAnsi="Times New Roman" w:eastAsia="Times New Roman"/>
          <w:kern w:val="0"/>
          <w:sz w:val="26"/>
          <w:szCs w:val="26"/>
          <w:lang w:eastAsia="ru-RU"/>
          <w14:ligatures w14:val="none"/>
        </w:rPr>
        <w:t>Данные о купонах (внутренние): коды купонов, размер скидки, период действия, статус активности.</w:t>
      </w:r>
    </w:p>
    <w:p w14:paraId="333775FB">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val="en-US" w:eastAsia="ru-RU"/>
          <w14:ligatures w14:val="none"/>
        </w:rPr>
      </w:pPr>
      <w:r>
        <w:rPr>
          <w:rFonts w:hint="default" w:ascii="Times New Roman" w:hAnsi="Times New Roman" w:eastAsia="Times New Roman"/>
          <w:kern w:val="0"/>
          <w:sz w:val="26"/>
          <w:szCs w:val="26"/>
          <w:lang w:val="en-US" w:eastAsia="ru-RU"/>
          <w14:ligatures w14:val="none"/>
        </w:rPr>
        <w:t xml:space="preserve">5. </w:t>
      </w:r>
      <w:r>
        <w:rPr>
          <w:rFonts w:hint="default" w:ascii="Times New Roman" w:hAnsi="Times New Roman" w:eastAsia="Times New Roman"/>
          <w:kern w:val="0"/>
          <w:sz w:val="26"/>
          <w:szCs w:val="26"/>
          <w:lang w:eastAsia="ru-RU"/>
          <w14:ligatures w14:val="none"/>
        </w:rPr>
        <w:t>Конфигурационные данные: параметры приложения (application.yml), настройки подключения к БД PostgreSQL и Redis, JWT-секреты, параметры логирования.</w:t>
      </w:r>
    </w:p>
    <w:p w14:paraId="7B62A3E7">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Схема данных представляет собой реляционную модель для системы электронной коммерции. Модель построена вокруг основных концепций: пользователи, товары, корзина покупок, заказы, адреса доставки, купоны и платежи.</w:t>
      </w:r>
    </w:p>
    <w:p w14:paraId="6FA56CF8">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Форматы файлов, представленные в проекте, можно увидеть в таблице 1.1.</w:t>
      </w:r>
    </w:p>
    <w:p w14:paraId="23AA4742">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 </w:t>
      </w:r>
    </w:p>
    <w:p w14:paraId="748EF260">
      <w:pPr>
        <w:widowControl w:val="0"/>
        <w:autoSpaceDE w:val="0"/>
        <w:autoSpaceDN w:val="0"/>
        <w:adjustRightInd w:val="0"/>
        <w:spacing w:after="0" w:line="288" w:lineRule="auto"/>
        <w:ind w:right="-23"/>
        <w:jc w:val="center"/>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Таблица 1.1 – Форматы файлов</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141"/>
        <w:gridCol w:w="1358"/>
        <w:gridCol w:w="2453"/>
        <w:gridCol w:w="4067"/>
      </w:tblGrid>
      <w:tr w14:paraId="2760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53B6AFBF">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Тип файла</w:t>
            </w:r>
          </w:p>
        </w:tc>
        <w:tc>
          <w:tcPr>
            <w:tcW w:w="0" w:type="auto"/>
            <w:tcBorders>
              <w:tl2br w:val="nil"/>
              <w:tr2bl w:val="nil"/>
            </w:tcBorders>
            <w:shd w:val="clear"/>
            <w:tcMar>
              <w:top w:w="75" w:type="dxa"/>
              <w:left w:w="150" w:type="dxa"/>
              <w:bottom w:w="75" w:type="dxa"/>
              <w:right w:w="150" w:type="dxa"/>
            </w:tcMar>
            <w:vAlign w:val="center"/>
          </w:tcPr>
          <w:p w14:paraId="5069D98F">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Формат</w:t>
            </w:r>
          </w:p>
        </w:tc>
        <w:tc>
          <w:tcPr>
            <w:tcW w:w="0" w:type="auto"/>
            <w:tcBorders>
              <w:tl2br w:val="nil"/>
              <w:tr2bl w:val="nil"/>
            </w:tcBorders>
            <w:shd w:val="clear"/>
            <w:tcMar>
              <w:top w:w="75" w:type="dxa"/>
              <w:left w:w="150" w:type="dxa"/>
              <w:bottom w:w="75" w:type="dxa"/>
              <w:right w:w="150" w:type="dxa"/>
            </w:tcMar>
            <w:vAlign w:val="center"/>
          </w:tcPr>
          <w:p w14:paraId="5B4679ED">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Назначение</w:t>
            </w:r>
          </w:p>
        </w:tc>
        <w:tc>
          <w:tcPr>
            <w:tcW w:w="0" w:type="auto"/>
            <w:tcBorders>
              <w:tl2br w:val="nil"/>
              <w:tr2bl w:val="nil"/>
            </w:tcBorders>
            <w:shd w:val="clear"/>
            <w:tcMar>
              <w:top w:w="75" w:type="dxa"/>
              <w:left w:w="150" w:type="dxa"/>
              <w:bottom w:w="75" w:type="dxa"/>
              <w:right w:w="150" w:type="dxa"/>
            </w:tcMar>
            <w:vAlign w:val="center"/>
          </w:tcPr>
          <w:p w14:paraId="0BCEDBCF">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Примеры файлов</w:t>
            </w:r>
          </w:p>
        </w:tc>
      </w:tr>
      <w:tr w14:paraId="337C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90" w:hRule="atLeast"/>
        </w:trPr>
        <w:tc>
          <w:tcPr>
            <w:tcW w:w="0" w:type="auto"/>
            <w:tcBorders>
              <w:tl2br w:val="nil"/>
              <w:tr2bl w:val="nil"/>
            </w:tcBorders>
            <w:shd w:val="clear"/>
            <w:tcMar>
              <w:top w:w="75" w:type="dxa"/>
              <w:left w:w="150" w:type="dxa"/>
              <w:bottom w:w="75" w:type="dxa"/>
              <w:right w:w="150" w:type="dxa"/>
            </w:tcMar>
            <w:vAlign w:val="center"/>
          </w:tcPr>
          <w:p w14:paraId="4E72D854">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Backend-код</w:t>
            </w:r>
          </w:p>
        </w:tc>
        <w:tc>
          <w:tcPr>
            <w:tcW w:w="0" w:type="auto"/>
            <w:tcBorders>
              <w:tl2br w:val="nil"/>
              <w:tr2bl w:val="nil"/>
            </w:tcBorders>
            <w:shd w:val="clear"/>
            <w:tcMar>
              <w:top w:w="75" w:type="dxa"/>
              <w:left w:w="150" w:type="dxa"/>
              <w:bottom w:w="75" w:type="dxa"/>
              <w:right w:w="150" w:type="dxa"/>
            </w:tcMar>
            <w:vAlign w:val="center"/>
          </w:tcPr>
          <w:p w14:paraId="529E30B8">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.java</w:t>
            </w:r>
          </w:p>
        </w:tc>
        <w:tc>
          <w:tcPr>
            <w:tcW w:w="0" w:type="auto"/>
            <w:tcBorders>
              <w:tl2br w:val="nil"/>
              <w:tr2bl w:val="nil"/>
            </w:tcBorders>
            <w:shd w:val="clear"/>
            <w:tcMar>
              <w:top w:w="75" w:type="dxa"/>
              <w:left w:w="150" w:type="dxa"/>
              <w:bottom w:w="75" w:type="dxa"/>
              <w:right w:w="150" w:type="dxa"/>
            </w:tcMar>
            <w:vAlign w:val="center"/>
          </w:tcPr>
          <w:p w14:paraId="3C4198A2">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Основная бизнес-логика приложения</w:t>
            </w:r>
          </w:p>
        </w:tc>
        <w:tc>
          <w:tcPr>
            <w:tcW w:w="0" w:type="auto"/>
            <w:tcBorders>
              <w:tl2br w:val="nil"/>
              <w:tr2bl w:val="nil"/>
            </w:tcBorders>
            <w:shd w:val="clear"/>
            <w:tcMar>
              <w:top w:w="75" w:type="dxa"/>
              <w:left w:w="150" w:type="dxa"/>
              <w:bottom w:w="75" w:type="dxa"/>
              <w:right w:w="150" w:type="dxa"/>
            </w:tcMar>
            <w:vAlign w:val="center"/>
          </w:tcPr>
          <w:p w14:paraId="1D399340">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MicroshopApplication.java, ProductController.java, ProductService.java</w:t>
            </w:r>
          </w:p>
        </w:tc>
      </w:tr>
      <w:tr w14:paraId="452B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31255FB3">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Модели данных</w:t>
            </w:r>
          </w:p>
        </w:tc>
        <w:tc>
          <w:tcPr>
            <w:tcW w:w="0" w:type="auto"/>
            <w:tcBorders>
              <w:tl2br w:val="nil"/>
              <w:tr2bl w:val="nil"/>
            </w:tcBorders>
            <w:shd w:val="clear"/>
            <w:tcMar>
              <w:top w:w="75" w:type="dxa"/>
              <w:left w:w="150" w:type="dxa"/>
              <w:bottom w:w="75" w:type="dxa"/>
              <w:right w:w="150" w:type="dxa"/>
            </w:tcMar>
            <w:vAlign w:val="center"/>
          </w:tcPr>
          <w:p w14:paraId="2AB90F45">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.java</w:t>
            </w:r>
          </w:p>
        </w:tc>
        <w:tc>
          <w:tcPr>
            <w:tcW w:w="0" w:type="auto"/>
            <w:tcBorders>
              <w:tl2br w:val="nil"/>
              <w:tr2bl w:val="nil"/>
            </w:tcBorders>
            <w:shd w:val="clear"/>
            <w:tcMar>
              <w:top w:w="75" w:type="dxa"/>
              <w:left w:w="150" w:type="dxa"/>
              <w:bottom w:w="75" w:type="dxa"/>
              <w:right w:w="150" w:type="dxa"/>
            </w:tcMar>
            <w:vAlign w:val="center"/>
          </w:tcPr>
          <w:p w14:paraId="50AB1943">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JPA-сущности для работы с БД</w:t>
            </w:r>
          </w:p>
        </w:tc>
        <w:tc>
          <w:tcPr>
            <w:tcW w:w="0" w:type="auto"/>
            <w:tcBorders>
              <w:tl2br w:val="nil"/>
              <w:tr2bl w:val="nil"/>
            </w:tcBorders>
            <w:shd w:val="clear"/>
            <w:tcMar>
              <w:top w:w="75" w:type="dxa"/>
              <w:left w:w="150" w:type="dxa"/>
              <w:bottom w:w="75" w:type="dxa"/>
              <w:right w:w="150" w:type="dxa"/>
            </w:tcMar>
            <w:vAlign w:val="center"/>
          </w:tcPr>
          <w:p w14:paraId="2865E5FE">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User.java, Product.java, Order.java</w:t>
            </w:r>
          </w:p>
        </w:tc>
      </w:tr>
      <w:tr w14:paraId="1E65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104B4E82">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Конфигурация</w:t>
            </w:r>
          </w:p>
        </w:tc>
        <w:tc>
          <w:tcPr>
            <w:tcW w:w="0" w:type="auto"/>
            <w:tcBorders>
              <w:tl2br w:val="nil"/>
              <w:tr2bl w:val="nil"/>
            </w:tcBorders>
            <w:shd w:val="clear"/>
            <w:tcMar>
              <w:top w:w="75" w:type="dxa"/>
              <w:left w:w="150" w:type="dxa"/>
              <w:bottom w:w="75" w:type="dxa"/>
              <w:right w:w="150" w:type="dxa"/>
            </w:tcMar>
            <w:vAlign w:val="center"/>
          </w:tcPr>
          <w:p w14:paraId="0B63A69A">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.yml, .yaml</w:t>
            </w:r>
          </w:p>
        </w:tc>
        <w:tc>
          <w:tcPr>
            <w:tcW w:w="0" w:type="auto"/>
            <w:tcBorders>
              <w:tl2br w:val="nil"/>
              <w:tr2bl w:val="nil"/>
            </w:tcBorders>
            <w:shd w:val="clear"/>
            <w:tcMar>
              <w:top w:w="75" w:type="dxa"/>
              <w:left w:w="150" w:type="dxa"/>
              <w:bottom w:w="75" w:type="dxa"/>
              <w:right w:w="150" w:type="dxa"/>
            </w:tcMar>
            <w:vAlign w:val="center"/>
          </w:tcPr>
          <w:p w14:paraId="6C166A63">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Настройки окружения и развёртывания</w:t>
            </w:r>
          </w:p>
        </w:tc>
        <w:tc>
          <w:tcPr>
            <w:tcW w:w="0" w:type="auto"/>
            <w:tcBorders>
              <w:tl2br w:val="nil"/>
              <w:tr2bl w:val="nil"/>
            </w:tcBorders>
            <w:shd w:val="clear"/>
            <w:tcMar>
              <w:top w:w="75" w:type="dxa"/>
              <w:left w:w="150" w:type="dxa"/>
              <w:bottom w:w="75" w:type="dxa"/>
              <w:right w:w="150" w:type="dxa"/>
            </w:tcMar>
            <w:vAlign w:val="center"/>
          </w:tcPr>
          <w:p w14:paraId="3DD1319E">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application.yml, docker-compose.yml</w:t>
            </w:r>
          </w:p>
        </w:tc>
      </w:tr>
      <w:tr w14:paraId="09E8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7495D281">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Зависимости</w:t>
            </w:r>
          </w:p>
        </w:tc>
        <w:tc>
          <w:tcPr>
            <w:tcW w:w="0" w:type="auto"/>
            <w:tcBorders>
              <w:tl2br w:val="nil"/>
              <w:tr2bl w:val="nil"/>
            </w:tcBorders>
            <w:shd w:val="clear"/>
            <w:tcMar>
              <w:top w:w="75" w:type="dxa"/>
              <w:left w:w="150" w:type="dxa"/>
              <w:bottom w:w="75" w:type="dxa"/>
              <w:right w:w="150" w:type="dxa"/>
            </w:tcMar>
            <w:vAlign w:val="center"/>
          </w:tcPr>
          <w:p w14:paraId="53A4FEEA">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.xml</w:t>
            </w:r>
          </w:p>
        </w:tc>
        <w:tc>
          <w:tcPr>
            <w:tcW w:w="0" w:type="auto"/>
            <w:tcBorders>
              <w:tl2br w:val="nil"/>
              <w:tr2bl w:val="nil"/>
            </w:tcBorders>
            <w:shd w:val="clear"/>
            <w:tcMar>
              <w:top w:w="75" w:type="dxa"/>
              <w:left w:w="150" w:type="dxa"/>
              <w:bottom w:w="75" w:type="dxa"/>
              <w:right w:w="150" w:type="dxa"/>
            </w:tcMar>
            <w:vAlign w:val="center"/>
          </w:tcPr>
          <w:p w14:paraId="0FA7D96C">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Список Maven-зависимостей</w:t>
            </w:r>
          </w:p>
        </w:tc>
        <w:tc>
          <w:tcPr>
            <w:tcW w:w="0" w:type="auto"/>
            <w:tcBorders>
              <w:tl2br w:val="nil"/>
              <w:tr2bl w:val="nil"/>
            </w:tcBorders>
            <w:shd w:val="clear"/>
            <w:tcMar>
              <w:top w:w="75" w:type="dxa"/>
              <w:left w:w="150" w:type="dxa"/>
              <w:bottom w:w="75" w:type="dxa"/>
              <w:right w:w="150" w:type="dxa"/>
            </w:tcMar>
            <w:vAlign w:val="center"/>
          </w:tcPr>
          <w:p w14:paraId="221575D0">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pom.xml</w:t>
            </w:r>
          </w:p>
        </w:tc>
      </w:tr>
      <w:tr w14:paraId="0EFF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26F3379F">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Frontend</w:t>
            </w:r>
          </w:p>
        </w:tc>
        <w:tc>
          <w:tcPr>
            <w:tcW w:w="0" w:type="auto"/>
            <w:tcBorders>
              <w:tl2br w:val="nil"/>
              <w:tr2bl w:val="nil"/>
            </w:tcBorders>
            <w:shd w:val="clear"/>
            <w:tcMar>
              <w:top w:w="75" w:type="dxa"/>
              <w:left w:w="150" w:type="dxa"/>
              <w:bottom w:w="75" w:type="dxa"/>
              <w:right w:w="150" w:type="dxa"/>
            </w:tcMar>
            <w:vAlign w:val="center"/>
          </w:tcPr>
          <w:p w14:paraId="4CABE9DA">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.tsx, .ts, .css</w:t>
            </w:r>
          </w:p>
        </w:tc>
        <w:tc>
          <w:tcPr>
            <w:tcW w:w="0" w:type="auto"/>
            <w:tcBorders>
              <w:tl2br w:val="nil"/>
              <w:tr2bl w:val="nil"/>
            </w:tcBorders>
            <w:shd w:val="clear"/>
            <w:tcMar>
              <w:top w:w="75" w:type="dxa"/>
              <w:left w:w="150" w:type="dxa"/>
              <w:bottom w:w="75" w:type="dxa"/>
              <w:right w:w="150" w:type="dxa"/>
            </w:tcMar>
            <w:vAlign w:val="center"/>
          </w:tcPr>
          <w:p w14:paraId="3002F4B5">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Пользовательский интерфейс</w:t>
            </w:r>
          </w:p>
        </w:tc>
        <w:tc>
          <w:tcPr>
            <w:tcW w:w="0" w:type="auto"/>
            <w:tcBorders>
              <w:tl2br w:val="nil"/>
              <w:tr2bl w:val="nil"/>
            </w:tcBorders>
            <w:shd w:val="clear"/>
            <w:tcMar>
              <w:top w:w="75" w:type="dxa"/>
              <w:left w:w="150" w:type="dxa"/>
              <w:bottom w:w="75" w:type="dxa"/>
              <w:right w:w="150" w:type="dxa"/>
            </w:tcMar>
            <w:vAlign w:val="center"/>
          </w:tcPr>
          <w:p w14:paraId="5F53D743">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App.tsx, ProductsPage.tsx, index.css</w:t>
            </w:r>
          </w:p>
        </w:tc>
      </w:tr>
      <w:tr w14:paraId="2A18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54B867DA">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Конфигурация Frontend</w:t>
            </w:r>
          </w:p>
        </w:tc>
        <w:tc>
          <w:tcPr>
            <w:tcW w:w="0" w:type="auto"/>
            <w:tcBorders>
              <w:tl2br w:val="nil"/>
              <w:tr2bl w:val="nil"/>
            </w:tcBorders>
            <w:shd w:val="clear"/>
            <w:tcMar>
              <w:top w:w="75" w:type="dxa"/>
              <w:left w:w="150" w:type="dxa"/>
              <w:bottom w:w="75" w:type="dxa"/>
              <w:right w:w="150" w:type="dxa"/>
            </w:tcMar>
            <w:vAlign w:val="center"/>
          </w:tcPr>
          <w:p w14:paraId="58A0273B">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.json</w:t>
            </w:r>
          </w:p>
        </w:tc>
        <w:tc>
          <w:tcPr>
            <w:tcW w:w="0" w:type="auto"/>
            <w:tcBorders>
              <w:tl2br w:val="nil"/>
              <w:tr2bl w:val="nil"/>
            </w:tcBorders>
            <w:shd w:val="clear"/>
            <w:tcMar>
              <w:top w:w="75" w:type="dxa"/>
              <w:left w:w="150" w:type="dxa"/>
              <w:bottom w:w="75" w:type="dxa"/>
              <w:right w:w="150" w:type="dxa"/>
            </w:tcMar>
            <w:vAlign w:val="center"/>
          </w:tcPr>
          <w:p w14:paraId="4981AD6B">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Настройки TypeScript и зависимостей</w:t>
            </w:r>
          </w:p>
        </w:tc>
        <w:tc>
          <w:tcPr>
            <w:tcW w:w="0" w:type="auto"/>
            <w:tcBorders>
              <w:tl2br w:val="nil"/>
              <w:tr2bl w:val="nil"/>
            </w:tcBorders>
            <w:shd w:val="clear"/>
            <w:tcMar>
              <w:top w:w="75" w:type="dxa"/>
              <w:left w:w="150" w:type="dxa"/>
              <w:bottom w:w="75" w:type="dxa"/>
              <w:right w:w="150" w:type="dxa"/>
            </w:tcMar>
            <w:vAlign w:val="center"/>
          </w:tcPr>
          <w:p w14:paraId="32CD0E9E">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tsconfig.json, package.json</w:t>
            </w:r>
          </w:p>
        </w:tc>
      </w:tr>
      <w:tr w14:paraId="7370B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6BD02B82">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БД</w:t>
            </w:r>
          </w:p>
        </w:tc>
        <w:tc>
          <w:tcPr>
            <w:tcW w:w="0" w:type="auto"/>
            <w:tcBorders>
              <w:tl2br w:val="nil"/>
              <w:tr2bl w:val="nil"/>
            </w:tcBorders>
            <w:shd w:val="clear"/>
            <w:tcMar>
              <w:top w:w="75" w:type="dxa"/>
              <w:left w:w="150" w:type="dxa"/>
              <w:bottom w:w="75" w:type="dxa"/>
              <w:right w:w="150" w:type="dxa"/>
            </w:tcMar>
            <w:vAlign w:val="center"/>
          </w:tcPr>
          <w:p w14:paraId="37F38C3F">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.sql</w:t>
            </w:r>
          </w:p>
        </w:tc>
        <w:tc>
          <w:tcPr>
            <w:tcW w:w="0" w:type="auto"/>
            <w:tcBorders>
              <w:tl2br w:val="nil"/>
              <w:tr2bl w:val="nil"/>
            </w:tcBorders>
            <w:shd w:val="clear"/>
            <w:tcMar>
              <w:top w:w="75" w:type="dxa"/>
              <w:left w:w="150" w:type="dxa"/>
              <w:bottom w:w="75" w:type="dxa"/>
              <w:right w:w="150" w:type="dxa"/>
            </w:tcMar>
            <w:vAlign w:val="center"/>
          </w:tcPr>
          <w:p w14:paraId="7C875BAB">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Миграции и структура БД</w:t>
            </w:r>
          </w:p>
        </w:tc>
        <w:tc>
          <w:tcPr>
            <w:tcW w:w="0" w:type="auto"/>
            <w:tcBorders>
              <w:tl2br w:val="nil"/>
              <w:tr2bl w:val="nil"/>
            </w:tcBorders>
            <w:shd w:val="clear"/>
            <w:tcMar>
              <w:top w:w="75" w:type="dxa"/>
              <w:left w:w="150" w:type="dxa"/>
              <w:bottom w:w="75" w:type="dxa"/>
              <w:right w:w="150" w:type="dxa"/>
            </w:tcMar>
            <w:vAlign w:val="center"/>
          </w:tcPr>
          <w:p w14:paraId="0FC1A5AD">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V1__create_tables.sql, V2__seed_data.sql</w:t>
            </w:r>
          </w:p>
        </w:tc>
      </w:tr>
      <w:tr w14:paraId="25087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5AD545B4">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Документация</w:t>
            </w:r>
          </w:p>
        </w:tc>
        <w:tc>
          <w:tcPr>
            <w:tcW w:w="0" w:type="auto"/>
            <w:tcBorders>
              <w:tl2br w:val="nil"/>
              <w:tr2bl w:val="nil"/>
            </w:tcBorders>
            <w:shd w:val="clear"/>
            <w:tcMar>
              <w:top w:w="75" w:type="dxa"/>
              <w:left w:w="150" w:type="dxa"/>
              <w:bottom w:w="75" w:type="dxa"/>
              <w:right w:w="150" w:type="dxa"/>
            </w:tcMar>
            <w:vAlign w:val="center"/>
          </w:tcPr>
          <w:p w14:paraId="73457974">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.md</w:t>
            </w:r>
          </w:p>
        </w:tc>
        <w:tc>
          <w:tcPr>
            <w:tcW w:w="0" w:type="auto"/>
            <w:tcBorders>
              <w:tl2br w:val="nil"/>
              <w:tr2bl w:val="nil"/>
            </w:tcBorders>
            <w:shd w:val="clear"/>
            <w:tcMar>
              <w:top w:w="75" w:type="dxa"/>
              <w:left w:w="150" w:type="dxa"/>
              <w:bottom w:w="75" w:type="dxa"/>
              <w:right w:w="150" w:type="dxa"/>
            </w:tcMar>
            <w:vAlign w:val="center"/>
          </w:tcPr>
          <w:p w14:paraId="597D63E2">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Описание проекта и API</w:t>
            </w:r>
          </w:p>
        </w:tc>
        <w:tc>
          <w:tcPr>
            <w:tcW w:w="0" w:type="auto"/>
            <w:tcBorders>
              <w:tl2br w:val="nil"/>
              <w:tr2bl w:val="nil"/>
            </w:tcBorders>
            <w:shd w:val="clear"/>
            <w:tcMar>
              <w:top w:w="75" w:type="dxa"/>
              <w:left w:w="150" w:type="dxa"/>
              <w:bottom w:w="75" w:type="dxa"/>
              <w:right w:w="150" w:type="dxa"/>
            </w:tcMar>
            <w:vAlign w:val="center"/>
          </w:tcPr>
          <w:p w14:paraId="688E9DFB">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README.md, ВВЕДЕНИЕ.md</w:t>
            </w:r>
          </w:p>
        </w:tc>
      </w:tr>
      <w:tr w14:paraId="2046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03E188AC">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Тесты</w:t>
            </w:r>
          </w:p>
        </w:tc>
        <w:tc>
          <w:tcPr>
            <w:tcW w:w="0" w:type="auto"/>
            <w:tcBorders>
              <w:tl2br w:val="nil"/>
              <w:tr2bl w:val="nil"/>
            </w:tcBorders>
            <w:shd w:val="clear"/>
            <w:tcMar>
              <w:top w:w="75" w:type="dxa"/>
              <w:left w:w="150" w:type="dxa"/>
              <w:bottom w:w="75" w:type="dxa"/>
              <w:right w:w="150" w:type="dxa"/>
            </w:tcMar>
            <w:vAlign w:val="center"/>
          </w:tcPr>
          <w:p w14:paraId="584FD21A">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.java</w:t>
            </w:r>
          </w:p>
        </w:tc>
        <w:tc>
          <w:tcPr>
            <w:tcW w:w="0" w:type="auto"/>
            <w:tcBorders>
              <w:tl2br w:val="nil"/>
              <w:tr2bl w:val="nil"/>
            </w:tcBorders>
            <w:shd w:val="clear"/>
            <w:tcMar>
              <w:top w:w="75" w:type="dxa"/>
              <w:left w:w="150" w:type="dxa"/>
              <w:bottom w:w="75" w:type="dxa"/>
              <w:right w:w="150" w:type="dxa"/>
            </w:tcMar>
            <w:vAlign w:val="center"/>
          </w:tcPr>
          <w:p w14:paraId="0D01331D">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Автоматические тесты</w:t>
            </w:r>
          </w:p>
        </w:tc>
        <w:tc>
          <w:tcPr>
            <w:tcW w:w="0" w:type="auto"/>
            <w:tcBorders>
              <w:tl2br w:val="nil"/>
              <w:tr2bl w:val="nil"/>
            </w:tcBorders>
            <w:shd w:val="clear"/>
            <w:tcMar>
              <w:top w:w="75" w:type="dxa"/>
              <w:left w:w="150" w:type="dxa"/>
              <w:bottom w:w="75" w:type="dxa"/>
              <w:right w:w="150" w:type="dxa"/>
            </w:tcMar>
            <w:vAlign w:val="center"/>
          </w:tcPr>
          <w:p w14:paraId="5B40B9C3">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ProductServiceTest.java, AuthControllerTest.java</w:t>
            </w:r>
          </w:p>
        </w:tc>
      </w:tr>
      <w:tr w14:paraId="0165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57DFC388">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Контейнеризация</w:t>
            </w:r>
          </w:p>
        </w:tc>
        <w:tc>
          <w:tcPr>
            <w:tcW w:w="0" w:type="auto"/>
            <w:tcBorders>
              <w:tl2br w:val="nil"/>
              <w:tr2bl w:val="nil"/>
            </w:tcBorders>
            <w:shd w:val="clear"/>
            <w:tcMar>
              <w:top w:w="75" w:type="dxa"/>
              <w:left w:w="150" w:type="dxa"/>
              <w:bottom w:w="75" w:type="dxa"/>
              <w:right w:w="150" w:type="dxa"/>
            </w:tcMar>
            <w:vAlign w:val="center"/>
          </w:tcPr>
          <w:p w14:paraId="443330EF">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Dockerfile</w:t>
            </w:r>
          </w:p>
        </w:tc>
        <w:tc>
          <w:tcPr>
            <w:tcW w:w="0" w:type="auto"/>
            <w:tcBorders>
              <w:tl2br w:val="nil"/>
              <w:tr2bl w:val="nil"/>
            </w:tcBorders>
            <w:shd w:val="clear"/>
            <w:tcMar>
              <w:top w:w="75" w:type="dxa"/>
              <w:left w:w="150" w:type="dxa"/>
              <w:bottom w:w="75" w:type="dxa"/>
              <w:right w:w="150" w:type="dxa"/>
            </w:tcMar>
            <w:vAlign w:val="center"/>
          </w:tcPr>
          <w:p w14:paraId="1AF0C4BE">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Конфигурация Docker-образа</w:t>
            </w:r>
          </w:p>
        </w:tc>
        <w:tc>
          <w:tcPr>
            <w:tcW w:w="0" w:type="auto"/>
            <w:tcBorders>
              <w:tl2br w:val="nil"/>
              <w:tr2bl w:val="nil"/>
            </w:tcBorders>
            <w:shd w:val="clear"/>
            <w:tcMar>
              <w:top w:w="75" w:type="dxa"/>
              <w:left w:w="150" w:type="dxa"/>
              <w:bottom w:w="75" w:type="dxa"/>
              <w:right w:w="150" w:type="dxa"/>
            </w:tcMar>
            <w:vAlign w:val="center"/>
          </w:tcPr>
          <w:p w14:paraId="0DB11273">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Dockerfile (backend, frontend)</w:t>
            </w:r>
          </w:p>
        </w:tc>
      </w:tr>
      <w:tr w14:paraId="6000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6E5457EC">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Оркестрация</w:t>
            </w:r>
          </w:p>
        </w:tc>
        <w:tc>
          <w:tcPr>
            <w:tcW w:w="0" w:type="auto"/>
            <w:tcBorders>
              <w:tl2br w:val="nil"/>
              <w:tr2bl w:val="nil"/>
            </w:tcBorders>
            <w:shd w:val="clear"/>
            <w:tcMar>
              <w:top w:w="75" w:type="dxa"/>
              <w:left w:w="150" w:type="dxa"/>
              <w:bottom w:w="75" w:type="dxa"/>
              <w:right w:w="150" w:type="dxa"/>
            </w:tcMar>
            <w:vAlign w:val="center"/>
          </w:tcPr>
          <w:p w14:paraId="0DCF6B1F">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.yaml</w:t>
            </w:r>
          </w:p>
        </w:tc>
        <w:tc>
          <w:tcPr>
            <w:tcW w:w="0" w:type="auto"/>
            <w:tcBorders>
              <w:tl2br w:val="nil"/>
              <w:tr2bl w:val="nil"/>
            </w:tcBorders>
            <w:shd w:val="clear"/>
            <w:tcMar>
              <w:top w:w="75" w:type="dxa"/>
              <w:left w:w="150" w:type="dxa"/>
              <w:bottom w:w="75" w:type="dxa"/>
              <w:right w:w="150" w:type="dxa"/>
            </w:tcMar>
            <w:vAlign w:val="center"/>
          </w:tcPr>
          <w:p w14:paraId="1D5C5530">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Kubernetes-манифесты</w:t>
            </w:r>
          </w:p>
        </w:tc>
        <w:tc>
          <w:tcPr>
            <w:tcW w:w="0" w:type="auto"/>
            <w:tcBorders>
              <w:tl2br w:val="nil"/>
              <w:tr2bl w:val="nil"/>
            </w:tcBorders>
            <w:shd w:val="clear"/>
            <w:tcMar>
              <w:top w:w="75" w:type="dxa"/>
              <w:left w:w="150" w:type="dxa"/>
              <w:bottom w:w="75" w:type="dxa"/>
              <w:right w:w="150" w:type="dxa"/>
            </w:tcMar>
            <w:vAlign w:val="center"/>
          </w:tcPr>
          <w:p w14:paraId="6D376E16">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deployment-backend.yaml, service-backend.yaml</w:t>
            </w:r>
          </w:p>
        </w:tc>
      </w:tr>
      <w:tr w14:paraId="6A64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76629726">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Конфигурация Nginx</w:t>
            </w:r>
          </w:p>
        </w:tc>
        <w:tc>
          <w:tcPr>
            <w:tcW w:w="0" w:type="auto"/>
            <w:tcBorders>
              <w:tl2br w:val="nil"/>
              <w:tr2bl w:val="nil"/>
            </w:tcBorders>
            <w:shd w:val="clear"/>
            <w:tcMar>
              <w:top w:w="75" w:type="dxa"/>
              <w:left w:w="150" w:type="dxa"/>
              <w:bottom w:w="75" w:type="dxa"/>
              <w:right w:w="150" w:type="dxa"/>
            </w:tcMar>
            <w:vAlign w:val="center"/>
          </w:tcPr>
          <w:p w14:paraId="62657B00">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.conf</w:t>
            </w:r>
          </w:p>
        </w:tc>
        <w:tc>
          <w:tcPr>
            <w:tcW w:w="0" w:type="auto"/>
            <w:tcBorders>
              <w:tl2br w:val="nil"/>
              <w:tr2bl w:val="nil"/>
            </w:tcBorders>
            <w:shd w:val="clear"/>
            <w:tcMar>
              <w:top w:w="75" w:type="dxa"/>
              <w:left w:w="150" w:type="dxa"/>
              <w:bottom w:w="75" w:type="dxa"/>
              <w:right w:w="150" w:type="dxa"/>
            </w:tcMar>
            <w:vAlign w:val="center"/>
          </w:tcPr>
          <w:p w14:paraId="1D30870D">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Настройки веб-сервера</w:t>
            </w:r>
          </w:p>
        </w:tc>
        <w:tc>
          <w:tcPr>
            <w:tcW w:w="0" w:type="auto"/>
            <w:tcBorders>
              <w:tl2br w:val="nil"/>
              <w:tr2bl w:val="nil"/>
            </w:tcBorders>
            <w:shd w:val="clear"/>
            <w:tcMar>
              <w:top w:w="75" w:type="dxa"/>
              <w:left w:w="150" w:type="dxa"/>
              <w:bottom w:w="75" w:type="dxa"/>
              <w:right w:w="150" w:type="dxa"/>
            </w:tcMar>
            <w:vAlign w:val="center"/>
          </w:tcPr>
          <w:p w14:paraId="6D4FF8ED">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nginx.conf</w:t>
            </w:r>
          </w:p>
        </w:tc>
      </w:tr>
    </w:tbl>
    <w:p w14:paraId="3A5FACF1">
      <w:pPr>
        <w:keepNext w:val="0"/>
        <w:keepLines w:val="0"/>
        <w:widowControl/>
        <w:suppressLineNumbers w:val="0"/>
        <w:jc w:val="left"/>
      </w:pPr>
    </w:p>
    <w:p w14:paraId="60BC5905">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p>
    <w:p w14:paraId="231ED562">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Основные сущности:</w:t>
      </w:r>
    </w:p>
    <w:p w14:paraId="51CB6550">
      <w:pPr>
        <w:widowControl w:val="0"/>
        <w:autoSpaceDE w:val="0"/>
        <w:autoSpaceDN w:val="0"/>
        <w:adjustRightInd w:val="0"/>
        <w:spacing w:after="0" w:line="288" w:lineRule="auto"/>
        <w:ind w:right="-23" w:firstLine="709"/>
        <w:jc w:val="both"/>
        <w:rPr>
          <w:rFonts w:ascii="Times New Roman" w:hAnsi="Times New Roman" w:eastAsia="Times New Roman" w:cs="Times New Roman"/>
          <w:i/>
          <w:iCs/>
          <w:kern w:val="0"/>
          <w:sz w:val="26"/>
          <w:szCs w:val="26"/>
          <w:lang w:eastAsia="ru-RU"/>
          <w14:ligatures w14:val="none"/>
        </w:rPr>
      </w:pPr>
      <w:r>
        <w:rPr>
          <w:rFonts w:ascii="Times New Roman" w:hAnsi="Times New Roman" w:eastAsia="Times New Roman" w:cs="Times New Roman"/>
          <w:i/>
          <w:iCs/>
          <w:kern w:val="0"/>
          <w:sz w:val="26"/>
          <w:szCs w:val="26"/>
          <w:lang w:eastAsia="ru-RU"/>
          <w14:ligatures w14:val="none"/>
        </w:rPr>
        <w:t>1. Пользователь (User)</w:t>
      </w:r>
    </w:p>
    <w:p w14:paraId="02FA8FB3">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Описание:</w:t>
      </w:r>
      <w:r>
        <w:rPr>
          <w:rFonts w:hint="default" w:ascii="Times New Roman" w:hAnsi="Times New Roman" w:eastAsia="Times New Roman" w:cs="Times New Roman"/>
          <w:kern w:val="0"/>
          <w:sz w:val="26"/>
          <w:szCs w:val="26"/>
          <w:lang w:val="en-US" w:eastAsia="ru-RU"/>
          <w14:ligatures w14:val="none"/>
        </w:rPr>
        <w:t xml:space="preserve"> </w:t>
      </w:r>
      <w:r>
        <w:rPr>
          <w:rFonts w:hint="default" w:ascii="Times New Roman" w:hAnsi="Times New Roman" w:eastAsia="Times New Roman"/>
          <w:kern w:val="0"/>
          <w:sz w:val="26"/>
          <w:szCs w:val="26"/>
          <w:lang w:eastAsia="ru-RU"/>
          <w14:ligatures w14:val="none"/>
        </w:rPr>
        <w:t>Зарегистрированный пользователь системы, который может просматривать товары, управлять корзиной покупок, оформлять заказы и просматривать историю заказов.</w:t>
      </w:r>
    </w:p>
    <w:p w14:paraId="61676D23">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Атрибуты:</w:t>
      </w:r>
    </w:p>
    <w:p w14:paraId="2731A5D2">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id - Уникальный </w:t>
      </w:r>
      <w:r>
        <w:rPr>
          <w:rFonts w:hint="default" w:ascii="Times New Roman" w:hAnsi="Times New Roman" w:eastAsia="Times New Roman"/>
          <w:kern w:val="0"/>
          <w:sz w:val="26"/>
          <w:szCs w:val="26"/>
          <w:lang w:eastAsia="ru-RU"/>
          <w14:ligatures w14:val="none"/>
        </w:rPr>
        <w:t>идентификатор (UUID)</w:t>
      </w:r>
    </w:p>
    <w:p w14:paraId="668268C3">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email — Уникальный email пользователя для входа в систему</w:t>
      </w:r>
    </w:p>
    <w:p w14:paraId="27110F81">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passwordHash — Хэшированный пароль пользователя (строка, 255 символов)</w:t>
      </w:r>
    </w:p>
    <w:p w14:paraId="77820636">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role — Роль пользователя в системе: 'USER' или 'ADMIN'</w:t>
      </w:r>
    </w:p>
    <w:p w14:paraId="489904BE">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createdAt — Дата и время регистрации</w:t>
      </w:r>
    </w:p>
    <w:p w14:paraId="786428F8">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updatedAt — Дата и время последнего обновления</w:t>
      </w:r>
    </w:p>
    <w:p w14:paraId="28AB3C1E">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Особенности:</w:t>
      </w:r>
    </w:p>
    <w:p w14:paraId="568968E0">
      <w:pPr>
        <w:widowControl w:val="0"/>
        <w:numPr>
          <w:ilvl w:val="0"/>
          <w:numId w:val="5"/>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Каждый пользователь имеет уникальное имя (username)</w:t>
      </w:r>
    </w:p>
    <w:p w14:paraId="6EF8DB60">
      <w:pPr>
        <w:widowControl w:val="0"/>
        <w:numPr>
          <w:ilvl w:val="0"/>
          <w:numId w:val="5"/>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Каждый пользователь имеет уникальный email</w:t>
      </w:r>
    </w:p>
    <w:p w14:paraId="6A11AC18">
      <w:pPr>
        <w:widowControl w:val="0"/>
        <w:numPr>
          <w:ilvl w:val="0"/>
          <w:numId w:val="5"/>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Пароли хранятся в хэшированном виде с использованием BCrypt</w:t>
      </w:r>
    </w:p>
    <w:p w14:paraId="2864574F">
      <w:pPr>
        <w:widowControl w:val="0"/>
        <w:numPr>
          <w:ilvl w:val="0"/>
          <w:numId w:val="5"/>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 умолчанию создаются пользователи с ролью 'USER'</w:t>
      </w:r>
    </w:p>
    <w:p w14:paraId="423B977E">
      <w:pPr>
        <w:widowControl w:val="0"/>
        <w:numPr>
          <w:ilvl w:val="0"/>
          <w:numId w:val="5"/>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Администраторы имеют доступ к управлению товарами и заказами</w:t>
      </w:r>
    </w:p>
    <w:p w14:paraId="2735D59E">
      <w:pPr>
        <w:widowControl w:val="0"/>
        <w:autoSpaceDE w:val="0"/>
        <w:autoSpaceDN w:val="0"/>
        <w:adjustRightInd w:val="0"/>
        <w:spacing w:after="0" w:line="288" w:lineRule="auto"/>
        <w:ind w:right="-23" w:firstLine="709"/>
        <w:jc w:val="both"/>
        <w:rPr>
          <w:rFonts w:ascii="Times New Roman" w:hAnsi="Times New Roman" w:eastAsia="Times New Roman" w:cs="Times New Roman"/>
          <w:i/>
          <w:iCs/>
          <w:kern w:val="0"/>
          <w:sz w:val="26"/>
          <w:szCs w:val="26"/>
          <w:lang w:eastAsia="ru-RU"/>
          <w14:ligatures w14:val="none"/>
        </w:rPr>
      </w:pPr>
      <w:r>
        <w:rPr>
          <w:rFonts w:ascii="Times New Roman" w:hAnsi="Times New Roman" w:eastAsia="Times New Roman" w:cs="Times New Roman"/>
          <w:i/>
          <w:iCs/>
          <w:kern w:val="0"/>
          <w:sz w:val="26"/>
          <w:szCs w:val="26"/>
          <w:lang w:eastAsia="ru-RU"/>
          <w14:ligatures w14:val="none"/>
        </w:rPr>
        <w:t xml:space="preserve">2. </w:t>
      </w:r>
      <w:r>
        <w:rPr>
          <w:rFonts w:hint="default" w:ascii="Times New Roman" w:hAnsi="Times New Roman" w:eastAsia="Times New Roman"/>
          <w:i/>
          <w:iCs/>
          <w:kern w:val="0"/>
          <w:sz w:val="26"/>
          <w:szCs w:val="26"/>
          <w:lang w:eastAsia="ru-RU"/>
          <w14:ligatures w14:val="none"/>
        </w:rPr>
        <w:t>Товар (Product)</w:t>
      </w:r>
    </w:p>
    <w:p w14:paraId="5750C9AA">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Описание: </w:t>
      </w:r>
      <w:r>
        <w:rPr>
          <w:rFonts w:hint="default" w:ascii="Times New Roman" w:hAnsi="Times New Roman" w:eastAsia="Times New Roman"/>
          <w:kern w:val="0"/>
          <w:sz w:val="26"/>
          <w:szCs w:val="26"/>
          <w:lang w:eastAsia="ru-RU"/>
          <w14:ligatures w14:val="none"/>
        </w:rPr>
        <w:t>Товар, который пользователи могут просматривать, добавлять в корзину и заказывать.</w:t>
      </w:r>
    </w:p>
    <w:p w14:paraId="51557299">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Атрибуты:</w:t>
      </w:r>
    </w:p>
    <w:p w14:paraId="511D3E1D">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id - Уникальный </w:t>
      </w:r>
      <w:r>
        <w:rPr>
          <w:rFonts w:hint="default" w:ascii="Times New Roman" w:hAnsi="Times New Roman" w:eastAsia="Times New Roman"/>
          <w:kern w:val="0"/>
          <w:sz w:val="26"/>
          <w:szCs w:val="26"/>
          <w:lang w:eastAsia="ru-RU"/>
          <w14:ligatures w14:val="none"/>
        </w:rPr>
        <w:t>идентификатор (UUID)</w:t>
      </w:r>
    </w:p>
    <w:p w14:paraId="444F71A5">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description — Описание товара (опционально, тип TEXT)</w:t>
      </w:r>
    </w:p>
    <w:p w14:paraId="53C93AC6">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price — Цена товара (DECIMAL(10,2), должна быть больше 0)</w:t>
      </w:r>
    </w:p>
    <w:p w14:paraId="3EA132D9">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stock — Количество товара на складе (INTEGER, не может быть отрицательным)</w:t>
      </w:r>
    </w:p>
    <w:p w14:paraId="1ABF8359">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category — Категория товара (опционально)</w:t>
      </w:r>
    </w:p>
    <w:p w14:paraId="638D7656">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imageUrl — Ссылка на изображение товара (опционально)</w:t>
      </w:r>
    </w:p>
    <w:p w14:paraId="1109F5A7">
      <w:pPr>
        <w:widowControl w:val="0"/>
        <w:numPr>
          <w:ilvl w:val="0"/>
          <w:numId w:val="4"/>
        </w:numPr>
        <w:tabs>
          <w:tab w:val="left" w:pos="720"/>
        </w:tabs>
        <w:autoSpaceDE w:val="0"/>
        <w:autoSpaceDN w:val="0"/>
        <w:adjustRightInd w:val="0"/>
        <w:spacing w:after="0" w:line="288" w:lineRule="auto"/>
        <w:ind w:left="0"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createdAt — Дата и время создания записи</w:t>
      </w:r>
    </w:p>
    <w:p w14:paraId="7EA69859">
      <w:pPr>
        <w:widowControl w:val="0"/>
        <w:numPr>
          <w:ilvl w:val="0"/>
          <w:numId w:val="4"/>
        </w:numPr>
        <w:tabs>
          <w:tab w:val="left" w:pos="720"/>
        </w:tabs>
        <w:autoSpaceDE w:val="0"/>
        <w:autoSpaceDN w:val="0"/>
        <w:adjustRightInd w:val="0"/>
        <w:spacing w:after="0" w:line="288" w:lineRule="auto"/>
        <w:ind w:left="0"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updatedAt — Дата и время последнего обновления</w:t>
      </w:r>
    </w:p>
    <w:p w14:paraId="5B0E5D99">
      <w:pPr>
        <w:widowControl w:val="0"/>
        <w:numPr>
          <w:numId w:val="0"/>
        </w:numPr>
        <w:tabs>
          <w:tab w:val="left" w:pos="720"/>
        </w:tabs>
        <w:autoSpaceDE w:val="0"/>
        <w:autoSpaceDN w:val="0"/>
        <w:adjustRightInd w:val="0"/>
        <w:spacing w:after="0" w:line="288" w:lineRule="auto"/>
        <w:ind w:left="709" w:leftChars="0" w:right="-23" w:rightChars="0"/>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Особенности:</w:t>
      </w:r>
    </w:p>
    <w:p w14:paraId="25AAE23C">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Цена должна быть положительным числом</w:t>
      </w:r>
    </w:p>
    <w:p w14:paraId="6428C715">
      <w:pPr>
        <w:widowControl w:val="0"/>
        <w:numPr>
          <w:ilvl w:val="0"/>
          <w:numId w:val="4"/>
        </w:numPr>
        <w:tabs>
          <w:tab w:val="left" w:pos="720"/>
        </w:tabs>
        <w:autoSpaceDE w:val="0"/>
        <w:autoSpaceDN w:val="0"/>
        <w:adjustRightInd w:val="0"/>
        <w:spacing w:after="0" w:line="288" w:lineRule="auto"/>
        <w:ind w:left="0"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Количество на складе не может быть отрицательным</w:t>
      </w:r>
    </w:p>
    <w:p w14:paraId="79DE29E5">
      <w:pPr>
        <w:widowControl w:val="0"/>
        <w:numPr>
          <w:ilvl w:val="0"/>
          <w:numId w:val="4"/>
        </w:numPr>
        <w:tabs>
          <w:tab w:val="left" w:pos="720"/>
        </w:tabs>
        <w:autoSpaceDE w:val="0"/>
        <w:autoSpaceDN w:val="0"/>
        <w:adjustRightInd w:val="0"/>
        <w:spacing w:after="0" w:line="288" w:lineRule="auto"/>
        <w:ind w:left="0"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Поддерживается категоризация товаров для удобной фильтрации</w:t>
      </w:r>
    </w:p>
    <w:p w14:paraId="2912FCF6">
      <w:pPr>
        <w:widowControl w:val="0"/>
        <w:numPr>
          <w:ilvl w:val="0"/>
          <w:numId w:val="4"/>
        </w:numPr>
        <w:tabs>
          <w:tab w:val="left" w:pos="720"/>
        </w:tabs>
        <w:autoSpaceDE w:val="0"/>
        <w:autoSpaceDN w:val="0"/>
        <w:adjustRightInd w:val="0"/>
        <w:spacing w:after="0" w:line="288" w:lineRule="auto"/>
        <w:ind w:left="0"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Изображения хранятся как URL-ссылки</w:t>
      </w:r>
    </w:p>
    <w:p w14:paraId="5AFA33B2">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3. </w:t>
      </w:r>
      <w:r>
        <w:rPr>
          <w:rFonts w:hint="default" w:ascii="Times New Roman" w:hAnsi="Times New Roman" w:eastAsia="Times New Roman"/>
          <w:i/>
          <w:iCs/>
          <w:kern w:val="0"/>
          <w:sz w:val="26"/>
          <w:szCs w:val="26"/>
          <w:lang w:eastAsia="ru-RU"/>
          <w14:ligatures w14:val="none"/>
        </w:rPr>
        <w:t>Элемент корзины (CartItem)</w:t>
      </w:r>
    </w:p>
    <w:p w14:paraId="4B9E1718">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Описание: Запись в корзине покупок пользователя, отражающая товар и его количество.</w:t>
      </w:r>
    </w:p>
    <w:p w14:paraId="0AE8CEFC">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Атрибуты:</w:t>
      </w:r>
    </w:p>
    <w:p w14:paraId="6D253A4B">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id - Уникальный </w:t>
      </w:r>
      <w:r>
        <w:rPr>
          <w:rFonts w:hint="default" w:ascii="Times New Roman" w:hAnsi="Times New Roman" w:eastAsia="Times New Roman"/>
          <w:kern w:val="0"/>
          <w:sz w:val="26"/>
          <w:szCs w:val="26"/>
          <w:lang w:eastAsia="ru-RU"/>
          <w14:ligatures w14:val="none"/>
        </w:rPr>
        <w:t>идентификатор (UUID)</w:t>
      </w:r>
    </w:p>
    <w:p w14:paraId="6A3FBF96">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productId — Ссылка на товар</w:t>
      </w:r>
    </w:p>
    <w:p w14:paraId="712A73B5">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quantity — Количество товара (должно быть больше 0)</w:t>
      </w:r>
    </w:p>
    <w:p w14:paraId="50C4EA8B">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createdAt — Дата и время добавления в корзину</w:t>
      </w:r>
    </w:p>
    <w:p w14:paraId="68F9395C">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updatedAt — Дата и время последнего изменения</w:t>
      </w:r>
    </w:p>
    <w:p w14:paraId="53A03D9D">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Особенности:</w:t>
      </w:r>
    </w:p>
    <w:p w14:paraId="4A93C65B">
      <w:pPr>
        <w:widowControl w:val="0"/>
        <w:numPr>
          <w:ilvl w:val="0"/>
          <w:numId w:val="6"/>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Пользователь может иметь только одну запись для каждого товара в корзине (уникальное ограничение на пару user_id, product_id)</w:t>
      </w:r>
    </w:p>
    <w:p w14:paraId="66805111">
      <w:pPr>
        <w:widowControl w:val="0"/>
        <w:numPr>
          <w:ilvl w:val="0"/>
          <w:numId w:val="6"/>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Количество должно быть положительным числом</w:t>
      </w:r>
    </w:p>
    <w:p w14:paraId="4D9758CE">
      <w:pPr>
        <w:widowControl w:val="0"/>
        <w:numPr>
          <w:ilvl w:val="0"/>
          <w:numId w:val="6"/>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удалении пользователя удаляются все его элементы корзины</w:t>
      </w:r>
    </w:p>
    <w:p w14:paraId="508E6628">
      <w:pPr>
        <w:widowControl w:val="0"/>
        <w:numPr>
          <w:ilvl w:val="0"/>
          <w:numId w:val="6"/>
        </w:numPr>
        <w:tabs>
          <w:tab w:val="left" w:pos="720"/>
        </w:tabs>
        <w:autoSpaceDE w:val="0"/>
        <w:autoSpaceDN w:val="0"/>
        <w:adjustRightInd w:val="0"/>
        <w:spacing w:after="0" w:line="288" w:lineRule="auto"/>
        <w:ind w:left="0" w:right="-23" w:firstLine="709"/>
        <w:jc w:val="both"/>
        <w:rPr>
          <w:rFonts w:ascii="Times New Roman" w:hAnsi="Times New Roman" w:eastAsia="Times New Roman" w:cs="Times New Roman"/>
          <w:i/>
          <w:iCs/>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удалении товара удаляются все связанные элементы корзины</w:t>
      </w:r>
    </w:p>
    <w:p w14:paraId="1A8A5E01">
      <w:pPr>
        <w:widowControl w:val="0"/>
        <w:autoSpaceDE w:val="0"/>
        <w:autoSpaceDN w:val="0"/>
        <w:adjustRightInd w:val="0"/>
        <w:spacing w:after="0" w:line="288" w:lineRule="auto"/>
        <w:ind w:right="-23" w:firstLine="709"/>
        <w:jc w:val="both"/>
        <w:rPr>
          <w:rFonts w:ascii="Times New Roman" w:hAnsi="Times New Roman" w:eastAsia="Times New Roman" w:cs="Times New Roman"/>
          <w:i/>
          <w:iCs/>
          <w:kern w:val="0"/>
          <w:sz w:val="26"/>
          <w:szCs w:val="26"/>
          <w:lang w:eastAsia="ru-RU"/>
          <w14:ligatures w14:val="none"/>
        </w:rPr>
      </w:pPr>
      <w:r>
        <w:rPr>
          <w:rFonts w:ascii="Times New Roman" w:hAnsi="Times New Roman" w:eastAsia="Times New Roman" w:cs="Times New Roman"/>
          <w:i/>
          <w:iCs/>
          <w:kern w:val="0"/>
          <w:sz w:val="26"/>
          <w:szCs w:val="26"/>
          <w:lang w:eastAsia="ru-RU"/>
          <w14:ligatures w14:val="none"/>
        </w:rPr>
        <w:t xml:space="preserve">4. </w:t>
      </w:r>
      <w:r>
        <w:rPr>
          <w:rFonts w:hint="default" w:ascii="Times New Roman" w:hAnsi="Times New Roman" w:eastAsia="Times New Roman"/>
          <w:i/>
          <w:iCs/>
          <w:kern w:val="0"/>
          <w:sz w:val="26"/>
          <w:szCs w:val="26"/>
          <w:lang w:eastAsia="ru-RU"/>
          <w14:ligatures w14:val="none"/>
        </w:rPr>
        <w:t>Адрес (Address)</w:t>
      </w:r>
    </w:p>
    <w:p w14:paraId="49450575">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Описание: </w:t>
      </w:r>
      <w:r>
        <w:rPr>
          <w:rFonts w:hint="default" w:ascii="Times New Roman" w:hAnsi="Times New Roman" w:eastAsia="Times New Roman"/>
          <w:kern w:val="0"/>
          <w:sz w:val="26"/>
          <w:szCs w:val="26"/>
          <w:lang w:eastAsia="ru-RU"/>
          <w14:ligatures w14:val="none"/>
        </w:rPr>
        <w:t>Адрес доставки пользователя для оформления заказов</w:t>
      </w:r>
      <w:r>
        <w:rPr>
          <w:rFonts w:ascii="Times New Roman" w:hAnsi="Times New Roman" w:eastAsia="Times New Roman" w:cs="Times New Roman"/>
          <w:kern w:val="0"/>
          <w:sz w:val="26"/>
          <w:szCs w:val="26"/>
          <w:lang w:eastAsia="ru-RU"/>
          <w14:ligatures w14:val="none"/>
        </w:rPr>
        <w:t>.</w:t>
      </w:r>
    </w:p>
    <w:p w14:paraId="77EF4313">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Атрибуты:</w:t>
      </w:r>
    </w:p>
    <w:p w14:paraId="1BAD8ACC">
      <w:pPr>
        <w:widowControl w:val="0"/>
        <w:numPr>
          <w:ilvl w:val="0"/>
          <w:numId w:val="4"/>
        </w:numPr>
        <w:tabs>
          <w:tab w:val="left" w:pos="720"/>
        </w:tabs>
        <w:autoSpaceDE w:val="0"/>
        <w:autoSpaceDN w:val="0"/>
        <w:adjustRightInd w:val="0"/>
        <w:spacing w:after="0" w:line="288" w:lineRule="auto"/>
        <w:ind w:left="0"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id - Уникальный </w:t>
      </w:r>
      <w:r>
        <w:rPr>
          <w:rFonts w:hint="default" w:ascii="Times New Roman" w:hAnsi="Times New Roman" w:eastAsia="Times New Roman"/>
          <w:kern w:val="0"/>
          <w:sz w:val="26"/>
          <w:szCs w:val="26"/>
          <w:lang w:eastAsia="ru-RU"/>
          <w14:ligatures w14:val="none"/>
        </w:rPr>
        <w:t>идентификатор (UUID)</w:t>
      </w:r>
    </w:p>
    <w:p w14:paraId="0130325C">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userId — Ссылка на пользователя-владельца адреса</w:t>
      </w:r>
    </w:p>
    <w:p w14:paraId="2880B7D4">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street — Улица и номер дома</w:t>
      </w:r>
    </w:p>
    <w:p w14:paraId="54B50298">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city — Город</w:t>
      </w:r>
    </w:p>
    <w:p w14:paraId="52C22677">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postalCode — Почтовый индекс</w:t>
      </w:r>
    </w:p>
    <w:p w14:paraId="5C3C64DB">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country — Страна</w:t>
      </w:r>
    </w:p>
    <w:p w14:paraId="4271C45A">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isDefault — Флаг адреса по умолчанию (BOOLEAN)</w:t>
      </w:r>
    </w:p>
    <w:p w14:paraId="512D9697">
      <w:pPr>
        <w:widowControl w:val="0"/>
        <w:numPr>
          <w:ilvl w:val="0"/>
          <w:numId w:val="4"/>
        </w:numPr>
        <w:tabs>
          <w:tab w:val="left" w:pos="720"/>
        </w:tabs>
        <w:autoSpaceDE w:val="0"/>
        <w:autoSpaceDN w:val="0"/>
        <w:adjustRightInd w:val="0"/>
        <w:spacing w:after="0" w:line="288" w:lineRule="auto"/>
        <w:ind w:left="0"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createdAt — Дата и время создания адреса</w:t>
      </w:r>
    </w:p>
    <w:p w14:paraId="1A311C2E">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Особенности:</w:t>
      </w:r>
    </w:p>
    <w:p w14:paraId="3D25D699">
      <w:pPr>
        <w:widowControl w:val="0"/>
        <w:numPr>
          <w:ilvl w:val="0"/>
          <w:numId w:val="7"/>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Один пользователь может иметь несколько адресов</w:t>
      </w:r>
    </w:p>
    <w:p w14:paraId="00055539">
      <w:pPr>
        <w:widowControl w:val="0"/>
        <w:numPr>
          <w:ilvl w:val="0"/>
          <w:numId w:val="7"/>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Поддерживается адрес по умолчанию для быстрого оформления заказов</w:t>
      </w:r>
    </w:p>
    <w:p w14:paraId="4EA34263">
      <w:pPr>
        <w:widowControl w:val="0"/>
        <w:numPr>
          <w:ilvl w:val="0"/>
          <w:numId w:val="7"/>
        </w:numPr>
        <w:tabs>
          <w:tab w:val="left" w:pos="720"/>
        </w:tabs>
        <w:autoSpaceDE w:val="0"/>
        <w:autoSpaceDN w:val="0"/>
        <w:adjustRightInd w:val="0"/>
        <w:spacing w:after="0" w:line="288" w:lineRule="auto"/>
        <w:ind w:right="-23" w:hanging="11"/>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удалении пользователя удаляются все его адреса</w:t>
      </w:r>
    </w:p>
    <w:p w14:paraId="498FACE8">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5. </w:t>
      </w:r>
      <w:r>
        <w:rPr>
          <w:rFonts w:hint="default" w:ascii="Times New Roman" w:hAnsi="Times New Roman" w:eastAsia="Times New Roman"/>
          <w:i/>
          <w:iCs/>
          <w:kern w:val="0"/>
          <w:sz w:val="26"/>
          <w:szCs w:val="26"/>
          <w:lang w:eastAsia="ru-RU"/>
          <w14:ligatures w14:val="none"/>
        </w:rPr>
        <w:t>Купон (Coupon)</w:t>
      </w:r>
    </w:p>
    <w:p w14:paraId="27E91B65">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Описание: </w:t>
      </w:r>
      <w:r>
        <w:rPr>
          <w:rFonts w:hint="default" w:ascii="Times New Roman" w:hAnsi="Times New Roman" w:eastAsia="Times New Roman"/>
          <w:kern w:val="0"/>
          <w:sz w:val="26"/>
          <w:szCs w:val="26"/>
          <w:lang w:eastAsia="ru-RU"/>
          <w14:ligatures w14:val="none"/>
        </w:rPr>
        <w:t>Скидочный купон, который можно применить при оформлении заказа.</w:t>
      </w:r>
    </w:p>
    <w:p w14:paraId="34CCC6BC">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Атрибуты:</w:t>
      </w:r>
    </w:p>
    <w:p w14:paraId="6B60A121">
      <w:pPr>
        <w:widowControl w:val="0"/>
        <w:numPr>
          <w:ilvl w:val="0"/>
          <w:numId w:val="4"/>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id - Уникальный </w:t>
      </w:r>
      <w:r>
        <w:rPr>
          <w:rFonts w:hint="default" w:ascii="Times New Roman" w:hAnsi="Times New Roman" w:eastAsia="Times New Roman"/>
          <w:kern w:val="0"/>
          <w:sz w:val="26"/>
          <w:szCs w:val="26"/>
          <w:lang w:eastAsia="ru-RU"/>
          <w14:ligatures w14:val="none"/>
        </w:rPr>
        <w:t>идентификатор (UUID)</w:t>
      </w:r>
    </w:p>
    <w:p w14:paraId="40CAA2C4">
      <w:pPr>
        <w:widowControl w:val="0"/>
        <w:numPr>
          <w:ilvl w:val="0"/>
          <w:numId w:val="8"/>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code — Уникальный код купона (строка, до 50 символов)</w:t>
      </w:r>
    </w:p>
    <w:p w14:paraId="4EED0C62">
      <w:pPr>
        <w:widowControl w:val="0"/>
        <w:numPr>
          <w:ilvl w:val="0"/>
          <w:numId w:val="8"/>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discountPercent — Процент скидки (INTEGER, от 0 до 100)</w:t>
      </w:r>
    </w:p>
    <w:p w14:paraId="0838F1A5">
      <w:pPr>
        <w:widowControl w:val="0"/>
        <w:numPr>
          <w:ilvl w:val="0"/>
          <w:numId w:val="8"/>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validFrom — Дата начала действия купона</w:t>
      </w:r>
    </w:p>
    <w:p w14:paraId="7E37FD41">
      <w:pPr>
        <w:widowControl w:val="0"/>
        <w:numPr>
          <w:ilvl w:val="0"/>
          <w:numId w:val="8"/>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validTo — Дата окончания действия купона</w:t>
      </w:r>
    </w:p>
    <w:p w14:paraId="4022402D">
      <w:pPr>
        <w:widowControl w:val="0"/>
        <w:numPr>
          <w:ilvl w:val="0"/>
          <w:numId w:val="8"/>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isActive — Флаг активности купона (BOOLEAN)</w:t>
      </w:r>
    </w:p>
    <w:p w14:paraId="11A95ECB">
      <w:pPr>
        <w:widowControl w:val="0"/>
        <w:numPr>
          <w:ilvl w:val="0"/>
          <w:numId w:val="8"/>
        </w:numPr>
        <w:tabs>
          <w:tab w:val="left" w:pos="720"/>
        </w:tabs>
        <w:autoSpaceDE w:val="0"/>
        <w:autoSpaceDN w:val="0"/>
        <w:adjustRightInd w:val="0"/>
        <w:spacing w:after="0" w:line="288" w:lineRule="auto"/>
        <w:ind w:left="0"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createdAt — Дата и время создания купона</w:t>
      </w:r>
    </w:p>
    <w:p w14:paraId="29A65C3A">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Особенности:</w:t>
      </w:r>
    </w:p>
    <w:p w14:paraId="04A5CB4A">
      <w:pPr>
        <w:widowControl w:val="0"/>
        <w:numPr>
          <w:ilvl w:val="0"/>
          <w:numId w:val="9"/>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Код купона должен быть уникальным</w:t>
      </w:r>
    </w:p>
    <w:p w14:paraId="6FCAA8AC">
      <w:pPr>
        <w:widowControl w:val="0"/>
        <w:numPr>
          <w:ilvl w:val="0"/>
          <w:numId w:val="9"/>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Процент скидки ограничен диапазоном 0-100</w:t>
      </w:r>
    </w:p>
    <w:p w14:paraId="3423B3A8">
      <w:pPr>
        <w:widowControl w:val="0"/>
        <w:numPr>
          <w:ilvl w:val="0"/>
          <w:numId w:val="9"/>
        </w:numPr>
        <w:tabs>
          <w:tab w:val="left" w:pos="720"/>
        </w:tabs>
        <w:autoSpaceDE w:val="0"/>
        <w:autoSpaceDN w:val="0"/>
        <w:adjustRightInd w:val="0"/>
        <w:spacing w:after="0" w:line="288" w:lineRule="auto"/>
        <w:ind w:left="0"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Дата начала действия должна быть раньше даты окончания</w:t>
      </w:r>
    </w:p>
    <w:p w14:paraId="60E6846C">
      <w:pPr>
        <w:widowControl w:val="0"/>
        <w:numPr>
          <w:ilvl w:val="0"/>
          <w:numId w:val="9"/>
        </w:numPr>
        <w:tabs>
          <w:tab w:val="left" w:pos="720"/>
        </w:tabs>
        <w:autoSpaceDE w:val="0"/>
        <w:autoSpaceDN w:val="0"/>
        <w:adjustRightInd w:val="0"/>
        <w:spacing w:after="0" w:line="288" w:lineRule="auto"/>
        <w:ind w:left="0"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Купон считается валидным, если он активен и текущая дата находится в диапазоне действия</w:t>
      </w:r>
    </w:p>
    <w:p w14:paraId="156F0784">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6. </w:t>
      </w:r>
      <w:r>
        <w:rPr>
          <w:rFonts w:hint="default" w:ascii="Times New Roman" w:hAnsi="Times New Roman" w:eastAsia="Times New Roman"/>
          <w:i/>
          <w:iCs/>
          <w:kern w:val="0"/>
          <w:sz w:val="26"/>
          <w:szCs w:val="26"/>
          <w:lang w:eastAsia="ru-RU"/>
          <w14:ligatures w14:val="none"/>
        </w:rPr>
        <w:t>Заказ (Order)</w:t>
      </w:r>
    </w:p>
    <w:p w14:paraId="5F80230D">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Описание: </w:t>
      </w:r>
      <w:r>
        <w:rPr>
          <w:rFonts w:hint="default" w:ascii="Times New Roman" w:hAnsi="Times New Roman" w:eastAsia="Times New Roman"/>
          <w:kern w:val="0"/>
          <w:sz w:val="26"/>
          <w:szCs w:val="26"/>
          <w:lang w:eastAsia="ru-RU"/>
          <w14:ligatures w14:val="none"/>
        </w:rPr>
        <w:t>Заказ пользователя, содержащий список товаров, информацию о доставке и применённый купон.</w:t>
      </w:r>
    </w:p>
    <w:p w14:paraId="51CD8A3B">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Атрибуты:</w:t>
      </w:r>
    </w:p>
    <w:p w14:paraId="553CD179">
      <w:pPr>
        <w:widowControl w:val="0"/>
        <w:numPr>
          <w:ilvl w:val="0"/>
          <w:numId w:val="10"/>
        </w:numPr>
        <w:tabs>
          <w:tab w:val="left" w:pos="720"/>
        </w:tabs>
        <w:autoSpaceDE w:val="0"/>
        <w:autoSpaceDN w:val="0"/>
        <w:adjustRightInd w:val="0"/>
        <w:spacing w:after="0" w:line="288" w:lineRule="auto"/>
        <w:ind w:right="-23" w:hanging="11"/>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id - Уникальный идентификатор</w:t>
      </w:r>
    </w:p>
    <w:p w14:paraId="250061A4">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userId — Ссылка на пользователя-владельца заказа</w:t>
      </w:r>
    </w:p>
    <w:p w14:paraId="1B71EE34">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status — Статус заказа ('PENDING' — Ожидает оплаты; 'PAID' — Оплачен; 'PROCESSING' — В обработке; 'SHIPPED' — Отправлен; 'DELIVERED' — Доставлен; 'CANCELLED' — Отменён)</w:t>
      </w:r>
    </w:p>
    <w:p w14:paraId="711B5EB6">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total — Общая сумма заказа (DECIMAL(10,2), не может быть отрицательной)</w:t>
      </w:r>
    </w:p>
    <w:p w14:paraId="0281C33E">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couponCode — Код применённого купона (опционально)</w:t>
      </w:r>
    </w:p>
    <w:p w14:paraId="18DB00D3">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discountAmount — Сумма скидки (DECIMAL(10,2))</w:t>
      </w:r>
    </w:p>
    <w:p w14:paraId="04301004">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addressId — Ссылка на адрес доставки (опционально)</w:t>
      </w:r>
    </w:p>
    <w:p w14:paraId="5AA4A169">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createdAt — Дата и время создания заказа</w:t>
      </w:r>
    </w:p>
    <w:p w14:paraId="508762FE">
      <w:pPr>
        <w:widowControl w:val="0"/>
        <w:numPr>
          <w:ilvl w:val="0"/>
          <w:numId w:val="10"/>
        </w:numPr>
        <w:tabs>
          <w:tab w:val="left" w:pos="720"/>
        </w:tabs>
        <w:autoSpaceDE w:val="0"/>
        <w:autoSpaceDN w:val="0"/>
        <w:adjustRightInd w:val="0"/>
        <w:spacing w:after="0" w:line="288" w:lineRule="auto"/>
        <w:ind w:right="-23" w:hanging="11"/>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updatedAt — Дата и время последнего обновления</w:t>
      </w:r>
    </w:p>
    <w:p w14:paraId="07D0AF0F">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Особенности:</w:t>
      </w:r>
    </w:p>
    <w:p w14:paraId="052AC45D">
      <w:pPr>
        <w:widowControl w:val="0"/>
        <w:numPr>
          <w:ilvl w:val="0"/>
          <w:numId w:val="11"/>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Статусы строго ограничены шестью вариантами</w:t>
      </w:r>
    </w:p>
    <w:p w14:paraId="561E61C9">
      <w:pPr>
        <w:widowControl w:val="0"/>
        <w:numPr>
          <w:ilvl w:val="0"/>
          <w:numId w:val="11"/>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Общая сумма заказа не может быть отрицательной</w:t>
      </w:r>
    </w:p>
    <w:p w14:paraId="49611EEB">
      <w:pPr>
        <w:widowControl w:val="0"/>
        <w:numPr>
          <w:ilvl w:val="0"/>
          <w:numId w:val="11"/>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удалении пользователя удаляются все его заказы</w:t>
      </w:r>
    </w:p>
    <w:p w14:paraId="66BD550B">
      <w:pPr>
        <w:widowControl w:val="0"/>
        <w:numPr>
          <w:ilvl w:val="0"/>
          <w:numId w:val="11"/>
        </w:numPr>
        <w:tabs>
          <w:tab w:val="left" w:pos="720"/>
        </w:tabs>
        <w:autoSpaceDE w:val="0"/>
        <w:autoSpaceDN w:val="0"/>
        <w:adjustRightInd w:val="0"/>
        <w:spacing w:after="0" w:line="288" w:lineRule="auto"/>
        <w:ind w:right="-23" w:hanging="11"/>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удалении адреса заказ сохраняется, но ссылка на адрес становится NULL</w:t>
      </w:r>
    </w:p>
    <w:p w14:paraId="459E3724">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cs="Times New Roman"/>
          <w:kern w:val="0"/>
          <w:sz w:val="26"/>
          <w:szCs w:val="26"/>
          <w:lang w:val="en-US" w:eastAsia="ru-RU"/>
          <w14:ligatures w14:val="none"/>
        </w:rPr>
        <w:t>7</w:t>
      </w:r>
      <w:r>
        <w:rPr>
          <w:rFonts w:ascii="Times New Roman" w:hAnsi="Times New Roman" w:eastAsia="Times New Roman" w:cs="Times New Roman"/>
          <w:kern w:val="0"/>
          <w:sz w:val="26"/>
          <w:szCs w:val="26"/>
          <w:lang w:eastAsia="ru-RU"/>
          <w14:ligatures w14:val="none"/>
        </w:rPr>
        <w:t xml:space="preserve">. </w:t>
      </w:r>
      <w:r>
        <w:rPr>
          <w:rFonts w:hint="default" w:ascii="Times New Roman" w:hAnsi="Times New Roman" w:eastAsia="Times New Roman"/>
          <w:i/>
          <w:iCs/>
          <w:kern w:val="0"/>
          <w:sz w:val="26"/>
          <w:szCs w:val="26"/>
          <w:lang w:eastAsia="ru-RU"/>
          <w14:ligatures w14:val="none"/>
        </w:rPr>
        <w:t>Позиция заказа (OrderItem)</w:t>
      </w:r>
    </w:p>
    <w:p w14:paraId="4701857E">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Описание: </w:t>
      </w:r>
      <w:r>
        <w:rPr>
          <w:rFonts w:hint="default" w:ascii="Times New Roman" w:hAnsi="Times New Roman" w:eastAsia="Times New Roman"/>
          <w:kern w:val="0"/>
          <w:sz w:val="26"/>
          <w:szCs w:val="26"/>
          <w:lang w:eastAsia="ru-RU"/>
          <w14:ligatures w14:val="none"/>
        </w:rPr>
        <w:t>Заказ пользователя, содержащий список товаров, информацию о доставке и применённый купон.</w:t>
      </w:r>
    </w:p>
    <w:p w14:paraId="5755AD52">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Атрибуты:</w:t>
      </w:r>
    </w:p>
    <w:p w14:paraId="614C6955">
      <w:pPr>
        <w:widowControl w:val="0"/>
        <w:numPr>
          <w:ilvl w:val="0"/>
          <w:numId w:val="10"/>
        </w:numPr>
        <w:tabs>
          <w:tab w:val="left" w:pos="720"/>
        </w:tabs>
        <w:autoSpaceDE w:val="0"/>
        <w:autoSpaceDN w:val="0"/>
        <w:adjustRightInd w:val="0"/>
        <w:spacing w:after="0" w:line="288" w:lineRule="auto"/>
        <w:ind w:right="-23" w:hanging="11"/>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id - Уникальный идентификатор</w:t>
      </w:r>
    </w:p>
    <w:p w14:paraId="5B81D804">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orderId — Ссылка на заказ</w:t>
      </w:r>
    </w:p>
    <w:p w14:paraId="7C0680AA">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productId — Ссылка на товар</w:t>
      </w:r>
    </w:p>
    <w:p w14:paraId="05920441">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quantity — Количество товара (должно быть больше 0)</w:t>
      </w:r>
    </w:p>
    <w:p w14:paraId="550A2557">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price — Цена товара на момент заказа (DECIMAL(10,2), должна быть больше 0)</w:t>
      </w:r>
    </w:p>
    <w:p w14:paraId="675C064C">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Особенности:</w:t>
      </w:r>
    </w:p>
    <w:p w14:paraId="00CF4671">
      <w:pPr>
        <w:widowControl w:val="0"/>
        <w:numPr>
          <w:ilvl w:val="0"/>
          <w:numId w:val="11"/>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Цена товара сохраняется на момент заказа (не зависит от изменений цены товара в будущем)</w:t>
      </w:r>
    </w:p>
    <w:p w14:paraId="5B57F540">
      <w:pPr>
        <w:widowControl w:val="0"/>
        <w:numPr>
          <w:ilvl w:val="0"/>
          <w:numId w:val="11"/>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Количество должно быть положительным числом</w:t>
      </w:r>
    </w:p>
    <w:p w14:paraId="74358E84">
      <w:pPr>
        <w:widowControl w:val="0"/>
        <w:numPr>
          <w:ilvl w:val="0"/>
          <w:numId w:val="11"/>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удалении заказа удаляются все его позиции</w:t>
      </w:r>
    </w:p>
    <w:p w14:paraId="2D91B7D7">
      <w:pPr>
        <w:widowControl w:val="0"/>
        <w:numPr>
          <w:ilvl w:val="0"/>
          <w:numId w:val="11"/>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удалении товара позиции заказа сохраняются для истории</w:t>
      </w:r>
    </w:p>
    <w:p w14:paraId="394DA39D">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cs="Times New Roman"/>
          <w:kern w:val="0"/>
          <w:sz w:val="26"/>
          <w:szCs w:val="26"/>
          <w:lang w:val="en-US" w:eastAsia="ru-RU"/>
          <w14:ligatures w14:val="none"/>
        </w:rPr>
        <w:t>8</w:t>
      </w:r>
      <w:r>
        <w:rPr>
          <w:rFonts w:ascii="Times New Roman" w:hAnsi="Times New Roman" w:eastAsia="Times New Roman" w:cs="Times New Roman"/>
          <w:kern w:val="0"/>
          <w:sz w:val="26"/>
          <w:szCs w:val="26"/>
          <w:lang w:eastAsia="ru-RU"/>
          <w14:ligatures w14:val="none"/>
        </w:rPr>
        <w:t xml:space="preserve">. </w:t>
      </w:r>
      <w:r>
        <w:rPr>
          <w:rFonts w:hint="default" w:ascii="Times New Roman" w:hAnsi="Times New Roman" w:eastAsia="Times New Roman"/>
          <w:i/>
          <w:iCs/>
          <w:kern w:val="0"/>
          <w:sz w:val="26"/>
          <w:szCs w:val="26"/>
          <w:lang w:eastAsia="ru-RU"/>
          <w14:ligatures w14:val="none"/>
        </w:rPr>
        <w:t>Платёж (Payment)</w:t>
      </w:r>
    </w:p>
    <w:p w14:paraId="2A7FAE5F">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Описание: </w:t>
      </w:r>
      <w:r>
        <w:rPr>
          <w:rFonts w:hint="default" w:ascii="Times New Roman" w:hAnsi="Times New Roman" w:eastAsia="Times New Roman"/>
          <w:kern w:val="0"/>
          <w:sz w:val="26"/>
          <w:szCs w:val="26"/>
          <w:lang w:eastAsia="ru-RU"/>
          <w14:ligatures w14:val="none"/>
        </w:rPr>
        <w:t>Информация о платеже по заказу.</w:t>
      </w:r>
    </w:p>
    <w:p w14:paraId="6F7FAA4B">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Атрибуты:</w:t>
      </w:r>
    </w:p>
    <w:p w14:paraId="6096FB81">
      <w:pPr>
        <w:widowControl w:val="0"/>
        <w:numPr>
          <w:ilvl w:val="0"/>
          <w:numId w:val="10"/>
        </w:numPr>
        <w:tabs>
          <w:tab w:val="left" w:pos="720"/>
        </w:tabs>
        <w:autoSpaceDE w:val="0"/>
        <w:autoSpaceDN w:val="0"/>
        <w:adjustRightInd w:val="0"/>
        <w:spacing w:after="0" w:line="288" w:lineRule="auto"/>
        <w:ind w:right="-23" w:hanging="11"/>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id - Уникальный идентификатор</w:t>
      </w:r>
    </w:p>
    <w:p w14:paraId="7CAB6649">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amount — Сумма платежа (DECIMAL(10,2), должна быть больше 0)</w:t>
      </w:r>
    </w:p>
    <w:p w14:paraId="1F99F860">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status — Статус платежа ('PENDING' — Ожидает оплаты; 'COMPLETED' — Оплачен; 'FAILED' — Ошибка оплаты; 'REFUNDED' — Возврат средств)</w:t>
      </w:r>
    </w:p>
    <w:p w14:paraId="75E375D2">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paymentMethod — Способ оплаты (строка, по умолчанию 'mock')</w:t>
      </w:r>
    </w:p>
    <w:p w14:paraId="5BD17135">
      <w:pPr>
        <w:widowControl w:val="0"/>
        <w:numPr>
          <w:ilvl w:val="0"/>
          <w:numId w:val="10"/>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createdAt — Дата и время создания платежа</w:t>
      </w:r>
    </w:p>
    <w:p w14:paraId="67D46FF9">
      <w:pPr>
        <w:widowControl w:val="0"/>
        <w:numPr>
          <w:ilvl w:val="0"/>
          <w:numId w:val="10"/>
        </w:numPr>
        <w:tabs>
          <w:tab w:val="left" w:pos="720"/>
        </w:tabs>
        <w:autoSpaceDE w:val="0"/>
        <w:autoSpaceDN w:val="0"/>
        <w:adjustRightInd w:val="0"/>
        <w:spacing w:after="0" w:line="288" w:lineRule="auto"/>
        <w:ind w:right="-23" w:hanging="11"/>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updatedAt — Дата и время последнего обновления</w:t>
      </w:r>
    </w:p>
    <w:p w14:paraId="3A804E31">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Особенности:</w:t>
      </w:r>
    </w:p>
    <w:p w14:paraId="2228A000">
      <w:pPr>
        <w:widowControl w:val="0"/>
        <w:numPr>
          <w:ilvl w:val="0"/>
          <w:numId w:val="11"/>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Один заказ может иметь только один платёж (уникальное ограничение на order_id)</w:t>
      </w:r>
    </w:p>
    <w:p w14:paraId="66EAEE67">
      <w:pPr>
        <w:widowControl w:val="0"/>
        <w:numPr>
          <w:ilvl w:val="0"/>
          <w:numId w:val="11"/>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Статусы строго ограничены четырьмя вариантами</w:t>
      </w:r>
    </w:p>
    <w:p w14:paraId="24B1E53E">
      <w:pPr>
        <w:widowControl w:val="0"/>
        <w:numPr>
          <w:ilvl w:val="0"/>
          <w:numId w:val="11"/>
        </w:numPr>
        <w:tabs>
          <w:tab w:val="left" w:pos="720"/>
        </w:tabs>
        <w:autoSpaceDE w:val="0"/>
        <w:autoSpaceDN w:val="0"/>
        <w:adjustRightInd w:val="0"/>
        <w:spacing w:after="0" w:line="288" w:lineRule="auto"/>
        <w:ind w:right="-23" w:hanging="11"/>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Сумма платежа должна быть положительным числом</w:t>
      </w:r>
    </w:p>
    <w:p w14:paraId="29296C1B">
      <w:pPr>
        <w:widowControl w:val="0"/>
        <w:numPr>
          <w:ilvl w:val="0"/>
          <w:numId w:val="11"/>
        </w:numPr>
        <w:tabs>
          <w:tab w:val="left" w:pos="720"/>
        </w:tabs>
        <w:autoSpaceDE w:val="0"/>
        <w:autoSpaceDN w:val="0"/>
        <w:adjustRightInd w:val="0"/>
        <w:spacing w:after="0" w:line="288" w:lineRule="auto"/>
        <w:ind w:right="-23" w:hanging="11"/>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удалении заказа удаляется связанный платёж</w:t>
      </w:r>
    </w:p>
    <w:p w14:paraId="2CF5FFF5">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Связи между сущностями показаны в таблице 1.2</w:t>
      </w:r>
    </w:p>
    <w:p w14:paraId="1C4A8C25">
      <w:pPr>
        <w:widowControl w:val="0"/>
        <w:autoSpaceDE w:val="0"/>
        <w:autoSpaceDN w:val="0"/>
        <w:adjustRightInd w:val="0"/>
        <w:spacing w:after="0" w:line="288" w:lineRule="auto"/>
        <w:ind w:right="-23" w:firstLine="993"/>
        <w:jc w:val="both"/>
        <w:rPr>
          <w:rFonts w:ascii="Times New Roman" w:hAnsi="Times New Roman" w:eastAsia="Times New Roman" w:cs="Times New Roman"/>
          <w:kern w:val="0"/>
          <w:sz w:val="26"/>
          <w:szCs w:val="26"/>
          <w:lang w:eastAsia="ru-RU"/>
          <w14:ligatures w14:val="none"/>
        </w:rPr>
      </w:pPr>
    </w:p>
    <w:p w14:paraId="392894AF">
      <w:pPr>
        <w:widowControl w:val="0"/>
        <w:autoSpaceDE w:val="0"/>
        <w:autoSpaceDN w:val="0"/>
        <w:adjustRightInd w:val="0"/>
        <w:spacing w:after="0" w:line="288" w:lineRule="auto"/>
        <w:ind w:right="-23"/>
        <w:jc w:val="center"/>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Таблица 1.2 – Связи между сущностями</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794"/>
        <w:gridCol w:w="930"/>
        <w:gridCol w:w="7295"/>
      </w:tblGrid>
      <w:tr w14:paraId="21C7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26BCEFC9">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Название связи</w:t>
            </w:r>
          </w:p>
        </w:tc>
        <w:tc>
          <w:tcPr>
            <w:tcW w:w="0" w:type="auto"/>
            <w:tcBorders>
              <w:tl2br w:val="nil"/>
              <w:tr2bl w:val="nil"/>
            </w:tcBorders>
            <w:shd w:val="clear"/>
            <w:tcMar>
              <w:top w:w="75" w:type="dxa"/>
              <w:left w:w="150" w:type="dxa"/>
              <w:bottom w:w="75" w:type="dxa"/>
              <w:right w:w="150" w:type="dxa"/>
            </w:tcMar>
            <w:vAlign w:val="center"/>
          </w:tcPr>
          <w:p w14:paraId="5CB375B2">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Вид связи</w:t>
            </w:r>
          </w:p>
        </w:tc>
        <w:tc>
          <w:tcPr>
            <w:tcW w:w="0" w:type="auto"/>
            <w:tcBorders>
              <w:tl2br w:val="nil"/>
              <w:tr2bl w:val="nil"/>
            </w:tcBorders>
            <w:shd w:val="clear"/>
            <w:tcMar>
              <w:top w:w="75" w:type="dxa"/>
              <w:left w:w="150" w:type="dxa"/>
              <w:bottom w:w="75" w:type="dxa"/>
              <w:right w:w="150" w:type="dxa"/>
            </w:tcMar>
            <w:vAlign w:val="center"/>
          </w:tcPr>
          <w:p w14:paraId="6ABE0766">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Комментарии</w:t>
            </w:r>
          </w:p>
        </w:tc>
      </w:tr>
      <w:tr w14:paraId="1504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54D49A54">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Пользователь ↔ Элемент корзины</w:t>
            </w:r>
          </w:p>
        </w:tc>
        <w:tc>
          <w:tcPr>
            <w:tcW w:w="0" w:type="auto"/>
            <w:tcBorders>
              <w:tl2br w:val="nil"/>
              <w:tr2bl w:val="nil"/>
            </w:tcBorders>
            <w:shd w:val="clear"/>
            <w:tcMar>
              <w:top w:w="75" w:type="dxa"/>
              <w:left w:w="150" w:type="dxa"/>
              <w:bottom w:w="75" w:type="dxa"/>
              <w:right w:w="150" w:type="dxa"/>
            </w:tcMar>
            <w:vAlign w:val="center"/>
          </w:tcPr>
          <w:p w14:paraId="7C1405FE">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1:N</w:t>
            </w:r>
          </w:p>
        </w:tc>
        <w:tc>
          <w:tcPr>
            <w:tcW w:w="0" w:type="auto"/>
            <w:tcBorders>
              <w:tl2br w:val="nil"/>
              <w:tr2bl w:val="nil"/>
            </w:tcBorders>
            <w:shd w:val="clear"/>
            <w:tcMar>
              <w:top w:w="75" w:type="dxa"/>
              <w:left w:w="150" w:type="dxa"/>
              <w:bottom w:w="75" w:type="dxa"/>
              <w:right w:w="150" w:type="dxa"/>
            </w:tcMar>
            <w:vAlign w:val="center"/>
          </w:tcPr>
          <w:p w14:paraId="7A6236A4">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Один пользователь может иметь много элементов в корзине; Каждый элемент корзины принадлежит только одному пользователю; При удалении пользователя удаляются все его элементы корзины (ON DELETE CASCADE);</w:t>
            </w:r>
          </w:p>
        </w:tc>
      </w:tr>
      <w:tr w14:paraId="4E51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009B9629">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Товар ↔ Элемент корзины</w:t>
            </w:r>
          </w:p>
        </w:tc>
        <w:tc>
          <w:tcPr>
            <w:tcW w:w="0" w:type="auto"/>
            <w:tcBorders>
              <w:tl2br w:val="nil"/>
              <w:tr2bl w:val="nil"/>
            </w:tcBorders>
            <w:shd w:val="clear"/>
            <w:tcMar>
              <w:top w:w="75" w:type="dxa"/>
              <w:left w:w="150" w:type="dxa"/>
              <w:bottom w:w="75" w:type="dxa"/>
              <w:right w:w="150" w:type="dxa"/>
            </w:tcMar>
            <w:vAlign w:val="center"/>
          </w:tcPr>
          <w:p w14:paraId="08BF622B">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1:N</w:t>
            </w:r>
          </w:p>
        </w:tc>
        <w:tc>
          <w:tcPr>
            <w:tcW w:w="0" w:type="auto"/>
            <w:tcBorders>
              <w:tl2br w:val="nil"/>
              <w:tr2bl w:val="nil"/>
            </w:tcBorders>
            <w:shd w:val="clear"/>
            <w:tcMar>
              <w:top w:w="75" w:type="dxa"/>
              <w:left w:w="150" w:type="dxa"/>
              <w:bottom w:w="75" w:type="dxa"/>
              <w:right w:w="150" w:type="dxa"/>
            </w:tcMar>
            <w:vAlign w:val="center"/>
          </w:tcPr>
          <w:p w14:paraId="6533B23A">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Один товар может быть в корзинах многих пользователей; Каждый элемент корзины ссылается на только один товар; При удалении товара удаляются все связанные элементы корзины (ON DELETE CASCADE);</w:t>
            </w:r>
          </w:p>
        </w:tc>
      </w:tr>
      <w:tr w14:paraId="4804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0EAD00E0">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Пользователь ↔ Адрес</w:t>
            </w:r>
          </w:p>
        </w:tc>
        <w:tc>
          <w:tcPr>
            <w:tcW w:w="0" w:type="auto"/>
            <w:tcBorders>
              <w:tl2br w:val="nil"/>
              <w:tr2bl w:val="nil"/>
            </w:tcBorders>
            <w:shd w:val="clear"/>
            <w:tcMar>
              <w:top w:w="75" w:type="dxa"/>
              <w:left w:w="150" w:type="dxa"/>
              <w:bottom w:w="75" w:type="dxa"/>
              <w:right w:w="150" w:type="dxa"/>
            </w:tcMar>
            <w:vAlign w:val="center"/>
          </w:tcPr>
          <w:p w14:paraId="3C240579">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1:N</w:t>
            </w:r>
          </w:p>
        </w:tc>
        <w:tc>
          <w:tcPr>
            <w:tcW w:w="0" w:type="auto"/>
            <w:tcBorders>
              <w:tl2br w:val="nil"/>
              <w:tr2bl w:val="nil"/>
            </w:tcBorders>
            <w:shd w:val="clear"/>
            <w:tcMar>
              <w:top w:w="75" w:type="dxa"/>
              <w:left w:w="150" w:type="dxa"/>
              <w:bottom w:w="75" w:type="dxa"/>
              <w:right w:w="150" w:type="dxa"/>
            </w:tcMar>
            <w:vAlign w:val="center"/>
          </w:tcPr>
          <w:p w14:paraId="57F0E7C3">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Один пользователь может иметь много адресов; Каждый адрес принадлежит только одному пользователю; При удалении пользователя удаляются все его адреса (ON DELETE CASCADE);</w:t>
            </w:r>
          </w:p>
        </w:tc>
      </w:tr>
      <w:tr w14:paraId="369E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361606C7">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Пользователь ↔ Заказ</w:t>
            </w:r>
          </w:p>
        </w:tc>
        <w:tc>
          <w:tcPr>
            <w:tcW w:w="0" w:type="auto"/>
            <w:tcBorders>
              <w:tl2br w:val="nil"/>
              <w:tr2bl w:val="nil"/>
            </w:tcBorders>
            <w:shd w:val="clear"/>
            <w:tcMar>
              <w:top w:w="75" w:type="dxa"/>
              <w:left w:w="150" w:type="dxa"/>
              <w:bottom w:w="75" w:type="dxa"/>
              <w:right w:w="150" w:type="dxa"/>
            </w:tcMar>
            <w:vAlign w:val="center"/>
          </w:tcPr>
          <w:p w14:paraId="47FF8C26">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1:N</w:t>
            </w:r>
          </w:p>
        </w:tc>
        <w:tc>
          <w:tcPr>
            <w:tcW w:w="0" w:type="auto"/>
            <w:tcBorders>
              <w:tl2br w:val="nil"/>
              <w:tr2bl w:val="nil"/>
            </w:tcBorders>
            <w:shd w:val="clear"/>
            <w:tcMar>
              <w:top w:w="75" w:type="dxa"/>
              <w:left w:w="150" w:type="dxa"/>
              <w:bottom w:w="75" w:type="dxa"/>
              <w:right w:w="150" w:type="dxa"/>
            </w:tcMar>
            <w:vAlign w:val="center"/>
          </w:tcPr>
          <w:p w14:paraId="1392674F">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Один пользователь может иметь много заказов; Каждый заказ принадлежит только одному пользователю; При удалении пользователя удаляются все его заказы (ON DELETE CASCADE);</w:t>
            </w:r>
          </w:p>
        </w:tc>
      </w:tr>
      <w:tr w14:paraId="22C0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52F738DF">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Адрес ↔ Заказ</w:t>
            </w:r>
          </w:p>
        </w:tc>
        <w:tc>
          <w:tcPr>
            <w:tcW w:w="0" w:type="auto"/>
            <w:tcBorders>
              <w:tl2br w:val="nil"/>
              <w:tr2bl w:val="nil"/>
            </w:tcBorders>
            <w:shd w:val="clear"/>
            <w:tcMar>
              <w:top w:w="75" w:type="dxa"/>
              <w:left w:w="150" w:type="dxa"/>
              <w:bottom w:w="75" w:type="dxa"/>
              <w:right w:w="150" w:type="dxa"/>
            </w:tcMar>
            <w:vAlign w:val="center"/>
          </w:tcPr>
          <w:p w14:paraId="2F0ED7D5">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N:1</w:t>
            </w:r>
          </w:p>
        </w:tc>
        <w:tc>
          <w:tcPr>
            <w:tcW w:w="0" w:type="auto"/>
            <w:tcBorders>
              <w:tl2br w:val="nil"/>
              <w:tr2bl w:val="nil"/>
            </w:tcBorders>
            <w:shd w:val="clear"/>
            <w:tcMar>
              <w:top w:w="75" w:type="dxa"/>
              <w:left w:w="150" w:type="dxa"/>
              <w:bottom w:w="75" w:type="dxa"/>
              <w:right w:w="150" w:type="dxa"/>
            </w:tcMar>
            <w:vAlign w:val="center"/>
          </w:tcPr>
          <w:p w14:paraId="2B1EE1E6">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Один адрес может использоваться в нескольких заказах; Каждый заказ может ссылаться на один адрес (опционально); При удалении адреса заказы сохраняются, но ссылка становится NULL;</w:t>
            </w:r>
          </w:p>
        </w:tc>
      </w:tr>
      <w:tr w14:paraId="5797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5833BA51">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Заказ ↔ Позиция заказа</w:t>
            </w:r>
          </w:p>
        </w:tc>
        <w:tc>
          <w:tcPr>
            <w:tcW w:w="0" w:type="auto"/>
            <w:tcBorders>
              <w:tl2br w:val="nil"/>
              <w:tr2bl w:val="nil"/>
            </w:tcBorders>
            <w:shd w:val="clear"/>
            <w:tcMar>
              <w:top w:w="75" w:type="dxa"/>
              <w:left w:w="150" w:type="dxa"/>
              <w:bottom w:w="75" w:type="dxa"/>
              <w:right w:w="150" w:type="dxa"/>
            </w:tcMar>
            <w:vAlign w:val="center"/>
          </w:tcPr>
          <w:p w14:paraId="598CD903">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1:N</w:t>
            </w:r>
          </w:p>
        </w:tc>
        <w:tc>
          <w:tcPr>
            <w:tcW w:w="0" w:type="auto"/>
            <w:tcBorders>
              <w:tl2br w:val="nil"/>
              <w:tr2bl w:val="nil"/>
            </w:tcBorders>
            <w:shd w:val="clear"/>
            <w:tcMar>
              <w:top w:w="75" w:type="dxa"/>
              <w:left w:w="150" w:type="dxa"/>
              <w:bottom w:w="75" w:type="dxa"/>
              <w:right w:w="150" w:type="dxa"/>
            </w:tcMar>
            <w:vAlign w:val="center"/>
          </w:tcPr>
          <w:p w14:paraId="60E9C8D5">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Один заказ может содержать много позиций; Каждая позиция принадлежит только одному заказу; При удалении заказа удаляются все его позиции (ON DELETE CASCADE);</w:t>
            </w:r>
          </w:p>
        </w:tc>
      </w:tr>
      <w:tr w14:paraId="0208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2A8AA9C7">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Товар ↔ Позиция заказа</w:t>
            </w:r>
          </w:p>
        </w:tc>
        <w:tc>
          <w:tcPr>
            <w:tcW w:w="0" w:type="auto"/>
            <w:tcBorders>
              <w:tl2br w:val="nil"/>
              <w:tr2bl w:val="nil"/>
            </w:tcBorders>
            <w:shd w:val="clear"/>
            <w:tcMar>
              <w:top w:w="75" w:type="dxa"/>
              <w:left w:w="150" w:type="dxa"/>
              <w:bottom w:w="75" w:type="dxa"/>
              <w:right w:w="150" w:type="dxa"/>
            </w:tcMar>
            <w:vAlign w:val="center"/>
          </w:tcPr>
          <w:p w14:paraId="7C9DA65C">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1:N</w:t>
            </w:r>
          </w:p>
        </w:tc>
        <w:tc>
          <w:tcPr>
            <w:tcW w:w="0" w:type="auto"/>
            <w:tcBorders>
              <w:tl2br w:val="nil"/>
              <w:tr2bl w:val="nil"/>
            </w:tcBorders>
            <w:shd w:val="clear"/>
            <w:tcMar>
              <w:top w:w="75" w:type="dxa"/>
              <w:left w:w="150" w:type="dxa"/>
              <w:bottom w:w="75" w:type="dxa"/>
              <w:right w:w="150" w:type="dxa"/>
            </w:tcMar>
            <w:vAlign w:val="center"/>
          </w:tcPr>
          <w:p w14:paraId="46334A4E">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Один товар может быть в позициях многих заказов; Каждая позиция ссылается на только один товар; При удалении товара позиции заказов сохраняются для истории;</w:t>
            </w:r>
          </w:p>
        </w:tc>
      </w:tr>
      <w:tr w14:paraId="7FCD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4224F7B5">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Купон ↔ Заказ</w:t>
            </w:r>
          </w:p>
        </w:tc>
        <w:tc>
          <w:tcPr>
            <w:tcW w:w="0" w:type="auto"/>
            <w:tcBorders>
              <w:tl2br w:val="nil"/>
              <w:tr2bl w:val="nil"/>
            </w:tcBorders>
            <w:shd w:val="clear"/>
            <w:tcMar>
              <w:top w:w="75" w:type="dxa"/>
              <w:left w:w="150" w:type="dxa"/>
              <w:bottom w:w="75" w:type="dxa"/>
              <w:right w:w="150" w:type="dxa"/>
            </w:tcMar>
            <w:vAlign w:val="center"/>
          </w:tcPr>
          <w:p w14:paraId="7C71C601">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1:N</w:t>
            </w:r>
          </w:p>
        </w:tc>
        <w:tc>
          <w:tcPr>
            <w:tcW w:w="0" w:type="auto"/>
            <w:tcBorders>
              <w:tl2br w:val="nil"/>
              <w:tr2bl w:val="nil"/>
            </w:tcBorders>
            <w:shd w:val="clear"/>
            <w:tcMar>
              <w:top w:w="75" w:type="dxa"/>
              <w:left w:w="150" w:type="dxa"/>
              <w:bottom w:w="75" w:type="dxa"/>
              <w:right w:w="150" w:type="dxa"/>
            </w:tcMar>
            <w:vAlign w:val="center"/>
          </w:tcPr>
          <w:p w14:paraId="26E6FED8">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Один купон может быть применён в нескольких заказах; Каждый заказ может ссылаться на один купон (опционально); Связь реализована через код купона (coupon_code);</w:t>
            </w:r>
          </w:p>
        </w:tc>
      </w:tr>
      <w:tr w14:paraId="74FC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75" w:type="dxa"/>
              <w:left w:w="150" w:type="dxa"/>
              <w:bottom w:w="75" w:type="dxa"/>
              <w:right w:w="150" w:type="dxa"/>
            </w:tcMar>
            <w:vAlign w:val="center"/>
          </w:tcPr>
          <w:p w14:paraId="262715C5">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Заказ ↔ Платёж</w:t>
            </w:r>
          </w:p>
        </w:tc>
        <w:tc>
          <w:tcPr>
            <w:tcW w:w="0" w:type="auto"/>
            <w:tcBorders>
              <w:tl2br w:val="nil"/>
              <w:tr2bl w:val="nil"/>
            </w:tcBorders>
            <w:shd w:val="clear"/>
            <w:tcMar>
              <w:top w:w="75" w:type="dxa"/>
              <w:left w:w="150" w:type="dxa"/>
              <w:bottom w:w="75" w:type="dxa"/>
              <w:right w:w="150" w:type="dxa"/>
            </w:tcMar>
            <w:vAlign w:val="center"/>
          </w:tcPr>
          <w:p w14:paraId="5CE825E0">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1:1</w:t>
            </w:r>
          </w:p>
        </w:tc>
        <w:tc>
          <w:tcPr>
            <w:tcW w:w="0" w:type="auto"/>
            <w:tcBorders>
              <w:tl2br w:val="nil"/>
              <w:tr2bl w:val="nil"/>
            </w:tcBorders>
            <w:shd w:val="clear"/>
            <w:tcMar>
              <w:top w:w="75" w:type="dxa"/>
              <w:left w:w="150" w:type="dxa"/>
              <w:bottom w:w="75" w:type="dxa"/>
              <w:right w:w="150" w:type="dxa"/>
            </w:tcMar>
            <w:vAlign w:val="center"/>
          </w:tcPr>
          <w:p w14:paraId="5123788F">
            <w:pPr>
              <w:keepNext w:val="0"/>
              <w:keepLines w:val="0"/>
              <w:widowControl/>
              <w:suppressLineNumbers w:val="0"/>
              <w:jc w:val="left"/>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kern w:val="0"/>
                <w:sz w:val="22"/>
                <w:szCs w:val="22"/>
                <w:bdr w:val="none" w:color="auto" w:sz="0" w:space="0"/>
                <w:lang w:val="en-US" w:eastAsia="zh-CN" w:bidi="ar"/>
                <w14:textFill>
                  <w14:solidFill>
                    <w14:schemeClr w14:val="tx1"/>
                  </w14:solidFill>
                </w14:textFill>
                <w14:ligatures w14:val="standardContextual"/>
              </w:rPr>
              <w:t>Один заказ может иметь только один платёж; Каждый платёж связан с только одним заказом; При удалении заказа удаляется связанный платёж (ON DELETE CASCADE);</w:t>
            </w:r>
          </w:p>
        </w:tc>
      </w:tr>
    </w:tbl>
    <w:p w14:paraId="78CDA61F">
      <w:pPr>
        <w:widowControl w:val="0"/>
        <w:autoSpaceDE w:val="0"/>
        <w:autoSpaceDN w:val="0"/>
        <w:adjustRightInd w:val="0"/>
        <w:spacing w:after="0" w:line="288" w:lineRule="auto"/>
        <w:ind w:right="-23"/>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 </w:t>
      </w:r>
    </w:p>
    <w:p w14:paraId="1412176A">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Ограничения целостности.</w:t>
      </w:r>
    </w:p>
    <w:p w14:paraId="697C06F6">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1. Ограничения уникальности</w:t>
      </w:r>
    </w:p>
    <w:p w14:paraId="69CC39C6">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val="ru-RU" w:eastAsia="ru-RU"/>
          <w14:ligatures w14:val="none"/>
        </w:rPr>
        <w:t>Д</w:t>
      </w:r>
      <w:r>
        <w:rPr>
          <w:rFonts w:hint="default" w:ascii="Times New Roman" w:hAnsi="Times New Roman" w:eastAsia="Times New Roman"/>
          <w:kern w:val="0"/>
          <w:sz w:val="26"/>
          <w:szCs w:val="26"/>
          <w:lang w:eastAsia="ru-RU"/>
          <w14:ligatures w14:val="none"/>
        </w:rPr>
        <w:t>ля предотвращения дублирования записей применяются следующие правила:</w:t>
      </w:r>
    </w:p>
    <w:p w14:paraId="29CD8B94">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email в таблице users должно быть уникальным — каждый пользователь имеет уникальный email для входа в систему.</w:t>
      </w:r>
    </w:p>
    <w:p w14:paraId="3F04F24D">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cart_items комбинация (user_id, product_id) уникальна — один и тот же товар не может быть добавлен в корзину пользователя более одного раза (при добавлении того же товара обновляется количество).</w:t>
      </w:r>
    </w:p>
    <w:p w14:paraId="3072B02E">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coupons поле code должно быть уникальным — каждый купон имеет уникальный код.</w:t>
      </w:r>
    </w:p>
    <w:p w14:paraId="5EB0F4E3">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payments поле order_id должно быть уникальным — один заказ может иметь только один платёж.</w:t>
      </w:r>
    </w:p>
    <w:p w14:paraId="4CDF05F2">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2. Проверочные ограничения</w:t>
      </w:r>
    </w:p>
    <w:p w14:paraId="23595504">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Для обеспечения допустимых значений в полях применяются следующие правила (реализованы на уровне базы данных через CHECK-ограничения и на уровне приложения через Bean Validation):</w:t>
      </w:r>
    </w:p>
    <w:p w14:paraId="12CB2C82">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role в таблице users принимает только значения 'USER' или 'ADMIN'.</w:t>
      </w:r>
    </w:p>
    <w:p w14:paraId="14559A2A">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price в таблице products должно быть положительным числом (больше 0).</w:t>
      </w:r>
    </w:p>
    <w:p w14:paraId="466F30D1">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stock в таблице products должно быть неотрицательным целым числом (больше или равно 0).</w:t>
      </w:r>
    </w:p>
    <w:p w14:paraId="7FE8F0F9">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quantity в таблице cart_items должно быть положительным целым числом (больше 0).</w:t>
      </w:r>
    </w:p>
    <w:p w14:paraId="13B32BDF">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discount_percent в таблице coupons — целое число в диапазоне от 0 до 100 включительно.</w:t>
      </w:r>
    </w:p>
    <w:p w14:paraId="38AE35CE">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coupons дата начала действия (valid_from) должна быть раньше даты окончания (valid_to).</w:t>
      </w:r>
    </w:p>
    <w:p w14:paraId="6D45130D">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status в таблице orders принимает только одно из шести значений: 'PENDING', 'PAID', 'PROCESSING', 'SHIPPED', 'DELIVERED', 'CANCELLED'.</w:t>
      </w:r>
    </w:p>
    <w:p w14:paraId="34B7FAD5">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total в таблице orders должно быть неотрицательным числом (больше или равно 0).</w:t>
      </w:r>
    </w:p>
    <w:p w14:paraId="4C6F4562">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quantity в таблице order_items должно быть положительным целым числом (больше 0).</w:t>
      </w:r>
    </w:p>
    <w:p w14:paraId="36C48C3E">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price в таблице order_items должно быть положительным числом (больше 0).</w:t>
      </w:r>
    </w:p>
    <w:p w14:paraId="21B73AFB">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amount в таблице payments должно быть положительным числом (больше 0).</w:t>
      </w:r>
    </w:p>
    <w:p w14:paraId="7EE55B68">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Поле status в таблице payments принимает только одно из четырёх значений: 'PENDING', 'COMPLETED', 'FAILED', 'REFUNDED'.</w:t>
      </w:r>
    </w:p>
    <w:p w14:paraId="631732FA">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3. Ограничения </w:t>
      </w:r>
      <w:r>
        <w:rPr>
          <w:rFonts w:ascii="Times New Roman" w:hAnsi="Times New Roman" w:eastAsia="Times New Roman" w:cs="Times New Roman"/>
          <w:kern w:val="0"/>
          <w:sz w:val="26"/>
          <w:szCs w:val="26"/>
          <w:lang w:val="en-US" w:eastAsia="ru-RU"/>
          <w14:ligatures w14:val="none"/>
        </w:rPr>
        <w:t>NOT</w:t>
      </w:r>
      <w:r>
        <w:rPr>
          <w:rFonts w:ascii="Times New Roman" w:hAnsi="Times New Roman" w:eastAsia="Times New Roman" w:cs="Times New Roman"/>
          <w:kern w:val="0"/>
          <w:sz w:val="26"/>
          <w:szCs w:val="26"/>
          <w:lang w:eastAsia="ru-RU"/>
          <w14:ligatures w14:val="none"/>
        </w:rPr>
        <w:t xml:space="preserve"> </w:t>
      </w:r>
      <w:r>
        <w:rPr>
          <w:rFonts w:ascii="Times New Roman" w:hAnsi="Times New Roman" w:eastAsia="Times New Roman" w:cs="Times New Roman"/>
          <w:kern w:val="0"/>
          <w:sz w:val="26"/>
          <w:szCs w:val="26"/>
          <w:lang w:val="en-US" w:eastAsia="ru-RU"/>
          <w14:ligatures w14:val="none"/>
        </w:rPr>
        <w:t>NULL</w:t>
      </w:r>
    </w:p>
    <w:p w14:paraId="330303A9">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Ряд полей объявлены обязательными (NOT NULL), поскольку их отсутствие делает запись бессмысленной или нарушает логику приложения:</w:t>
      </w:r>
    </w:p>
    <w:p w14:paraId="6AF55496">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users обязательны поля email, password_hash и role.</w:t>
      </w:r>
    </w:p>
    <w:p w14:paraId="44C2E603">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products обязательны поля name, price и stock.</w:t>
      </w:r>
    </w:p>
    <w:p w14:paraId="04B24EDA">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cart_items обязательны поля user_id, product_id и quantity.</w:t>
      </w:r>
    </w:p>
    <w:p w14:paraId="175FB097">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addresses обязательны поля user_id, street, city, postal_code и country.</w:t>
      </w:r>
    </w:p>
    <w:p w14:paraId="5B468389">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coupons обязательны поля code, discount_percent, valid_from и valid_to.</w:t>
      </w:r>
    </w:p>
    <w:p w14:paraId="63B20687">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orders обязательны поля user_id, status и total.</w:t>
      </w:r>
    </w:p>
    <w:p w14:paraId="32EF491F">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order_items обязательны поля order_id, product_id, quantity и price.</w:t>
      </w:r>
    </w:p>
    <w:p w14:paraId="5619C988">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таблице payments обязательны поля order_id, amount и status.</w:t>
      </w:r>
    </w:p>
    <w:p w14:paraId="6426ED42">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Такая комбинация ограничений обеспечивает, что база данных остаётся в согласованном состоянии даже при параллельных операциях, а также минимизирует количество проверок на уровне приложения. В продакшен-версии рекомендуется перенести максимальное количество проверочных ограничений (CHECK, UNIQUE) непосредственно на уровень СУБД (PostgreSQL), чтобы обеспечить их выполнение независимо от кода приложения</w:t>
      </w:r>
      <w:r>
        <w:rPr>
          <w:rFonts w:ascii="Times New Roman" w:hAnsi="Times New Roman" w:eastAsia="Times New Roman" w:cs="Times New Roman"/>
          <w:kern w:val="0"/>
          <w:sz w:val="26"/>
          <w:szCs w:val="26"/>
          <w:lang w:eastAsia="ru-RU"/>
          <w14:ligatures w14:val="none"/>
        </w:rPr>
        <w:t>.</w:t>
      </w:r>
    </w:p>
    <w:p w14:paraId="1D06E66A">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регистрации нового пользователя система создаёт запись в таблице users, сохраняя хэшированный пароль с использованием BCrypt и присваивая роль по умолчанию 'USER'. Во время входа система проверяет учётные данные и генерирует JWT-токен, содержащий идентификатор пользователя, email и его роль. Для каждого аутентифицированного запроса система проверяет валидность токена и извлекает из него информацию о пользователе. Токен хранится в localStorage на клиенте и передаётся в заголовке Authorization при каждом запросе к защищённым эндпоинтам.</w:t>
      </w:r>
    </w:p>
    <w:p w14:paraId="444733B0">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добавлении товара администратором система валидирует обязательные поля (название, цена, количество на складе) и проверяет, что цена и количество являются положительными числами. Создаётся запись в таблице products с указанием всех атрибутов товара. Система поддерживает обновление товаров (изменение цены, количества на складе, описания) и удаление товаров. При удалении товара автоматически удаляются все связанные элементы корзины, но позиции заказов сохраняются для истории.</w:t>
      </w:r>
    </w:p>
    <w:p w14:paraId="4683ED18">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Когда пользователь выполняет поиск по названию или описанию, система использует индексы по полям name и category для быстрого нахождения частичных совпадений. Поисковый запрос преобразуется в JPQL-запрос с использованием оператора LIKE для регистронезависимого поиска. При использовании фильтров система динамически строит WHERE-условия, комбинируя критерии по категории, минимальной и максимальной цене. Для пагинации результатов система использует Spring Data JPA Pageable с параметрами page и size. Это позволяет эффективно обрабатывать большие наборы данных без загрузки всех записей в память.</w:t>
      </w:r>
    </w:p>
    <w:p w14:paraId="020BBF91">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добавлении товара в корзину система проверяет уникальное ограничение на пару (user_id, product_id). Если запись уже существует, обновляется количество товара и метка времени. Если товара нет в корзине, создаётся новая запись в таблице cart_items. При обновлении количества система проверяет, что новое количество является положительным числом и не превышает количество товара на складе. При удалении товара из корзины запись удаляется из таблицы cart_items. Для отображения корзины пользователя система выполняет JOIN с таблицей products для получения полной информации о товарах.</w:t>
      </w:r>
    </w:p>
    <w:p w14:paraId="3D4C65A8">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оформлении заказа система создаёт запись в таблице orders с начальным статусом 'PENDING'. Для каждого товара из корзины создаётся запись в таблице order_items с сохранением цены товара на момент заказа. Система проверяет наличие товара на складе и достаточность количества. Если купон указан, система проверяет его валидность (активность, период действия) и рассчитывает сумму скидки. Общая сумма заказа рассчитывается как сумма всех позиций заказа минус сумма скидки. После создания заказа количество товаров на складе уменьшается на количество заказанных товаров. Элементы корзины пользователя удаляются после успешного создания заказа. Система также создаёт запись в таблице payments со статусом 'PENDING'.</w:t>
      </w:r>
    </w:p>
    <w:p w14:paraId="1AAB64D3">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 применении купона система проверяет его валидность через метод isValid(): купон должен быть активным (is_active = TRUE), текущая дата должна находиться в диапазоне между valid_from и valid_to. Если купон валиден, система рассчитывает сумму скидки как процент от общей суммы заказа и сохраняет код купона и сумму скидки в заказе. Если купон невалиден, система возвращает ошибку с описанием причины.</w:t>
      </w:r>
    </w:p>
    <w:p w14:paraId="6005F211">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Пользователь может создавать несколько адресов доставки. При создании адреса система валидирует обязательные поля (улица, город, почтовый индекс, страна) и создаёт запись в таблице addresses. Пользователь может пометить адрес как адрес по умолчанию (is_default = TRUE), при этом другие адреса пользователя автоматически снимаются с флага по умолчанию. При оформлении заказа пользователь может выбрать адрес из списка своих адресов или использовать адрес по умолчанию.</w:t>
      </w:r>
    </w:p>
    <w:p w14:paraId="3EC1FB7D">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После создания заказа система создаёт запись в таблице payments со статусом 'PENDING'. В демо-версии используется mock-платёжная система, которая автоматически переводит платёж в статус 'COMPLETED' через некоторое время. При успешной оплате статус заказа обновляется на 'PAID', а затем на 'PROCESSING'. Система поддерживает обработку ошибок оплаты (статус 'FAILED') и возврат средств (статус 'REFUNDED').</w:t>
      </w:r>
    </w:p>
    <w:p w14:paraId="7F67A096">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Пользователь может просматривать список своих заказов, отсортированных по дате создания (от новых к старым). Для каждого заказа отображается его статус, общая сумма, дата создания и список товаров. Система выполняет JOIN с таблицами order_items и products для получения полной информации о заказанных товарах. Администратор может просматривать все заказы всех пользователей и изменять их статусы.</w:t>
      </w:r>
    </w:p>
    <w:p w14:paraId="09ACFC3C">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Пользователь может просматривать список своих заказов, отсортированных по дате создания (от новых к старым). Для каждого заказа отображается его статус, общая сумма, дата создания и список товаров. Система выполняет JOIN с таблицами order_items и products для получения полной информации о заказанных товарах. Администратор может просматривать все заказы всех пользователей и изменять их статусы.</w:t>
      </w:r>
    </w:p>
    <w:p w14:paraId="0AF8C79B">
      <w:pPr>
        <w:widowControl w:val="0"/>
        <w:numPr>
          <w:ilvl w:val="1"/>
          <w:numId w:val="2"/>
        </w:numPr>
        <w:autoSpaceDE w:val="0"/>
        <w:autoSpaceDN w:val="0"/>
        <w:adjustRightInd w:val="0"/>
        <w:spacing w:before="780" w:after="780" w:line="288" w:lineRule="auto"/>
        <w:ind w:left="0" w:right="-23" w:firstLine="709"/>
        <w:jc w:val="both"/>
        <w:rPr>
          <w:rFonts w:ascii="Times New Roman" w:hAnsi="Times New Roman" w:eastAsia="Times New Roman" w:cs="Times New Roman"/>
          <w:b/>
          <w:bCs/>
          <w:kern w:val="0"/>
          <w:sz w:val="28"/>
          <w:szCs w:val="26"/>
          <w14:ligatures w14:val="none"/>
        </w:rPr>
      </w:pPr>
      <w:bookmarkStart w:id="0" w:name="_Hlk184638335"/>
      <w:r>
        <w:rPr>
          <w:rFonts w:ascii="Times New Roman" w:hAnsi="Times New Roman" w:eastAsia="Times New Roman" w:cs="Times New Roman"/>
          <w:b/>
          <w:bCs/>
          <w:kern w:val="0"/>
          <w:sz w:val="28"/>
          <w:szCs w:val="26"/>
          <w14:ligatures w14:val="none"/>
        </w:rPr>
        <w:t>Функциональные и нефункциональные требования</w:t>
      </w:r>
      <w:bookmarkStart w:id="1" w:name="_Hlk218539223"/>
    </w:p>
    <w:bookmarkEnd w:id="0"/>
    <w:bookmarkEnd w:id="1"/>
    <w:p w14:paraId="248E3448">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Приложение обеспечивает полный цикл работы пользователя с системой электронной коммерции от регистрации до отслеживания статуса заказов. Система аутентификации реализована на основе JWT-токенов, обеспечивающих безопасный доступ к защищённым ресурсам без хранения сессий на сервере. Пользователи регистрируются, указывая email и пароль, после чего система создаёт учётную запись с ролью USER по умолчанию. При входе пользователь получает access token и refresh token для последующих запросов к API. Access token имеет ограниченное время жизни и содержит информацию о пользователе и его роли для определения прав доступа к различным эндпоинтам, а refresh token используется для обновления access token без повторного входа.</w:t>
      </w:r>
    </w:p>
    <w:p w14:paraId="39F1CD41">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Каталог товаров обеспечивает просмотр, поиск и фильтрацию товаров с поддержкой пагинации для эффективной работы с большими объёмами данных. Система поддерживает фильтрацию по категории, диапазону цен и поиск по названию и описанию с учётом регистра символов и частичным совпадением. Каждый товар отображается с полной информацией: названием, описанием, ценой, количеством на складе, категорией и изображением, а пользователи могут просматривать детальную информацию о конкретном товаре для принятия решения о покупке. Корзина покупок позволяет пользователям собирать товары перед оформлением заказа с указанием количества, при этом система проверяет наличие товара на складе и предотвращает добавление в количестве, превышающем доступное. Если товар уже находится в корзине, система обновляет его количество вместо создания дублирующей записи, а пользователь может просматривать содержимое корзины, изменять количество товаров и удалять их, при этом система повторно проверяет наличие товара на складе.</w:t>
      </w:r>
    </w:p>
    <w:p w14:paraId="61F1DB06">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Оформление заказа включает выбор адреса доставки, применение скидочного купона и подтверждение заказа. Пользователь может выбрать один из сохранённых адресов доставки или использовать адрес по умолчанию. Система поддерживает применение скидочных купонов, создаваемых администратором с указанием кода, процента скидки и периода действия. При применении купона система проверяет его валидность: купон должен быть активным, а текущая дата находиться в диапазоне действия купона. Если купон валиден, система рассчитывает сумму скидки и применяет её к общей сумме заказа. При создании заказа система проверяет наличие всех товаров в необходимом количестве, резервирует товары на складе, создаёт записи о позициях заказа с сохранением цены товара на момент заказа, создаёт запись о платеже и очищает корзину пользователя. После создания заказа пользователь может отслеживать его статус, который может изменяться от PENDING до DELIVERED или CANCELLED.</w:t>
      </w:r>
    </w:p>
    <w:p w14:paraId="5CBFE80F">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Администраторы имеют расширенные права доступа для управления товарами, заказами и купонами. Администратор может создавать новые товары с указанием всех необходимых атрибутов: названия, описания, цены, количества на складе, категории и ссылки на изображение, при этом система валидирует введённые данные, проверяя, что цена и количество являются положительными числами. Администратор может обновлять информацию о существующих товарах, изменяя любые атрибуты, включая цену и количество на складе, при этом система автоматически пересчитывает доступность товара для заказов. Администратор может удалять товары из каталога, при этом система сохраняет историю заказов, но удаляет товары из корзин пользователей. Администратор может просматривать все заказы всех пользователей и изменять их статусы для управления процессом обработки и доставки заказов, а также создавать и управлять скидочными купонами, устанавливая код купона, процент скидки, период действия и статус активности.</w:t>
      </w:r>
    </w:p>
    <w:p w14:paraId="46CEA9FC">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Система управления адресами позволяет пользователям сохранять несколько адресов доставки для быстрого оформления заказов. Пользователь может создавать новые адреса, указывая улицу, город, почтовый индекс и страну, при этом система поддерживает назначение адреса по умолчанию, который автоматически используется при оформлении заказа, если пользователь не указал другой адрес. Пользователь может просматривать список своих адресов, обновлять информацию об адресах и удалять адреса, которые больше не используются. История заказов предоставляет пользователям возможность просматривать все свои заказы, отсортированные по дате создания от новых к старым, при этом для каждого заказа отображается его статус, общая сумма, дата создания, список товаров с количеством и ценами, применённый купон и адрес доставки. Пользователь может просматривать детальную информацию о конкретном заказе, включая все позиции заказа и информацию о платеже, а система сохраняет историю заказов даже после удаления товаров из каталога, что обеспечивает целостность данных о прошлых покупках.</w:t>
      </w:r>
    </w:p>
    <w:p w14:paraId="0F031A69">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Нефункциональные требования обеспечивают надёжность, производительность, безопасность и удобство развёртывания приложения. Система обеспечивает высокую производительность при работе с большими объёмами данных через кэширование часто запрашиваемых данных в Redis. Кэширование применяется для результатов поиска товаров с определёнными фильтрами, что значительно сокращает время отклика при повторных запросах. TTL кэша устанавливается в 60 минут для баланса между производительностью и актуальностью данных, а система автоматически инвалидирует кэш при обновлении товаров для гарантии консистентности данных.</w:t>
      </w:r>
    </w:p>
    <w:p w14:paraId="45A934DA">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Безопасность приложения обеспечивается на нескольких уровнях: все пароли хранятся в хэшированном виде с использованием алгоритма BCrypt, что предотвращает возможность восстановления исходных паролей даже при компрометации базы данных. JWT-токены подписываются секретным ключом и содержат информацию о времени истечения, что ограничивает возможность несанкционированного доступа. Система валидирует все входящие данные на уровне приложения с использованием Bean Validation, что предотвращает обработку некорректных данных и защищает от инъекций. CORS настроен для обеспечения безопасного взаимодействия между frontend и backend, предотвращая несанкционированные запросы с других доменов, а все защищённые эндпоинты требуют аутентификации, при этом эндпоинты администратора дополнительно проверяют роль пользователя.</w:t>
      </w:r>
    </w:p>
    <w:p w14:paraId="48A1D36B">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Система логирования обеспечивает отслеживание всех важных операций и ошибок в приложении через структурированное логирование в формате JSON через Logback, что позволяет легко анализировать логи с помощью специализированных инструментов. Логирование включает информацию о входящих HTTP-запросах, включая метод, URI, статус ответа и время выполнения, что помогает выявлять проблемы с производительностью. Все ошибки логируются с полным стектрейсом для упрощения диагностики проблем, а уровни логирования настраиваются отдельно для различных компонентов системы для контроля объёма логируемой информации.</w:t>
      </w:r>
    </w:p>
    <w:p w14:paraId="690ACE0B">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Документация API обеспечивается через Swagger/OpenAPI, что позволяет разработчикам и тестировщикам легко понимать структуру API и тестировать эндпоинты. Swagger UI предоставляет интерактивный интерфейс для просмотра всех доступных эндпоинтов, их параметров, форматов запросов и ответов, при этом документация автоматически генерируется на основе аннотаций в коде, что гарантирует её актуальность при изменении API. Все эндпоинты документированы с описанием назначения, параметров запроса, форматов ответов и возможных ошибок.</w:t>
      </w:r>
    </w:p>
    <w:p w14:paraId="265E005E">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Тестирование приложения обеспечивается через unit-тесты и интеграционные тесты с использованием JUnit. Unit-тесты покрывают бизнес-логику сервисов, проверяя корректность обработки данных и обработки граничных случаев, а интеграционные тесты проверяют работу контроллеров и взаимодействие с базой данных, обеспечивая корректность работы API. Тесты выполняются автоматически при сборке приложения, что предотвращает развёртывание некорректного кода.</w:t>
      </w:r>
    </w:p>
    <w:p w14:paraId="63EE77E9">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Развёртывание приложения обеспечивается через Docker и Docker Compose для лёгкого развёртывания всех компонентов системы в любой среде. Backend и frontend упакованы в отдельные Docker-образы, что обеспечивает изоляцию компонентов и упрощает масштабирование. Docker Compose оркестрирует запуск всех сервисов, включая базу данных PostgreSQL и Redis, обеспечивая правильный порядок запуска и настройку сетевого взаимодействия. Система поддерживает развёртывание в Kubernetes через предоставленные манифесты для масштабирования приложения в облачной среде, а health checks обеспечивают автоматическое определение работоспособности сервисов и их перезапуск при сбоях.</w:t>
      </w:r>
    </w:p>
    <w:p w14:paraId="26943213">
      <w:pPr>
        <w:widowControl w:val="0"/>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sectPr>
          <w:headerReference r:id="rId9" w:type="default"/>
          <w:footerReference r:id="rId10" w:type="default"/>
          <w:pgSz w:w="11907" w:h="16840"/>
          <w:pgMar w:top="539" w:right="567" w:bottom="540" w:left="1440" w:header="567" w:footer="1417" w:gutter="0"/>
          <w:pgBorders>
            <w:top w:val="none" w:sz="0" w:space="0"/>
            <w:left w:val="none" w:sz="0" w:space="0"/>
            <w:bottom w:val="none" w:sz="0" w:space="0"/>
            <w:right w:val="none" w:sz="0" w:space="0"/>
          </w:pgBorders>
          <w:pgNumType w:start="4"/>
          <w:cols w:equalWidth="0" w:num="1">
            <w:col w:w="9719"/>
          </w:cols>
          <w:docGrid w:linePitch="360" w:charSpace="0"/>
        </w:sectPr>
      </w:pPr>
      <w:r>
        <w:rPr>
          <w:rFonts w:hint="default" w:ascii="Times New Roman" w:hAnsi="Times New Roman" w:eastAsia="Times New Roman"/>
          <w:kern w:val="0"/>
          <w:sz w:val="26"/>
          <w:szCs w:val="26"/>
          <w:lang w:eastAsia="ru-RU"/>
          <w14:ligatures w14:val="none"/>
        </w:rPr>
        <w:t>Доступность интерфейса обеспечивается через семантическую разметку HTML и правильное использование ARIA-атрибутов, что позволяет пользователям с ограниченными возможностями использовать приложение с помощью вспомогательных технологий. Формы валидируются как на клиенте, так и на сервере, что обеспечивает быструю обратную связь пользователю и защиту от некорректных данных, а ошибки валидации отображаются в понятном формате для помощи пользователям в исправлении введённых данных.</w:t>
      </w:r>
    </w:p>
    <w:p w14:paraId="4A3014B2">
      <w:pPr>
        <w:widowControl w:val="0"/>
        <w:numPr>
          <w:ilvl w:val="0"/>
          <w:numId w:val="2"/>
        </w:numPr>
        <w:autoSpaceDE w:val="0"/>
        <w:autoSpaceDN w:val="0"/>
        <w:adjustRightInd w:val="0"/>
        <w:spacing w:after="520" w:line="288" w:lineRule="auto"/>
        <w:ind w:left="0" w:right="-22" w:firstLine="709"/>
        <w:rPr>
          <w:rFonts w:ascii="Times New Roman" w:hAnsi="Times New Roman" w:eastAsia="Times New Roman" w:cs="Times New Roman"/>
          <w:b/>
          <w:kern w:val="0"/>
          <w:sz w:val="28"/>
          <w14:ligatures w14:val="none"/>
        </w:rPr>
      </w:pPr>
      <w:r>
        <w:rPr>
          <w:rFonts w:ascii="Times New Roman" w:hAnsi="Times New Roman" w:eastAsia="Times New Roman" w:cs="Times New Roman"/>
          <w:b/>
          <w:kern w:val="0"/>
          <w:sz w:val="28"/>
          <w14:ligatures w14:val="none"/>
        </w:rPr>
        <w:t>Разработка алгоритмов</w:t>
      </w:r>
    </w:p>
    <w:p w14:paraId="3196D7EB">
      <w:pPr>
        <w:widowControl w:val="0"/>
        <w:numPr>
          <w:ilvl w:val="1"/>
          <w:numId w:val="2"/>
        </w:numPr>
        <w:autoSpaceDE w:val="0"/>
        <w:autoSpaceDN w:val="0"/>
        <w:adjustRightInd w:val="0"/>
        <w:spacing w:after="780" w:line="288" w:lineRule="auto"/>
        <w:ind w:left="0" w:right="-22" w:firstLine="709"/>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Алгоритм формирования ленты</w:t>
      </w:r>
    </w:p>
    <w:p w14:paraId="7A716FCD">
      <w:pPr>
        <w:widowControl w:val="0"/>
        <w:autoSpaceDE w:val="0"/>
        <w:autoSpaceDN w:val="0"/>
        <w:adjustRightInd w:val="0"/>
        <w:spacing w:after="0" w:line="288" w:lineRule="auto"/>
        <w:ind w:left="709" w:right="-23"/>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Псевдокод основного алгоритма оформления заказа:</w:t>
      </w:r>
    </w:p>
    <w:p w14:paraId="3A2927B1">
      <w:pPr>
        <w:widowControl w:val="0"/>
        <w:autoSpaceDE w:val="0"/>
        <w:autoSpaceDN w:val="0"/>
        <w:adjustRightInd w:val="0"/>
        <w:spacing w:after="0" w:line="288" w:lineRule="auto"/>
        <w:ind w:left="709" w:right="-23"/>
        <w:jc w:val="both"/>
        <w:rPr>
          <w:rFonts w:hint="default" w:ascii="Times New Roman" w:hAnsi="Times New Roman" w:eastAsia="Times New Roman"/>
          <w:kern w:val="0"/>
          <w:sz w:val="26"/>
          <w:szCs w:val="26"/>
          <w:lang w:eastAsia="ru-RU"/>
          <w14:ligatures w14:val="none"/>
        </w:rPr>
      </w:pPr>
    </w:p>
    <w:p w14:paraId="6D31EB3D">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ФУНКЦИЯ СоздатьЗаказ(пользователь, адрес_id, код_купона):</w:t>
      </w:r>
    </w:p>
    <w:p w14:paraId="6499B70E">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НАЧАТЬ_ТРАНЗАКЦИЮ:</w:t>
      </w:r>
    </w:p>
    <w:p w14:paraId="374844AC">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1. Проверка корзины</w:t>
      </w:r>
    </w:p>
    <w:p w14:paraId="3ACE4669">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элементы_корзины = ПолучитьЭлементыКорзины(пользователь)</w:t>
      </w:r>
    </w:p>
    <w:p w14:paraId="0307B475">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ЕСЛИ элементы_корзины пусто:</w:t>
      </w:r>
    </w:p>
    <w:p w14:paraId="4694FBDE">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ВЫБРОСИТЬ_ОШИБКУ("Корзина пуста")</w:t>
      </w:r>
    </w:p>
    <w:p w14:paraId="7E2005AE">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0435295E">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2. Проверка адреса доставки</w:t>
      </w:r>
    </w:p>
    <w:p w14:paraId="3263FB1A">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адрес = НайтиАдресПоИдентификатору(адрес_id)</w:t>
      </w:r>
    </w:p>
    <w:p w14:paraId="60F415D0">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ЕСЛИ адрес не найден:</w:t>
      </w:r>
    </w:p>
    <w:p w14:paraId="1C8336B4">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ВЫБРОСИТЬ_ОШИБКУ("Адрес не найден")</w:t>
      </w:r>
    </w:p>
    <w:p w14:paraId="58C108A5">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ЕСЛИ адрес.пользователь_id ≠ пользователь.id:</w:t>
      </w:r>
    </w:p>
    <w:p w14:paraId="3415E478">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ВЫБРОСИТЬ_ОШИБКУ("Неавторизованный доступ")</w:t>
      </w:r>
    </w:p>
    <w:p w14:paraId="0FB84082">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2F1E40D8">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3. Создание заказа</w:t>
      </w:r>
    </w:p>
    <w:p w14:paraId="488DFDA3">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заказ = НОВЫЙ Заказ()</w:t>
      </w:r>
    </w:p>
    <w:p w14:paraId="172C874B">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заказ.пользователь = пользователь</w:t>
      </w:r>
    </w:p>
    <w:p w14:paraId="1D9B7967">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заказ.адрес = адрес</w:t>
      </w:r>
    </w:p>
    <w:p w14:paraId="6EF5AE40">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заказ.статус = PENDING</w:t>
      </w:r>
    </w:p>
    <w:p w14:paraId="2FC4AA5C">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общая_сумма = 0.0</w:t>
      </w:r>
    </w:p>
    <w:p w14:paraId="42CB7E90">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74E64DAF">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4. Обработка товаров из корзины</w:t>
      </w:r>
    </w:p>
    <w:p w14:paraId="4612C5E4">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ДЛЯ КАЖДОГО элемент_корзины В элементах_корзины:</w:t>
      </w:r>
    </w:p>
    <w:p w14:paraId="5D83AFD8">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товар = элемент_корзины.товар</w:t>
      </w:r>
    </w:p>
    <w:p w14:paraId="7F24DEDA">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ЕСЛИ товар.количество_на_складе &lt; элемент_корзины.количество:</w:t>
      </w:r>
    </w:p>
    <w:p w14:paraId="27109257">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ВЫБРОСИТЬ_ОШИБКУ("Недостаточно товара: " + товар.название)</w:t>
      </w:r>
    </w:p>
    <w:p w14:paraId="2F012826">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78792BD8">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сумма_позиции = товар.цена × элемент_корзины.количество</w:t>
      </w:r>
    </w:p>
    <w:p w14:paraId="677A18F2">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общая_сумма += сумма_позиции</w:t>
      </w:r>
    </w:p>
    <w:p w14:paraId="2ECC2D02">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474A1DE9">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Резервирование товара на складе</w:t>
      </w:r>
    </w:p>
    <w:p w14:paraId="61E944E7">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товар.количество_на_складе -= элемент_корзины.количество</w:t>
      </w:r>
    </w:p>
    <w:p w14:paraId="48472D94">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СохранитьТовар(товар)</w:t>
      </w:r>
    </w:p>
    <w:p w14:paraId="2BE9C205">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68908D92">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5. Применение купона (если указан)</w:t>
      </w:r>
    </w:p>
    <w:p w14:paraId="2E32870C">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сумма_скидки = 0.0</w:t>
      </w:r>
    </w:p>
    <w:p w14:paraId="2ED85051">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ЕСЛИ код_купона не пуст:</w:t>
      </w:r>
    </w:p>
    <w:p w14:paraId="64CD027E">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купон = НайтиКупонПоКоду(код_купона)</w:t>
      </w:r>
    </w:p>
    <w:p w14:paraId="67BE875D">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ЕСЛИ купон не найден:</w:t>
      </w:r>
    </w:p>
    <w:p w14:paraId="40DFA1E1">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ВЫБРОСИТЬ_ОШИБКУ("Недействительный купон")</w:t>
      </w:r>
    </w:p>
    <w:p w14:paraId="2C314F02">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1992222E">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ЕСЛИ НЕ купон.Валиден():</w:t>
      </w:r>
    </w:p>
    <w:p w14:paraId="6C8618F8">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ВЫБРОСИТЬ_ОШИБКУ("Купон истёк или неактивен")</w:t>
      </w:r>
    </w:p>
    <w:p w14:paraId="3537B80E">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1A24AE82">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сумма_скидки = общая_сумма × купон.процент_скидки / 100</w:t>
      </w:r>
    </w:p>
    <w:p w14:paraId="65CAFD3B">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заказ.код_купона = код_купона</w:t>
      </w:r>
    </w:p>
    <w:p w14:paraId="388F4B38">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заказ.сумма_скидки = сумма_скидки</w:t>
      </w:r>
    </w:p>
    <w:p w14:paraId="7CC5828B">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5D9184C3">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6. Расчёт итоговой суммы</w:t>
      </w:r>
    </w:p>
    <w:p w14:paraId="1E73C2D0">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заказ.общая_сумма = общая_сумма - сумма_скидки</w:t>
      </w:r>
    </w:p>
    <w:p w14:paraId="223067E7">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СохранитьЗаказ(заказ)</w:t>
      </w:r>
    </w:p>
    <w:p w14:paraId="63F48967">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6E8FFD1D">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7. Создание позиций заказа</w:t>
      </w:r>
    </w:p>
    <w:p w14:paraId="106871BD">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позиции_заказа = []</w:t>
      </w:r>
    </w:p>
    <w:p w14:paraId="0FE46F61">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ДЛЯ КАЖДОГО элемент_корзины В элементах_корзины:</w:t>
      </w:r>
    </w:p>
    <w:p w14:paraId="6CDAC3EB">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позиция = НОВАЯ ПозицияЗаказа()</w:t>
      </w:r>
    </w:p>
    <w:p w14:paraId="0E19E2F0">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позиция.заказ = заказ</w:t>
      </w:r>
    </w:p>
    <w:p w14:paraId="788D59C0">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позиция.товар = элемент_корзины.товар</w:t>
      </w:r>
    </w:p>
    <w:p w14:paraId="354DA94E">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позиция.количество = элемент_корзины.количество</w:t>
      </w:r>
    </w:p>
    <w:p w14:paraId="3CA3A7BB">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позиция.цена = элемент_корзины.товар.цена  // Сохранение цены на момент заказа</w:t>
      </w:r>
    </w:p>
    <w:p w14:paraId="0CB8A3C7">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позиции_заказа += СохранитьПозициюЗаказа(позиция)</w:t>
      </w:r>
    </w:p>
    <w:p w14:paraId="7E8744F2">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заказ.позиции = позиции_заказа</w:t>
      </w:r>
    </w:p>
    <w:p w14:paraId="07522B88">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684BFFE4">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8. Создание платежа</w:t>
      </w:r>
    </w:p>
    <w:p w14:paraId="58CB02B1">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платёж = НОВЫЙ Платёж()</w:t>
      </w:r>
    </w:p>
    <w:p w14:paraId="55E7F5F9">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платёж.заказ = заказ</w:t>
      </w:r>
    </w:p>
    <w:p w14:paraId="4D0DA0A3">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платёж.сумма = заказ.общая_сумма</w:t>
      </w:r>
    </w:p>
    <w:p w14:paraId="10FDB4A3">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платёж.статус = COMPLETED  // В демо-версии автоматически оплачен</w:t>
      </w:r>
    </w:p>
    <w:p w14:paraId="7208B73C">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платёж.способ_оплаты = "mock"</w:t>
      </w:r>
    </w:p>
    <w:p w14:paraId="1E792F52">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СохранитьПлатёж(платёж)</w:t>
      </w:r>
    </w:p>
    <w:p w14:paraId="0829A719">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51743E8E">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9. Обновление статуса заказа</w:t>
      </w:r>
    </w:p>
    <w:p w14:paraId="70B96D7A">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заказ.статус = PAID</w:t>
      </w:r>
    </w:p>
    <w:p w14:paraId="32AF4571">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СохранитьЗаказ(заказ)</w:t>
      </w:r>
    </w:p>
    <w:p w14:paraId="0B660672">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264D0636">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 10. Очистка корзины</w:t>
      </w:r>
    </w:p>
    <w:p w14:paraId="0779638B">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УдалитьЭлементыКорзины(пользователь)</w:t>
      </w:r>
    </w:p>
    <w:p w14:paraId="4BF78CCE">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p>
    <w:p w14:paraId="56549924">
      <w:pPr>
        <w:widowControl w:val="0"/>
        <w:autoSpaceDE w:val="0"/>
        <w:autoSpaceDN w:val="0"/>
        <w:adjustRightInd w:val="0"/>
        <w:spacing w:after="0" w:line="288" w:lineRule="auto"/>
        <w:ind w:right="-23" w:firstLine="709"/>
        <w:jc w:val="both"/>
        <w:rPr>
          <w:rFonts w:hint="default" w:ascii="Courier New" w:hAnsi="Courier New" w:eastAsia="Times New Roman"/>
          <w:kern w:val="0"/>
          <w:lang w:eastAsia="ru-RU"/>
          <w14:ligatures w14:val="none"/>
        </w:rPr>
      </w:pPr>
      <w:r>
        <w:rPr>
          <w:rFonts w:hint="default" w:ascii="Courier New" w:hAnsi="Courier New" w:eastAsia="Times New Roman"/>
          <w:kern w:val="0"/>
          <w:lang w:eastAsia="ru-RU"/>
          <w14:ligatures w14:val="none"/>
        </w:rPr>
        <w:t xml:space="preserve">        ВЕРНУТЬ заказ</w:t>
      </w:r>
    </w:p>
    <w:p w14:paraId="58D00EDA">
      <w:pPr>
        <w:widowControl w:val="0"/>
        <w:autoSpaceDE w:val="0"/>
        <w:autoSpaceDN w:val="0"/>
        <w:adjustRightInd w:val="0"/>
        <w:spacing w:after="0" w:line="288" w:lineRule="auto"/>
        <w:ind w:right="-23" w:firstLine="709"/>
        <w:jc w:val="both"/>
        <w:rPr>
          <w:rFonts w:ascii="Courier New" w:hAnsi="Courier New" w:eastAsia="Times New Roman" w:cs="Courier New"/>
          <w:kern w:val="0"/>
          <w:lang w:eastAsia="ru-RU"/>
          <w14:ligatures w14:val="none"/>
        </w:rPr>
      </w:pPr>
      <w:r>
        <w:rPr>
          <w:rFonts w:hint="default" w:ascii="Courier New" w:hAnsi="Courier New" w:eastAsia="Times New Roman"/>
          <w:kern w:val="0"/>
          <w:lang w:eastAsia="ru-RU"/>
          <w14:ligatures w14:val="none"/>
        </w:rPr>
        <w:t xml:space="preserve">    КОНЕЦ_ТРАНЗАКЦИИ</w:t>
      </w:r>
      <w:r>
        <w:rPr>
          <w:rFonts w:ascii="Courier New" w:hAnsi="Courier New" w:eastAsia="Times New Roman" w:cs="Courier New"/>
          <w:kern w:val="0"/>
          <w:lang w:eastAsia="ru-RU"/>
          <w14:ligatures w14:val="none"/>
        </w:rPr>
        <w:t xml:space="preserve">  </w:t>
      </w:r>
    </w:p>
    <w:p w14:paraId="12688672">
      <w:pPr>
        <w:widowControl w:val="0"/>
        <w:autoSpaceDE w:val="0"/>
        <w:autoSpaceDN w:val="0"/>
        <w:adjustRightInd w:val="0"/>
        <w:spacing w:after="0" w:line="288" w:lineRule="auto"/>
        <w:ind w:right="-23" w:firstLine="709"/>
        <w:jc w:val="both"/>
        <w:rPr>
          <w:rFonts w:ascii="Courier New" w:hAnsi="Courier New" w:eastAsia="Times New Roman" w:cs="Courier New"/>
          <w:kern w:val="0"/>
          <w:lang w:eastAsia="ru-RU"/>
          <w14:ligatures w14:val="none"/>
        </w:rPr>
      </w:pPr>
    </w:p>
    <w:p w14:paraId="7123DDE5">
      <w:pPr>
        <w:widowControl w:val="0"/>
        <w:numPr>
          <w:numId w:val="0"/>
        </w:numPr>
        <w:tabs>
          <w:tab w:val="left" w:pos="426"/>
        </w:tabs>
        <w:autoSpaceDE w:val="0"/>
        <w:autoSpaceDN w:val="0"/>
        <w:adjustRightInd w:val="0"/>
        <w:spacing w:after="0" w:line="288" w:lineRule="auto"/>
        <w:ind w:left="709" w:leftChars="0" w:right="-23" w:rightChars="0"/>
        <w:jc w:val="both"/>
        <w:rPr>
          <w:rFonts w:hint="default" w:ascii="Times New Roman" w:hAnsi="Times New Roman" w:eastAsia="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А</w:t>
      </w:r>
      <w:r>
        <w:rPr>
          <w:rFonts w:hint="default" w:ascii="Times New Roman" w:hAnsi="Times New Roman" w:eastAsia="Times New Roman"/>
          <w:kern w:val="0"/>
          <w:sz w:val="26"/>
          <w:szCs w:val="26"/>
          <w:lang w:eastAsia="ru-RU"/>
          <w14:ligatures w14:val="none"/>
        </w:rPr>
        <w:t>лгоритм валидации купона:</w:t>
      </w:r>
    </w:p>
    <w:p w14:paraId="36F63BB9">
      <w:pPr>
        <w:widowControl w:val="0"/>
        <w:numPr>
          <w:numId w:val="0"/>
        </w:numPr>
        <w:tabs>
          <w:tab w:val="left" w:pos="426"/>
        </w:tabs>
        <w:autoSpaceDE w:val="0"/>
        <w:autoSpaceDN w:val="0"/>
        <w:adjustRightInd w:val="0"/>
        <w:spacing w:after="0" w:line="288" w:lineRule="auto"/>
        <w:ind w:left="709" w:leftChars="0" w:right="-23" w:rightChars="0"/>
        <w:jc w:val="both"/>
        <w:rPr>
          <w:rFonts w:hint="default" w:ascii="Times New Roman" w:hAnsi="Times New Roman" w:eastAsia="Times New Roman"/>
          <w:kern w:val="0"/>
          <w:sz w:val="26"/>
          <w:szCs w:val="26"/>
          <w:lang w:eastAsia="ru-RU"/>
          <w14:ligatures w14:val="none"/>
        </w:rPr>
      </w:pPr>
    </w:p>
    <w:p w14:paraId="24703439">
      <w:pPr>
        <w:widowControl w:val="0"/>
        <w:numPr>
          <w:numId w:val="0"/>
        </w:numPr>
        <w:tabs>
          <w:tab w:val="left" w:pos="426"/>
        </w:tabs>
        <w:autoSpaceDE w:val="0"/>
        <w:autoSpaceDN w:val="0"/>
        <w:adjustRightInd w:val="0"/>
        <w:spacing w:after="0" w:line="288" w:lineRule="auto"/>
        <w:ind w:left="709" w:leftChars="0" w:right="-23" w:rightChars="0"/>
        <w:jc w:val="both"/>
        <w:rPr>
          <w:rFonts w:hint="default" w:ascii="Courier New" w:hAnsi="Courier New" w:eastAsia="Times New Roman" w:cs="Courier New"/>
          <w:kern w:val="0"/>
          <w:sz w:val="22"/>
          <w:szCs w:val="22"/>
          <w:lang w:eastAsia="ru-RU"/>
          <w14:ligatures w14:val="none"/>
        </w:rPr>
      </w:pPr>
      <w:r>
        <w:rPr>
          <w:rFonts w:hint="default" w:ascii="Courier New" w:hAnsi="Courier New" w:eastAsia="Times New Roman" w:cs="Courier New"/>
          <w:kern w:val="0"/>
          <w:sz w:val="22"/>
          <w:szCs w:val="22"/>
          <w:lang w:eastAsia="ru-RU"/>
          <w14:ligatures w14:val="none"/>
        </w:rPr>
        <w:t>ФУНКЦИЯ Купон.Валиден():</w:t>
      </w:r>
    </w:p>
    <w:p w14:paraId="3D7AAB74">
      <w:pPr>
        <w:widowControl w:val="0"/>
        <w:numPr>
          <w:numId w:val="0"/>
        </w:numPr>
        <w:tabs>
          <w:tab w:val="left" w:pos="426"/>
        </w:tabs>
        <w:autoSpaceDE w:val="0"/>
        <w:autoSpaceDN w:val="0"/>
        <w:adjustRightInd w:val="0"/>
        <w:spacing w:after="0" w:line="288" w:lineRule="auto"/>
        <w:ind w:left="709" w:leftChars="0" w:right="-23" w:rightChars="0"/>
        <w:jc w:val="both"/>
        <w:rPr>
          <w:rFonts w:hint="default" w:ascii="Courier New" w:hAnsi="Courier New" w:eastAsia="Times New Roman" w:cs="Courier New"/>
          <w:kern w:val="0"/>
          <w:sz w:val="22"/>
          <w:szCs w:val="22"/>
          <w:lang w:eastAsia="ru-RU"/>
          <w14:ligatures w14:val="none"/>
        </w:rPr>
      </w:pPr>
      <w:r>
        <w:rPr>
          <w:rFonts w:hint="default" w:ascii="Courier New" w:hAnsi="Courier New" w:eastAsia="Times New Roman" w:cs="Courier New"/>
          <w:kern w:val="0"/>
          <w:sz w:val="22"/>
          <w:szCs w:val="22"/>
          <w:lang w:eastAsia="ru-RU"/>
          <w14:ligatures w14:val="none"/>
        </w:rPr>
        <w:t xml:space="preserve">    текущая_дата = ПолучитьТекущуюДату()</w:t>
      </w:r>
    </w:p>
    <w:p w14:paraId="3055E0A8">
      <w:pPr>
        <w:widowControl w:val="0"/>
        <w:numPr>
          <w:numId w:val="0"/>
        </w:numPr>
        <w:tabs>
          <w:tab w:val="left" w:pos="426"/>
        </w:tabs>
        <w:autoSpaceDE w:val="0"/>
        <w:autoSpaceDN w:val="0"/>
        <w:adjustRightInd w:val="0"/>
        <w:spacing w:after="0" w:line="288" w:lineRule="auto"/>
        <w:ind w:left="709" w:leftChars="0" w:right="-23" w:rightChars="0"/>
        <w:jc w:val="both"/>
        <w:rPr>
          <w:rFonts w:hint="default" w:ascii="Courier New" w:hAnsi="Courier New" w:eastAsia="Times New Roman" w:cs="Courier New"/>
          <w:kern w:val="0"/>
          <w:sz w:val="22"/>
          <w:szCs w:val="22"/>
          <w:lang w:eastAsia="ru-RU"/>
          <w14:ligatures w14:val="none"/>
        </w:rPr>
      </w:pPr>
      <w:r>
        <w:rPr>
          <w:rFonts w:hint="default" w:ascii="Courier New" w:hAnsi="Courier New" w:eastAsia="Times New Roman" w:cs="Courier New"/>
          <w:kern w:val="0"/>
          <w:sz w:val="22"/>
          <w:szCs w:val="22"/>
          <w:lang w:eastAsia="ru-RU"/>
          <w14:ligatures w14:val="none"/>
        </w:rPr>
        <w:t xml:space="preserve">    ЕСЛИ НЕ купон.активен:</w:t>
      </w:r>
    </w:p>
    <w:p w14:paraId="5E28D633">
      <w:pPr>
        <w:widowControl w:val="0"/>
        <w:numPr>
          <w:numId w:val="0"/>
        </w:numPr>
        <w:tabs>
          <w:tab w:val="left" w:pos="426"/>
        </w:tabs>
        <w:autoSpaceDE w:val="0"/>
        <w:autoSpaceDN w:val="0"/>
        <w:adjustRightInd w:val="0"/>
        <w:spacing w:after="0" w:line="288" w:lineRule="auto"/>
        <w:ind w:left="709" w:leftChars="0" w:right="-23" w:rightChars="0"/>
        <w:jc w:val="both"/>
        <w:rPr>
          <w:rFonts w:hint="default" w:ascii="Courier New" w:hAnsi="Courier New" w:eastAsia="Times New Roman" w:cs="Courier New"/>
          <w:kern w:val="0"/>
          <w:sz w:val="22"/>
          <w:szCs w:val="22"/>
          <w:lang w:eastAsia="ru-RU"/>
          <w14:ligatures w14:val="none"/>
        </w:rPr>
      </w:pPr>
      <w:r>
        <w:rPr>
          <w:rFonts w:hint="default" w:ascii="Courier New" w:hAnsi="Courier New" w:eastAsia="Times New Roman" w:cs="Courier New"/>
          <w:kern w:val="0"/>
          <w:sz w:val="22"/>
          <w:szCs w:val="22"/>
          <w:lang w:eastAsia="ru-RU"/>
          <w14:ligatures w14:val="none"/>
        </w:rPr>
        <w:t xml:space="preserve">        ВЕРНУТЬ ЛОЖЬ</w:t>
      </w:r>
    </w:p>
    <w:p w14:paraId="31DD829E">
      <w:pPr>
        <w:widowControl w:val="0"/>
        <w:numPr>
          <w:numId w:val="0"/>
        </w:numPr>
        <w:tabs>
          <w:tab w:val="left" w:pos="426"/>
        </w:tabs>
        <w:autoSpaceDE w:val="0"/>
        <w:autoSpaceDN w:val="0"/>
        <w:adjustRightInd w:val="0"/>
        <w:spacing w:after="0" w:line="288" w:lineRule="auto"/>
        <w:ind w:left="709" w:leftChars="0" w:right="-23" w:rightChars="0"/>
        <w:jc w:val="both"/>
        <w:rPr>
          <w:rFonts w:hint="default" w:ascii="Courier New" w:hAnsi="Courier New" w:eastAsia="Times New Roman" w:cs="Courier New"/>
          <w:kern w:val="0"/>
          <w:sz w:val="22"/>
          <w:szCs w:val="22"/>
          <w:lang w:eastAsia="ru-RU"/>
          <w14:ligatures w14:val="none"/>
        </w:rPr>
      </w:pPr>
      <w:r>
        <w:rPr>
          <w:rFonts w:hint="default" w:ascii="Courier New" w:hAnsi="Courier New" w:eastAsia="Times New Roman" w:cs="Courier New"/>
          <w:kern w:val="0"/>
          <w:sz w:val="22"/>
          <w:szCs w:val="22"/>
          <w:lang w:eastAsia="ru-RU"/>
          <w14:ligatures w14:val="none"/>
        </w:rPr>
        <w:t xml:space="preserve">    ЕСЛИ текущая_дата &lt; купон.дата_начала:</w:t>
      </w:r>
    </w:p>
    <w:p w14:paraId="7A144C93">
      <w:pPr>
        <w:widowControl w:val="0"/>
        <w:numPr>
          <w:numId w:val="0"/>
        </w:numPr>
        <w:tabs>
          <w:tab w:val="left" w:pos="426"/>
        </w:tabs>
        <w:autoSpaceDE w:val="0"/>
        <w:autoSpaceDN w:val="0"/>
        <w:adjustRightInd w:val="0"/>
        <w:spacing w:after="0" w:line="288" w:lineRule="auto"/>
        <w:ind w:left="709" w:leftChars="0" w:right="-23" w:rightChars="0"/>
        <w:jc w:val="both"/>
        <w:rPr>
          <w:rFonts w:hint="default" w:ascii="Courier New" w:hAnsi="Courier New" w:eastAsia="Times New Roman" w:cs="Courier New"/>
          <w:kern w:val="0"/>
          <w:sz w:val="22"/>
          <w:szCs w:val="22"/>
          <w:lang w:eastAsia="ru-RU"/>
          <w14:ligatures w14:val="none"/>
        </w:rPr>
      </w:pPr>
      <w:r>
        <w:rPr>
          <w:rFonts w:hint="default" w:ascii="Courier New" w:hAnsi="Courier New" w:eastAsia="Times New Roman" w:cs="Courier New"/>
          <w:kern w:val="0"/>
          <w:sz w:val="22"/>
          <w:szCs w:val="22"/>
          <w:lang w:eastAsia="ru-RU"/>
          <w14:ligatures w14:val="none"/>
        </w:rPr>
        <w:t xml:space="preserve">        ВЕРНУТЬ ЛОЖЬ</w:t>
      </w:r>
    </w:p>
    <w:p w14:paraId="341B604C">
      <w:pPr>
        <w:widowControl w:val="0"/>
        <w:numPr>
          <w:numId w:val="0"/>
        </w:numPr>
        <w:tabs>
          <w:tab w:val="left" w:pos="426"/>
        </w:tabs>
        <w:autoSpaceDE w:val="0"/>
        <w:autoSpaceDN w:val="0"/>
        <w:adjustRightInd w:val="0"/>
        <w:spacing w:after="0" w:line="288" w:lineRule="auto"/>
        <w:ind w:left="709" w:leftChars="0" w:right="-23" w:rightChars="0"/>
        <w:jc w:val="both"/>
        <w:rPr>
          <w:rFonts w:hint="default" w:ascii="Courier New" w:hAnsi="Courier New" w:eastAsia="Times New Roman" w:cs="Courier New"/>
          <w:kern w:val="0"/>
          <w:sz w:val="22"/>
          <w:szCs w:val="22"/>
          <w:lang w:eastAsia="ru-RU"/>
          <w14:ligatures w14:val="none"/>
        </w:rPr>
      </w:pPr>
      <w:r>
        <w:rPr>
          <w:rFonts w:hint="default" w:ascii="Courier New" w:hAnsi="Courier New" w:eastAsia="Times New Roman" w:cs="Courier New"/>
          <w:kern w:val="0"/>
          <w:sz w:val="22"/>
          <w:szCs w:val="22"/>
          <w:lang w:eastAsia="ru-RU"/>
          <w14:ligatures w14:val="none"/>
        </w:rPr>
        <w:t xml:space="preserve">    ЕСЛИ текущая_дата &gt; купон.дата_окончания:</w:t>
      </w:r>
    </w:p>
    <w:p w14:paraId="6ACB9AE4">
      <w:pPr>
        <w:widowControl w:val="0"/>
        <w:numPr>
          <w:numId w:val="0"/>
        </w:numPr>
        <w:tabs>
          <w:tab w:val="left" w:pos="426"/>
        </w:tabs>
        <w:autoSpaceDE w:val="0"/>
        <w:autoSpaceDN w:val="0"/>
        <w:adjustRightInd w:val="0"/>
        <w:spacing w:after="0" w:line="288" w:lineRule="auto"/>
        <w:ind w:left="709" w:leftChars="0" w:right="-23" w:rightChars="0"/>
        <w:jc w:val="both"/>
        <w:rPr>
          <w:rFonts w:hint="default" w:ascii="Courier New" w:hAnsi="Courier New" w:eastAsia="Times New Roman" w:cs="Courier New"/>
          <w:kern w:val="0"/>
          <w:sz w:val="22"/>
          <w:szCs w:val="22"/>
          <w:lang w:eastAsia="ru-RU"/>
          <w14:ligatures w14:val="none"/>
        </w:rPr>
      </w:pPr>
      <w:r>
        <w:rPr>
          <w:rFonts w:hint="default" w:ascii="Courier New" w:hAnsi="Courier New" w:eastAsia="Times New Roman" w:cs="Courier New"/>
          <w:kern w:val="0"/>
          <w:sz w:val="22"/>
          <w:szCs w:val="22"/>
          <w:lang w:eastAsia="ru-RU"/>
          <w14:ligatures w14:val="none"/>
        </w:rPr>
        <w:t xml:space="preserve">        ВЕРНУТЬ ЛОЖЬ</w:t>
      </w:r>
    </w:p>
    <w:p w14:paraId="723D7542">
      <w:pPr>
        <w:widowControl w:val="0"/>
        <w:numPr>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cs="Courier New"/>
          <w:kern w:val="0"/>
          <w:sz w:val="22"/>
          <w:szCs w:val="22"/>
          <w:lang w:eastAsia="ru-RU"/>
          <w14:ligatures w14:val="none"/>
        </w:rPr>
      </w:pPr>
      <w:r>
        <w:rPr>
          <w:rFonts w:hint="default" w:ascii="Courier New" w:hAnsi="Courier New" w:eastAsia="Times New Roman" w:cs="Courier New"/>
          <w:kern w:val="0"/>
          <w:sz w:val="22"/>
          <w:szCs w:val="22"/>
          <w:lang w:eastAsia="ru-RU"/>
          <w14:ligatures w14:val="none"/>
        </w:rPr>
        <w:t>ВЕРНУТЬ ИСТИНА</w:t>
      </w:r>
    </w:p>
    <w:p w14:paraId="471CBC2C">
      <w:pPr>
        <w:widowControl w:val="0"/>
        <w:numPr>
          <w:numId w:val="0"/>
        </w:numPr>
        <w:tabs>
          <w:tab w:val="left" w:pos="426"/>
        </w:tabs>
        <w:autoSpaceDE w:val="0"/>
        <w:autoSpaceDN w:val="0"/>
        <w:adjustRightInd w:val="0"/>
        <w:spacing w:after="0" w:line="288" w:lineRule="auto"/>
        <w:ind w:left="709" w:leftChars="0" w:right="-23" w:rightChars="0" w:firstLine="260"/>
        <w:jc w:val="both"/>
        <w:rPr>
          <w:rFonts w:hint="default" w:ascii="Times New Roman" w:hAnsi="Times New Roman" w:eastAsia="Times New Roman"/>
          <w:kern w:val="0"/>
          <w:sz w:val="26"/>
          <w:szCs w:val="26"/>
          <w:lang w:eastAsia="ru-RU"/>
          <w14:ligatures w14:val="none"/>
        </w:rPr>
      </w:pPr>
    </w:p>
    <w:p w14:paraId="66A19C92">
      <w:pPr>
        <w:widowControl w:val="0"/>
        <w:numPr>
          <w:numId w:val="0"/>
        </w:numPr>
        <w:tabs>
          <w:tab w:val="left" w:pos="426"/>
        </w:tabs>
        <w:autoSpaceDE w:val="0"/>
        <w:autoSpaceDN w:val="0"/>
        <w:adjustRightInd w:val="0"/>
        <w:spacing w:after="0" w:line="288" w:lineRule="auto"/>
        <w:ind w:left="709" w:leftChars="0" w:right="-23" w:rightChars="0" w:firstLine="260"/>
        <w:jc w:val="both"/>
        <w:rPr>
          <w:rFonts w:hint="default" w:ascii="Times New Roman" w:hAnsi="Times New Roman" w:eastAsia="Times New Roman"/>
          <w:kern w:val="0"/>
          <w:sz w:val="26"/>
          <w:szCs w:val="26"/>
          <w:lang w:eastAsia="ru-RU"/>
          <w14:ligatures w14:val="none"/>
        </w:rPr>
      </w:pPr>
    </w:p>
    <w:p w14:paraId="65F35A51">
      <w:pPr>
        <w:widowControl w:val="0"/>
        <w:numPr>
          <w:ilvl w:val="1"/>
          <w:numId w:val="2"/>
        </w:numPr>
        <w:autoSpaceDE w:val="0"/>
        <w:autoSpaceDN w:val="0"/>
        <w:adjustRightInd w:val="0"/>
        <w:spacing w:after="780" w:line="288" w:lineRule="auto"/>
        <w:ind w:left="0" w:right="-22" w:firstLine="709"/>
        <w:rPr>
          <w:rFonts w:ascii="Times New Roman" w:hAnsi="Times New Roman" w:eastAsia="Times New Roman" w:cs="Times New Roman"/>
          <w:b/>
          <w:kern w:val="0"/>
          <w:sz w:val="28"/>
          <w:szCs w:val="28"/>
          <w14:ligatures w14:val="none"/>
        </w:rPr>
      </w:pPr>
      <w:r>
        <w:rPr>
          <w:rFonts w:hint="default" w:ascii="Times New Roman" w:hAnsi="Times New Roman" w:eastAsia="Times New Roman"/>
          <w:b/>
          <w:kern w:val="0"/>
          <w:sz w:val="28"/>
          <w:szCs w:val="28"/>
          <w14:ligatures w14:val="none"/>
        </w:rPr>
        <w:t>Алгоритм добавления товара в корзину</w:t>
      </w:r>
    </w:p>
    <w:p w14:paraId="007714AE">
      <w:pPr>
        <w:widowControl w:val="0"/>
        <w:numPr>
          <w:ilvl w:val="0"/>
          <w:numId w:val="0"/>
        </w:numPr>
        <w:tabs>
          <w:tab w:val="left" w:pos="426"/>
        </w:tabs>
        <w:autoSpaceDE w:val="0"/>
        <w:autoSpaceDN w:val="0"/>
        <w:adjustRightInd w:val="0"/>
        <w:spacing w:after="0" w:line="288" w:lineRule="auto"/>
        <w:ind w:left="709" w:leftChars="0" w:right="-23" w:rightChars="0"/>
        <w:jc w:val="both"/>
        <w:rPr>
          <w:rFonts w:hint="default" w:ascii="Times New Roman" w:hAnsi="Times New Roman" w:eastAsia="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А</w:t>
      </w:r>
      <w:r>
        <w:rPr>
          <w:rFonts w:hint="default" w:ascii="Times New Roman" w:hAnsi="Times New Roman" w:eastAsia="Times New Roman"/>
          <w:kern w:val="0"/>
          <w:sz w:val="26"/>
          <w:szCs w:val="26"/>
          <w:lang w:eastAsia="ru-RU"/>
          <w14:ligatures w14:val="none"/>
        </w:rPr>
        <w:t>лгоритм валидации купона:</w:t>
      </w:r>
    </w:p>
    <w:p w14:paraId="4DD4C54E">
      <w:pPr>
        <w:widowControl w:val="0"/>
        <w:numPr>
          <w:ilvl w:val="0"/>
          <w:numId w:val="0"/>
        </w:numPr>
        <w:tabs>
          <w:tab w:val="left" w:pos="426"/>
        </w:tabs>
        <w:autoSpaceDE w:val="0"/>
        <w:autoSpaceDN w:val="0"/>
        <w:adjustRightInd w:val="0"/>
        <w:spacing w:after="0" w:line="288" w:lineRule="auto"/>
        <w:ind w:left="709" w:leftChars="0" w:right="-23" w:rightChars="0"/>
        <w:jc w:val="both"/>
        <w:rPr>
          <w:rFonts w:hint="default" w:ascii="Times New Roman" w:hAnsi="Times New Roman" w:eastAsia="Times New Roman"/>
          <w:kern w:val="0"/>
          <w:sz w:val="26"/>
          <w:szCs w:val="26"/>
          <w:lang w:eastAsia="ru-RU"/>
          <w14:ligatures w14:val="none"/>
        </w:rPr>
      </w:pPr>
    </w:p>
    <w:p w14:paraId="23E4E6C2">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ФУНКЦИЯ ДобавитьВКорзину(пользователь, товар_id, количество):</w:t>
      </w:r>
    </w:p>
    <w:p w14:paraId="68D05C1D">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НАЧАТЬ_ТРАНЗАКЦИЮ:</w:t>
      </w:r>
    </w:p>
    <w:p w14:paraId="0015E76A">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1. Проверка существования товара</w:t>
      </w:r>
    </w:p>
    <w:p w14:paraId="281DBEE7">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товар = НайтиТоварПоИдентификатору(товар_id)</w:t>
      </w:r>
    </w:p>
    <w:p w14:paraId="6015C9E7">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ЕСЛИ товар не найден:</w:t>
      </w:r>
    </w:p>
    <w:p w14:paraId="47CC6FDE">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ВЫБРОСИТЬ_ОШИБКУ("Товар не найден")</w:t>
      </w:r>
    </w:p>
    <w:p w14:paraId="7E745D7D">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602A05AA">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2. Проверка наличия на складе</w:t>
      </w:r>
    </w:p>
    <w:p w14:paraId="1C43D925">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ЕСЛИ товар.количество_на_складе &lt; количество:</w:t>
      </w:r>
    </w:p>
    <w:p w14:paraId="69C28DD4">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ВЫБРОСИТЬ_ОШИБКУ("Недостаточно товара на складе")</w:t>
      </w:r>
    </w:p>
    <w:p w14:paraId="7A9B260F">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203E1B82">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3. Поиск существующего элемента корзины</w:t>
      </w:r>
    </w:p>
    <w:p w14:paraId="79B778B1">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существующий = НайтиЭлементКорзины(пользователь, товар_id)</w:t>
      </w:r>
    </w:p>
    <w:p w14:paraId="79A2E90A">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3176F877">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ЕСЛИ существующий найден:</w:t>
      </w:r>
    </w:p>
    <w:p w14:paraId="7F23234F">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Обновление количества</w:t>
      </w:r>
    </w:p>
    <w:p w14:paraId="28D166F9">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новое_количество = существующий.количество + количество</w:t>
      </w:r>
    </w:p>
    <w:p w14:paraId="23388D23">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ЕСЛИ товар.количество_на_складе &lt; новое_количество:</w:t>
      </w:r>
    </w:p>
    <w:p w14:paraId="3AC6F4FD">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ВЫБРОСИТЬ_ОШИБКУ("Недостаточно товара на складе")</w:t>
      </w:r>
    </w:p>
    <w:p w14:paraId="32916466">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существующий.количество = новое_количество</w:t>
      </w:r>
    </w:p>
    <w:p w14:paraId="24EFBB6F">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ВЕРНУТЬ СохранитьЭлементКорзины(существующий)</w:t>
      </w:r>
    </w:p>
    <w:p w14:paraId="664EB657">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ИНАЧЕ:</w:t>
      </w:r>
    </w:p>
    <w:p w14:paraId="25A31FC8">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Создание нового элемента корзины</w:t>
      </w:r>
    </w:p>
    <w:p w14:paraId="1EA4E4CE">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элемент = НОВЫЙ ЭлементКорзины()</w:t>
      </w:r>
    </w:p>
    <w:p w14:paraId="63CB11EA">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элемент.пользователь = пользователь</w:t>
      </w:r>
    </w:p>
    <w:p w14:paraId="53FB7F1A">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элемент.товар = товар</w:t>
      </w:r>
    </w:p>
    <w:p w14:paraId="7A97717A">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элемент.количество = количество</w:t>
      </w:r>
    </w:p>
    <w:p w14:paraId="7B72D6D8">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ВЕРНУТЬ СохранитьЭлементКорзины(элемент)</w:t>
      </w:r>
    </w:p>
    <w:p w14:paraId="22232B0E">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15DB1338">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Инвалидация кэша корзины</w:t>
      </w:r>
    </w:p>
    <w:p w14:paraId="12DE86F6">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ОчиститьКэшКорзины(пользователь.id)</w:t>
      </w:r>
    </w:p>
    <w:p w14:paraId="739FC53F">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cs="Courier New"/>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КОНЕЦ_ТРАНЗАКЦИИ</w:t>
      </w:r>
    </w:p>
    <w:p w14:paraId="521D0610">
      <w:pPr>
        <w:widowControl w:val="0"/>
        <w:numPr>
          <w:numId w:val="0"/>
        </w:numPr>
        <w:tabs>
          <w:tab w:val="left" w:pos="426"/>
        </w:tabs>
        <w:autoSpaceDE w:val="0"/>
        <w:autoSpaceDN w:val="0"/>
        <w:adjustRightInd w:val="0"/>
        <w:spacing w:after="0" w:line="288" w:lineRule="auto"/>
        <w:ind w:left="709" w:leftChars="0" w:right="-23" w:rightChars="0" w:firstLine="260"/>
        <w:jc w:val="both"/>
        <w:rPr>
          <w:rFonts w:hint="default" w:ascii="Times New Roman" w:hAnsi="Times New Roman" w:eastAsia="Times New Roman"/>
          <w:kern w:val="0"/>
          <w:sz w:val="26"/>
          <w:szCs w:val="26"/>
          <w:lang w:eastAsia="ru-RU"/>
          <w14:ligatures w14:val="none"/>
        </w:rPr>
      </w:pPr>
    </w:p>
    <w:p w14:paraId="2474F429">
      <w:pPr>
        <w:widowControl w:val="0"/>
        <w:numPr>
          <w:ilvl w:val="0"/>
          <w:numId w:val="0"/>
        </w:numPr>
        <w:tabs>
          <w:tab w:val="left" w:pos="426"/>
        </w:tabs>
        <w:autoSpaceDE w:val="0"/>
        <w:autoSpaceDN w:val="0"/>
        <w:adjustRightInd w:val="0"/>
        <w:spacing w:after="0" w:line="288" w:lineRule="auto"/>
        <w:ind w:left="709" w:leftChars="0" w:right="-23" w:rightChars="0"/>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Алгоритм поиска и фильтрации товаров:</w:t>
      </w:r>
    </w:p>
    <w:p w14:paraId="6BA749D6">
      <w:pPr>
        <w:widowControl w:val="0"/>
        <w:numPr>
          <w:ilvl w:val="0"/>
          <w:numId w:val="0"/>
        </w:numPr>
        <w:tabs>
          <w:tab w:val="left" w:pos="426"/>
        </w:tabs>
        <w:autoSpaceDE w:val="0"/>
        <w:autoSpaceDN w:val="0"/>
        <w:adjustRightInd w:val="0"/>
        <w:spacing w:after="0" w:line="288" w:lineRule="auto"/>
        <w:ind w:left="709" w:leftChars="0" w:right="-23" w:rightChars="0"/>
        <w:jc w:val="both"/>
        <w:rPr>
          <w:rFonts w:hint="default" w:ascii="Times New Roman" w:hAnsi="Times New Roman" w:eastAsia="Times New Roman"/>
          <w:kern w:val="0"/>
          <w:sz w:val="26"/>
          <w:szCs w:val="26"/>
          <w:lang w:eastAsia="ru-RU"/>
          <w14:ligatures w14:val="none"/>
        </w:rPr>
      </w:pPr>
    </w:p>
    <w:p w14:paraId="7B81F032">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ФУНКЦИЯ НайтиТовары(категория, мин_цена, макс_цена, поисковый_запрос, страница, размер_страницы):</w:t>
      </w:r>
    </w:p>
    <w:p w14:paraId="368A6B30">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1. Нормализация поискового запроса</w:t>
      </w:r>
    </w:p>
    <w:p w14:paraId="2AC0DAB5">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ЕСЛИ поисковый_запрос не пуст И поисковый_запрос.обрезать() пуст:</w:t>
      </w:r>
    </w:p>
    <w:p w14:paraId="5AFA6FF5">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поисковый_запрос = NULL</w:t>
      </w:r>
    </w:p>
    <w:p w14:paraId="48B6181D">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372F0E54">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2. Построение запроса с фильтрами</w:t>
      </w:r>
    </w:p>
    <w:p w14:paraId="39366AAD">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запрос = НАЧАТЬ_ЗАПРОС()</w:t>
      </w:r>
    </w:p>
    <w:p w14:paraId="596A8808">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70E118E7">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ЕСЛИ категория не пуста:</w:t>
      </w:r>
    </w:p>
    <w:p w14:paraId="6C4481DF">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запрос.ДобавитьУсловие("категория = :категория", категория)</w:t>
      </w:r>
    </w:p>
    <w:p w14:paraId="3D3F115E">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46A2A865">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ЕСЛИ мин_цена не NULL:</w:t>
      </w:r>
    </w:p>
    <w:p w14:paraId="73AB152F">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запрос.ДобавитьУсловие("цена &gt;= :мин_цена", мин_цена)</w:t>
      </w:r>
    </w:p>
    <w:p w14:paraId="46219FDD">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1AA2B42C">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ЕСЛИ макс_цена не NULL:</w:t>
      </w:r>
    </w:p>
    <w:p w14:paraId="0E25EAC0">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запрос.ДобавитьУсловие("цена &lt;= :макс_цена", макс_цена)</w:t>
      </w:r>
    </w:p>
    <w:p w14:paraId="1EF47881">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1FD809AC">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ЕСЛИ поисковый_запрос не NULL:</w:t>
      </w:r>
    </w:p>
    <w:p w14:paraId="0E925A37">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поисковый_запрос_нижний = поисковый_запрос.в_нижний_регистр()</w:t>
      </w:r>
    </w:p>
    <w:p w14:paraId="043A7697">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запрос.ДобавитьУсловие(</w:t>
      </w:r>
    </w:p>
    <w:p w14:paraId="64B6D1A8">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"(LOWER(название) LIKE :поиск ИЛИ LOWER(описание) LIKE :поиск)",</w:t>
      </w:r>
    </w:p>
    <w:p w14:paraId="4FDCAD09">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 поисковый_запрос_нижний + "%"</w:t>
      </w:r>
    </w:p>
    <w:p w14:paraId="5405B5E9">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w:t>
      </w:r>
    </w:p>
    <w:p w14:paraId="21686E4F">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3ADCB1AF">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3. Применение пагинации</w:t>
      </w:r>
    </w:p>
    <w:p w14:paraId="3C79600E">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страница_данных = запрос.ПолучитьСтраницу(страница, размер_страницы)</w:t>
      </w:r>
    </w:p>
    <w:p w14:paraId="2D15975C">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54D4180B">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 4. Формирование ответа</w:t>
      </w:r>
    </w:p>
    <w:p w14:paraId="54215FF6">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результат = {</w:t>
      </w:r>
    </w:p>
    <w:p w14:paraId="5AF41F83">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"content": страница_данных.элементы,</w:t>
      </w:r>
    </w:p>
    <w:p w14:paraId="0931E303">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"totalElements": страница_данных.всего_элементов,</w:t>
      </w:r>
    </w:p>
    <w:p w14:paraId="04C28BFA">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"totalPages": страница_данных.всего_страниц,</w:t>
      </w:r>
    </w:p>
    <w:p w14:paraId="5D8ACE85">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"number": страница_данных.номер_страницы,</w:t>
      </w:r>
    </w:p>
    <w:p w14:paraId="350B78B3">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"size": страница_данных.размер_страницы,</w:t>
      </w:r>
    </w:p>
    <w:p w14:paraId="7FCBBD3E">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"first": страница_данных.первая_страница,</w:t>
      </w:r>
    </w:p>
    <w:p w14:paraId="7D4B633E">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"last": страница_данных.последняя_страница</w:t>
      </w:r>
    </w:p>
    <w:p w14:paraId="7E579DCB">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w:t>
      </w:r>
    </w:p>
    <w:p w14:paraId="107C600B">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4567F12D">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r>
        <w:rPr>
          <w:rFonts w:hint="default" w:ascii="Courier New" w:hAnsi="Courier New" w:eastAsia="Times New Roman"/>
          <w:kern w:val="0"/>
          <w:sz w:val="22"/>
          <w:szCs w:val="22"/>
          <w:lang w:eastAsia="ru-RU"/>
          <w14:ligatures w14:val="none"/>
        </w:rPr>
        <w:t xml:space="preserve">    ВЕРНУТЬ результат</w:t>
      </w:r>
    </w:p>
    <w:p w14:paraId="17666847">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7CD6302B">
      <w:pPr>
        <w:widowControl w:val="0"/>
        <w:numPr>
          <w:ilvl w:val="0"/>
          <w:numId w:val="0"/>
        </w:numPr>
        <w:tabs>
          <w:tab w:val="left" w:pos="426"/>
        </w:tabs>
        <w:autoSpaceDE w:val="0"/>
        <w:autoSpaceDN w:val="0"/>
        <w:adjustRightInd w:val="0"/>
        <w:spacing w:after="0" w:line="288" w:lineRule="auto"/>
        <w:ind w:left="709" w:leftChars="0" w:right="-23" w:rightChars="0" w:firstLine="260"/>
        <w:jc w:val="both"/>
        <w:rPr>
          <w:rFonts w:hint="default" w:ascii="Courier New" w:hAnsi="Courier New" w:eastAsia="Times New Roman"/>
          <w:kern w:val="0"/>
          <w:sz w:val="22"/>
          <w:szCs w:val="22"/>
          <w:lang w:eastAsia="ru-RU"/>
          <w14:ligatures w14:val="none"/>
        </w:rPr>
      </w:pPr>
    </w:p>
    <w:p w14:paraId="2759D1D1">
      <w:pPr>
        <w:widowControl w:val="0"/>
        <w:numPr>
          <w:ilvl w:val="1"/>
          <w:numId w:val="2"/>
        </w:numPr>
        <w:autoSpaceDE w:val="0"/>
        <w:autoSpaceDN w:val="0"/>
        <w:adjustRightInd w:val="0"/>
        <w:spacing w:after="780" w:line="288" w:lineRule="auto"/>
        <w:ind w:left="0" w:right="-22" w:firstLine="709"/>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b/>
          <w:kern w:val="0"/>
          <w:sz w:val="28"/>
          <w:szCs w:val="28"/>
          <w14:ligatures w14:val="none"/>
        </w:rPr>
        <w:t>Схема аутентификации и авторизации (JWT flow)</w:t>
      </w:r>
    </w:p>
    <w:p w14:paraId="3280C164">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приложении «Микро-шоп «Добавь в корзину»» реализована современная схема аутентификации и авторизации на основе JSON Web Token (JWT) с использованием библиотеки Spring Security и JJWT. Данная схема обеспечивает stateless-аутентификацию, что идеально подходит для RESTful API и одностраничного frontend-приложения.</w:t>
      </w:r>
    </w:p>
    <w:p w14:paraId="43156DF4">
      <w:pPr>
        <w:widowControl w:val="0"/>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Аутентификация осуществляется через два основных эндпоинта: регистрацию и вход в систему. После успешной аутентификации сервер выдаёт клиенту JWT-токен (access token) и опционально refresh token, которые далее используются для доступа к защищённым ресурсам. Авторизация (проверка прав доступа) выполняется на основе содержимого токена, в частности, роли пользователя.</w:t>
      </w:r>
    </w:p>
    <w:p w14:paraId="45FF6C9C">
      <w:pPr>
        <w:widowControl w:val="0"/>
        <w:numPr>
          <w:numId w:val="0"/>
        </w:numPr>
        <w:autoSpaceDE w:val="0"/>
        <w:autoSpaceDN w:val="0"/>
        <w:adjustRightInd w:val="0"/>
        <w:spacing w:after="780" w:line="288" w:lineRule="auto"/>
        <w:ind w:right="-22" w:rightChars="0" w:firstLine="720" w:firstLineChars="0"/>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Клиент отправляет POST-запрос на `/api/auth/register` с данными `{"email": "...", "password": "..."}`. Сервер проверяет уникальность email, хэширует пароль с использованием BCrypt, создаёт новую запись в таблице `users` с ролью 'USER' по умолчанию. В случае успеха возвращается статус 201 Created без токена (пользователь должен сразу войти).</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eastAsia="ru-RU"/>
          <w14:ligatures w14:val="none"/>
        </w:rPr>
        <w:t>Клиент отправляет POST-запрос на `/api/auth/login` с теми же данными `{"email": "...", "password": "..."}`. Сервер ищет пользователя по email, сравнивает пароль с хэшем в базе данных с использованием BCrypt. При успешном совпадении создаётся JWT access token с помощью функции `generateToken(userId, email, role)`. Токен содержит полезную нагрузку (payload):</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14:ligatures w14:val="none"/>
        </w:rPr>
        <w:t xml:space="preserve">– </w:t>
      </w:r>
      <w:r>
        <w:rPr>
          <w:rFonts w:hint="default" w:ascii="Times New Roman" w:hAnsi="Times New Roman" w:cs="Times New Roman"/>
          <w:sz w:val="26"/>
          <w:szCs w:val="26"/>
          <w:lang w:eastAsia="ru-RU"/>
        </w:rPr>
        <w:t>`sub` (subject) — UUID пользователя</w:t>
      </w:r>
      <w:r>
        <w:rPr>
          <w:rFonts w:hint="default" w:ascii="Times New Roman" w:hAnsi="Times New Roman" w:eastAsia="Times New Roman"/>
          <w:kern w:val="0"/>
          <w:sz w:val="26"/>
          <w:szCs w:val="26"/>
          <w14:ligatures w14:val="none"/>
        </w:rPr>
        <w:t>).</w:t>
      </w:r>
      <w:r>
        <w:rPr>
          <w:rFonts w:hint="default" w:ascii="Times New Roman" w:hAnsi="Times New Roman" w:eastAsia="Times New Roman"/>
          <w:kern w:val="0"/>
          <w:sz w:val="26"/>
          <w:szCs w:val="26"/>
          <w14:ligatures w14:val="none"/>
        </w:rPr>
        <w:br w:type="textWrapping"/>
      </w:r>
      <w:r>
        <w:rPr>
          <w:rFonts w:hint="default" w:ascii="Times New Roman" w:hAnsi="Times New Roman" w:eastAsia="Times New Roman"/>
          <w:kern w:val="0"/>
          <w:sz w:val="26"/>
          <w:szCs w:val="26"/>
          <w:lang w:val="en-US"/>
          <w14:ligatures w14:val="none"/>
        </w:rPr>
        <w:tab/>
      </w:r>
      <w:r>
        <w:rPr>
          <w:rFonts w:hint="default" w:ascii="Times New Roman" w:hAnsi="Times New Roman" w:eastAsia="Times New Roman"/>
          <w:kern w:val="0"/>
          <w:sz w:val="26"/>
          <w:szCs w:val="26"/>
          <w14:ligatures w14:val="none"/>
        </w:rPr>
        <w:t xml:space="preserve">– </w:t>
      </w:r>
      <w:r>
        <w:rPr>
          <w:rFonts w:hint="default" w:ascii="Times New Roman" w:hAnsi="Times New Roman" w:cs="Times New Roman"/>
          <w:sz w:val="26"/>
          <w:szCs w:val="26"/>
          <w:lang w:eastAsia="ru-RU"/>
        </w:rPr>
        <w:t>`email` — email пользователя</w:t>
      </w:r>
      <w:r>
        <w:rPr>
          <w:rFonts w:hint="default" w:ascii="Times New Roman" w:hAnsi="Times New Roman" w:eastAsia="Times New Roman"/>
          <w:kern w:val="0"/>
          <w:sz w:val="26"/>
          <w:szCs w:val="26"/>
          <w14:ligatures w14:val="none"/>
        </w:rPr>
        <w:t>.</w:t>
      </w:r>
      <w:r>
        <w:rPr>
          <w:rFonts w:hint="default" w:ascii="Times New Roman" w:hAnsi="Times New Roman" w:eastAsia="Times New Roman"/>
          <w:kern w:val="0"/>
          <w:sz w:val="26"/>
          <w:szCs w:val="26"/>
          <w14:ligatures w14:val="none"/>
        </w:rPr>
        <w:br w:type="textWrapping"/>
      </w:r>
      <w:r>
        <w:rPr>
          <w:rFonts w:hint="default" w:ascii="Times New Roman" w:hAnsi="Times New Roman" w:eastAsia="Times New Roman"/>
          <w:kern w:val="0"/>
          <w:sz w:val="26"/>
          <w:szCs w:val="26"/>
          <w:lang w:val="en-US"/>
          <w14:ligatures w14:val="none"/>
        </w:rPr>
        <w:tab/>
      </w:r>
      <w:r>
        <w:rPr>
          <w:rFonts w:hint="default" w:ascii="Times New Roman" w:hAnsi="Times New Roman" w:eastAsia="Times New Roman"/>
          <w:kern w:val="0"/>
          <w:sz w:val="26"/>
          <w:szCs w:val="26"/>
          <w14:ligatures w14:val="none"/>
        </w:rPr>
        <w:t xml:space="preserve">– </w:t>
      </w:r>
      <w:r>
        <w:rPr>
          <w:rFonts w:hint="default" w:ascii="Times New Roman" w:hAnsi="Times New Roman" w:cs="Times New Roman"/>
          <w:sz w:val="26"/>
          <w:szCs w:val="26"/>
          <w:lang w:eastAsia="ru-RU"/>
        </w:rPr>
        <w:t>`role` — роль ('USER' или 'ADMIN')</w:t>
      </w:r>
      <w:r>
        <w:rPr>
          <w:rFonts w:hint="default" w:ascii="Times New Roman" w:hAnsi="Times New Roman" w:eastAsia="Times New Roman"/>
          <w:kern w:val="0"/>
          <w:sz w:val="26"/>
          <w:szCs w:val="26"/>
          <w14:ligatures w14:val="none"/>
        </w:rPr>
        <w:br w:type="textWrapping"/>
      </w:r>
      <w:r>
        <w:rPr>
          <w:rFonts w:hint="default" w:ascii="Times New Roman" w:hAnsi="Times New Roman" w:eastAsia="Times New Roman"/>
          <w:kern w:val="0"/>
          <w:sz w:val="26"/>
          <w:szCs w:val="26"/>
          <w:lang w:val="en-US"/>
          <w14:ligatures w14:val="none"/>
        </w:rPr>
        <w:tab/>
      </w:r>
      <w:r>
        <w:rPr>
          <w:rFonts w:hint="default" w:ascii="Times New Roman" w:hAnsi="Times New Roman" w:eastAsia="Times New Roman"/>
          <w:kern w:val="0"/>
          <w:sz w:val="26"/>
          <w:szCs w:val="26"/>
          <w14:ligatures w14:val="none"/>
        </w:rPr>
        <w:t xml:space="preserve">– </w:t>
      </w:r>
      <w:r>
        <w:rPr>
          <w:rFonts w:hint="default" w:ascii="Times New Roman" w:hAnsi="Times New Roman" w:cs="Times New Roman"/>
          <w:sz w:val="26"/>
          <w:szCs w:val="26"/>
          <w:lang w:eastAsia="ru-RU"/>
        </w:rPr>
        <w:t>`iat` (issued at) — время выпуска</w:t>
      </w:r>
      <w:r>
        <w:rPr>
          <w:rFonts w:hint="default" w:ascii="Times New Roman" w:hAnsi="Times New Roman" w:eastAsia="Times New Roman"/>
          <w:kern w:val="0"/>
          <w:sz w:val="26"/>
          <w:szCs w:val="26"/>
          <w14:ligatures w14:val="none"/>
        </w:rPr>
        <w:br w:type="textWrapping"/>
      </w:r>
      <w:r>
        <w:rPr>
          <w:rFonts w:hint="default" w:ascii="Times New Roman" w:hAnsi="Times New Roman" w:eastAsia="Times New Roman"/>
          <w:kern w:val="0"/>
          <w:sz w:val="26"/>
          <w:szCs w:val="26"/>
          <w:lang w:val="en-US"/>
          <w14:ligatures w14:val="none"/>
        </w:rPr>
        <w:tab/>
      </w:r>
      <w:r>
        <w:rPr>
          <w:rFonts w:hint="default" w:ascii="Times New Roman" w:hAnsi="Times New Roman" w:eastAsia="Times New Roman"/>
          <w:kern w:val="0"/>
          <w:sz w:val="26"/>
          <w:szCs w:val="26"/>
          <w14:ligatures w14:val="none"/>
        </w:rPr>
        <w:t xml:space="preserve">– </w:t>
      </w:r>
      <w:r>
        <w:rPr>
          <w:rFonts w:hint="default" w:ascii="Times New Roman" w:hAnsi="Times New Roman" w:cs="Times New Roman"/>
          <w:sz w:val="26"/>
          <w:szCs w:val="26"/>
          <w:lang w:eastAsia="ru-RU"/>
        </w:rPr>
        <w:t>`exp` (expiration) — время истечения (по умолчанию 24 часа)</w:t>
      </w:r>
      <w:r>
        <w:rPr>
          <w:rFonts w:hint="default" w:ascii="Times New Roman" w:hAnsi="Times New Roman" w:cs="Times New Roman"/>
          <w:sz w:val="26"/>
          <w:szCs w:val="26"/>
          <w:lang w:eastAsia="ru-RU"/>
        </w:rPr>
        <w:br w:type="textWrapping"/>
      </w:r>
      <w:r>
        <w:rPr>
          <w:rFonts w:hint="default" w:ascii="Times New Roman" w:hAnsi="Times New Roman" w:cs="Times New Roman"/>
          <w:sz w:val="26"/>
          <w:szCs w:val="26"/>
          <w:lang w:val="en-US" w:eastAsia="ru-RU"/>
        </w:rPr>
        <w:tab/>
      </w:r>
      <w:r>
        <w:rPr>
          <w:rFonts w:hint="default" w:ascii="Times New Roman" w:hAnsi="Times New Roman" w:eastAsia="Times New Roman"/>
          <w:kern w:val="0"/>
          <w:sz w:val="26"/>
          <w:szCs w:val="26"/>
          <w:lang w:eastAsia="ru-RU"/>
          <w14:ligatures w14:val="none"/>
        </w:rPr>
        <w:t>Опционально создаётся refresh token с более длительным сроком действия (7 дней). Сервер возвращает ответ `{"accessToken": "&lt;JWT&gt;", "refreshToken": "&lt;JWT&gt;"}` со статусом 200 OK. Клиент сохраняет токены в localStorage.</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Для каждого запроса к защищённому эндпоинту клиент добавляет заголовок `Authorization: Bearer &lt;accessToken&gt;`. Фильтр `JwtAuthenticationFilter` перехватывает запрос, извлекает токен из заголовка, проверяет его валидность через `tokenProvider.validateToken(token)`</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Если токен валиден, фильтр создаёт объект `UsernamePasswordAuthenticationToken` с email пользователя и его ролью, устанавливает его в `SecurityContextHolder`. Функции `getEmailFromToken()` и `getRoleFromToken()` возвращают соответствующие значения из payload токена.</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Для административных эндпоинтов (например, `POST /api/products`, `PUT /api/orders/{id}/status`) дополнительно используется аннотация `@PreAuthorize("hasRole('ADMIN')")`, которая проверяет роль пользователя из SecurityContext. Таким образом, даже при наличии валидного токена доступ ограничивается по роли.</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Клиент отправляет POST-запрос на `/api/auth/refresh` с refresh token в теле запроса. Сервер проверяет валидность refresh token, извлекает userId из токена, генерирует новый access token и опционально новый refresh token. Возвращает обновлённые токены клиенту.</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Поскольку JWT stateless, сервер не может отозвать токен. Выход реализован на стороне клиента: удаление токенов из localStorage и редирект на главную страницу. Для повышения безопасности рекомендуется в будущем добавить blacklist токенов (с использованием Redis) или установить короткий срок жизни access token с обязательным использованием refresh token.</w:t>
      </w:r>
    </w:p>
    <w:p w14:paraId="624FFD5F">
      <w:pPr>
        <w:widowControl w:val="0"/>
        <w:numPr>
          <w:numId w:val="0"/>
        </w:numPr>
        <w:autoSpaceDE w:val="0"/>
        <w:autoSpaceDN w:val="0"/>
        <w:adjustRightInd w:val="0"/>
        <w:spacing w:after="780" w:line="288" w:lineRule="auto"/>
        <w:ind w:right="-22" w:rightChars="0" w:firstLine="720" w:firstLineChars="0"/>
        <w:jc w:val="both"/>
        <w:rPr>
          <w:rFonts w:hint="default" w:ascii="Times New Roman" w:hAnsi="Times New Roman" w:eastAsia="Times New Roman"/>
          <w:kern w:val="0"/>
          <w:sz w:val="26"/>
          <w:szCs w:val="26"/>
          <w:lang w:eastAsia="ru-RU"/>
          <w14:ligatures w14:val="none"/>
        </w:rPr>
      </w:pPr>
    </w:p>
    <w:p w14:paraId="3B0D18CD">
      <w:pPr>
        <w:widowControl w:val="0"/>
        <w:numPr>
          <w:numId w:val="0"/>
        </w:numPr>
        <w:autoSpaceDE w:val="0"/>
        <w:autoSpaceDN w:val="0"/>
        <w:adjustRightInd w:val="0"/>
        <w:spacing w:after="780" w:line="288" w:lineRule="auto"/>
        <w:ind w:right="-22" w:rightChars="0" w:firstLine="720" w:firstLineChars="0"/>
        <w:jc w:val="both"/>
        <w:rPr>
          <w:rFonts w:hint="default" w:ascii="Times New Roman" w:hAnsi="Times New Roman" w:eastAsia="Times New Roman"/>
          <w:kern w:val="0"/>
          <w:sz w:val="26"/>
          <w:szCs w:val="26"/>
          <w:lang w:eastAsia="ru-RU"/>
          <w14:ligatures w14:val="none"/>
        </w:rPr>
      </w:pPr>
    </w:p>
    <w:p w14:paraId="40FD0196">
      <w:pPr>
        <w:widowControl w:val="0"/>
        <w:numPr>
          <w:numId w:val="0"/>
        </w:numPr>
        <w:autoSpaceDE w:val="0"/>
        <w:autoSpaceDN w:val="0"/>
        <w:adjustRightInd w:val="0"/>
        <w:spacing w:after="780" w:line="288" w:lineRule="auto"/>
        <w:ind w:right="-22" w:rightChars="0" w:firstLine="720" w:firstLineChars="0"/>
        <w:jc w:val="both"/>
        <w:rPr>
          <w:rFonts w:hint="default" w:ascii="Times New Roman" w:hAnsi="Times New Roman" w:eastAsia="Times New Roman"/>
          <w:kern w:val="0"/>
          <w:sz w:val="26"/>
          <w:szCs w:val="26"/>
          <w:lang w:eastAsia="ru-RU"/>
          <w14:ligatures w14:val="none"/>
        </w:rPr>
      </w:pPr>
    </w:p>
    <w:p w14:paraId="6EE49F19">
      <w:pPr>
        <w:widowControl w:val="0"/>
        <w:numPr>
          <w:numId w:val="0"/>
        </w:numPr>
        <w:autoSpaceDE w:val="0"/>
        <w:autoSpaceDN w:val="0"/>
        <w:adjustRightInd w:val="0"/>
        <w:spacing w:after="780" w:line="288" w:lineRule="auto"/>
        <w:ind w:right="-22" w:rightChars="0" w:firstLine="720" w:firstLineChars="0"/>
        <w:jc w:val="both"/>
        <w:rPr>
          <w:rFonts w:hint="default" w:ascii="Times New Roman" w:hAnsi="Times New Roman" w:eastAsia="Times New Roman"/>
          <w:kern w:val="0"/>
          <w:sz w:val="26"/>
          <w:szCs w:val="26"/>
          <w:lang w:eastAsia="ru-RU"/>
          <w14:ligatures w14:val="none"/>
        </w:rPr>
      </w:pPr>
    </w:p>
    <w:p w14:paraId="09F4BB5C">
      <w:pPr>
        <w:widowControl w:val="0"/>
        <w:numPr>
          <w:numId w:val="0"/>
        </w:numPr>
        <w:autoSpaceDE w:val="0"/>
        <w:autoSpaceDN w:val="0"/>
        <w:adjustRightInd w:val="0"/>
        <w:spacing w:after="780" w:line="288" w:lineRule="auto"/>
        <w:ind w:right="-22" w:rightChars="0" w:firstLine="720" w:firstLineChars="0"/>
        <w:jc w:val="both"/>
        <w:rPr>
          <w:rFonts w:hint="default" w:ascii="Times New Roman" w:hAnsi="Times New Roman" w:eastAsia="Times New Roman"/>
          <w:kern w:val="0"/>
          <w:sz w:val="26"/>
          <w:szCs w:val="26"/>
          <w:lang w:eastAsia="ru-RU"/>
          <w14:ligatures w14:val="none"/>
        </w:rPr>
      </w:pPr>
    </w:p>
    <w:p w14:paraId="25184C98">
      <w:pPr>
        <w:widowControl w:val="0"/>
        <w:numPr>
          <w:numId w:val="0"/>
        </w:numPr>
        <w:tabs>
          <w:tab w:val="left" w:pos="426"/>
        </w:tabs>
        <w:autoSpaceDE w:val="0"/>
        <w:autoSpaceDN w:val="0"/>
        <w:adjustRightInd w:val="0"/>
        <w:spacing w:after="0" w:line="288" w:lineRule="auto"/>
        <w:ind w:left="709" w:leftChars="0" w:right="-23" w:rightChars="0" w:firstLine="260"/>
        <w:jc w:val="both"/>
        <w:rPr>
          <w:rFonts w:hint="default" w:ascii="Times New Roman" w:hAnsi="Times New Roman" w:eastAsia="Times New Roman"/>
          <w:kern w:val="0"/>
          <w:sz w:val="26"/>
          <w:szCs w:val="26"/>
          <w:lang w:eastAsia="ru-RU"/>
          <w14:ligatures w14:val="none"/>
        </w:rPr>
      </w:pPr>
    </w:p>
    <w:p w14:paraId="09C62898">
      <w:pPr>
        <w:widowControl w:val="0"/>
        <w:numPr>
          <w:ilvl w:val="0"/>
          <w:numId w:val="2"/>
        </w:numPr>
        <w:autoSpaceDE w:val="0"/>
        <w:autoSpaceDN w:val="0"/>
        <w:adjustRightInd w:val="0"/>
        <w:spacing w:after="520" w:line="288" w:lineRule="auto"/>
        <w:ind w:right="-22"/>
        <w:rPr>
          <w:rFonts w:ascii="Times New Roman" w:hAnsi="Times New Roman" w:eastAsia="Times New Roman" w:cs="Times New Roman"/>
          <w:b/>
          <w:kern w:val="0"/>
          <w:sz w:val="28"/>
          <w14:ligatures w14:val="none"/>
        </w:rPr>
      </w:pPr>
      <w:r>
        <w:rPr>
          <w:rFonts w:ascii="Times New Roman" w:hAnsi="Times New Roman" w:eastAsia="Times New Roman" w:cs="Times New Roman"/>
          <w:b/>
          <w:kern w:val="0"/>
          <w:sz w:val="28"/>
          <w14:ligatures w14:val="none"/>
        </w:rPr>
        <w:t>Разработка программы</w:t>
      </w:r>
    </w:p>
    <w:p w14:paraId="120FFAC1">
      <w:pPr>
        <w:widowControl w:val="0"/>
        <w:numPr>
          <w:ilvl w:val="1"/>
          <w:numId w:val="2"/>
        </w:numPr>
        <w:autoSpaceDE w:val="0"/>
        <w:autoSpaceDN w:val="0"/>
        <w:adjustRightInd w:val="0"/>
        <w:spacing w:after="780" w:line="288" w:lineRule="auto"/>
        <w:ind w:left="709" w:right="-22" w:firstLine="0"/>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Архитектура, технологический стек и обоснование выбора</w:t>
      </w:r>
    </w:p>
    <w:p w14:paraId="651D67F4">
      <w:pPr>
        <w:widowControl w:val="0"/>
        <w:tabs>
          <w:tab w:val="left" w:pos="426"/>
        </w:tabs>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Приложение «Микро-шоп «Добавь в корзину»» построено по принципу клиент-серверной архитектуры с разделением на backend (RESTful API на Spring Boot) и frontend (одностраничное приложение на React). Backend реализован как монолитное веб-приложение на базе Spring Boot, предоставляющее JSON API через REST-контроллеры. Frontend взаимодействует с backend исключительно через HTTP-запросы (Axios), что делает систему легко масштабируемой и позволяет в будущем заменить клиентскую часть на мобильное приложение или другой фреймворк. Данные хранятся в реляционной СУБД PostgreSQL, а для кэширования используется Redis. Архитектура соответствует классическому паттерну трёхслойной архитектуры Spring: контроллеры обрабатывают HTTP-запросы, сервисы содержат бизнес-логику, репозитории обеспечивают доступ к данным через JPA. Приложение контейнеризировано (Docker) и готово к оркестрации в Kubernetes, что обеспечивает простоту деплоя и горизонтальное масштабирование.</w:t>
      </w:r>
      <w:r>
        <w:rPr>
          <w:rFonts w:ascii="Times New Roman" w:hAnsi="Times New Roman" w:eastAsia="Times New Roman" w:cs="Times New Roman"/>
          <w:kern w:val="0"/>
          <w:sz w:val="26"/>
          <w:szCs w:val="26"/>
          <w:lang w:eastAsia="ru-RU"/>
          <w14:ligatures w14:val="none"/>
        </w:rPr>
        <w:t xml:space="preserve">  </w:t>
      </w:r>
    </w:p>
    <w:p w14:paraId="4E83C435">
      <w:pPr>
        <w:widowControl w:val="0"/>
        <w:tabs>
          <w:tab w:val="left" w:pos="426"/>
        </w:tabs>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Технологический стек backend включает Java 17 как основной язык разработки, Spring Boot 3.2.0 как основной фреймворк для создания веб-приложений, Spring Data JPA для работы с базой данных через ORM, Spring Security для аутентификации и авторизации, JJWT для работы с JWT-токенами, Flyway для управления миграциями базы данных, Spring Cache с Redis для кэширования часто запрашиваемых данных, Spring Boot Actuator для мониторинга и health checks, SpringDoc OpenAPI для автоматической генерации Swagger-документации API, Lombok для уменьшения boilerplate-кода, Bean Validation для валидации входных данных. База данных PostgreSQL выбрана как основная СУБД для продакшена благодаря ACID-гарантиям, высокой надёжности, поддержке concurrency и расширенным возможностям работы с данными. Redis используется для кэширования результатов запросов, что значительно повышает производительность при работе с большими объёмами данных.</w:t>
      </w:r>
    </w:p>
    <w:p w14:paraId="296CCE6B">
      <w:pPr>
        <w:widowControl w:val="0"/>
        <w:tabs>
          <w:tab w:val="left" w:pos="426"/>
        </w:tabs>
        <w:autoSpaceDE w:val="0"/>
        <w:autoSpaceDN w:val="0"/>
        <w:adjustRightInd w:val="0"/>
        <w:spacing w:after="0" w:line="288" w:lineRule="auto"/>
        <w:ind w:right="-23"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Frontend реализован на React 18 с использованием TypeScript для типобезопасности, React Router для навигации между страницами, TanStack Query (React Query) для управления серверным состоянием и кэширования данных, React Hook Form для работы с формами и валидации, Axios для выполнения HTTP-запросов к API, Vite как инструмент сборки и разработки. Инфраструктура и DevOps включают Docker для контейнеризации приложения, Docker Compose для оркестрации локальной разработки, Kubernetes с подготовленными манифестами для продакшен-деплоя, JUnit для модульного и интеграционного тестирования backend.</w:t>
      </w:r>
    </w:p>
    <w:p w14:paraId="39402DBB">
      <w:pPr>
        <w:widowControl w:val="0"/>
        <w:tabs>
          <w:tab w:val="left" w:pos="426"/>
        </w:tabs>
        <w:autoSpaceDE w:val="0"/>
        <w:autoSpaceDN w:val="0"/>
        <w:adjustRightInd w:val="0"/>
        <w:spacing w:after="0" w:line="288" w:lineRule="auto"/>
        <w:ind w:right="-23" w:firstLine="709"/>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Spring Boot выбран за комплексность и зрелость экосистемы: проект требует полноценной поддержки безопасности, работы с базой данных, кэширования и мониторинга, что Spring Boot предоставляет из коробки. В отличие от более лёгких фреймворков, Spring Boot обеспечивает готовые решения для всех аспектов enterprise-приложения, что ускоряет разработку и обеспечивает соответствие лучшим практикам. JWT обеспечивает stateless-аутентификацию, что упрощает масштабирование и интеграцию с SPA-клиентом. Нет необходимости в серверном хранилище сессий, что снижает нагрузку на сервер и позволяет легко масштабировать приложение горизонтально. Данные приложения (пользователи, товары, заказы, корзины, купоны, платежи) имеют чёткую реляционную структуру с foreign key-связями. Реляционная модель лучше подходит, чем NoSQL, для обеспечения целостности данных и сложных запросов с JOIN и фильтрацией. PostgreSQL обладает более строгим соответствием стандартам SQL, лучшей поддержкой JSON, расширенными типами данных и высокой надёжностью благодаря MVCC. Bean Validation обеспечивает строгую валидацию входных данных на уровне моделей и DTO, что повышает надёжность API и упрощает обработку ошибок. Redis для кэширования выбран за высокую производительность операций чтения и записи, поддержку TTL для автоматической инвалидации кэша и простоту интеграции со Spring Cache. Выбранный технологический стек оптимально балансирует между функциональностью, производительностью, соответствием учебным целям и использованием современных практик веб-разработки. Он позволяет полностью реализовать MVP, добавить расширенные возможности (тесты, документация, контейнеризация, мониторинг) и при этом остаётся понятным и поддерживаемым.</w:t>
      </w:r>
    </w:p>
    <w:p w14:paraId="50F63D80">
      <w:pPr>
        <w:widowControl w:val="0"/>
        <w:numPr>
          <w:ilvl w:val="1"/>
          <w:numId w:val="2"/>
        </w:numPr>
        <w:autoSpaceDE w:val="0"/>
        <w:autoSpaceDN w:val="0"/>
        <w:adjustRightInd w:val="0"/>
        <w:spacing w:before="780" w:after="780" w:line="288" w:lineRule="auto"/>
        <w:ind w:left="0" w:right="-23" w:firstLine="709"/>
        <w:jc w:val="both"/>
        <w:rPr>
          <w:rFonts w:ascii="Times New Roman" w:hAnsi="Times New Roman" w:eastAsia="Times New Roman" w:cs="Times New Roman"/>
          <w:b/>
          <w:bCs/>
          <w:kern w:val="0"/>
          <w:sz w:val="28"/>
          <w:szCs w:val="26"/>
          <w14:ligatures w14:val="none"/>
        </w:rPr>
      </w:pPr>
      <w:r>
        <w:rPr>
          <w:rFonts w:ascii="Times New Roman" w:hAnsi="Times New Roman" w:eastAsia="Times New Roman" w:cs="Times New Roman"/>
          <w:b/>
          <w:bCs/>
          <w:kern w:val="0"/>
          <w:sz w:val="28"/>
          <w:szCs w:val="26"/>
          <w14:ligatures w14:val="none"/>
        </w:rPr>
        <w:t>Структура приложения (сервер + клиент)</w:t>
      </w:r>
    </w:p>
    <w:p w14:paraId="7B87045F">
      <w:pPr>
        <w:pStyle w:val="49"/>
        <w:spacing w:after="0" w:line="288" w:lineRule="auto"/>
        <w:ind w:left="0" w:firstLine="709"/>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 xml:space="preserve">В серверной части приложения используется модульная структура, соответствующая стандартной организации Spring Boot-приложений с разделением на слои контроллеров, сервисов и репозиториев. Основной файл приложения — MicroshopApplication.java, который является точкой входа и содержит аннотацию @SpringBootApplication для автоматической конфигурации Spring-контекста. Контроллеры расположены в пакете controller и реализуют REST API через аннотации @RestController и @RequestMapping. Группа аутентификации включает AuthController с эндпоинтами POST /api/auth/register для регистрации нового пользователя и POST /api/auth/login для входа в систему с последующей выдачей JWT-токена. Публичные маршруты, связанные с товарами, реализованы в ProductController и состоят из GET-запроса /api/products для получения списка товаров с поддержкой фильтров по категории, диапазону цен, поиску по названию и пагинации, а также GET-запроса /api/products/{id} для просмотра детальной информации об отдельном товаре. </w:t>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Защищённые пользовательские маршруты доступны только авторизованным пользователям и включают CartController с операциями GET /api/cart для получения корзины, POST /api/cart/items для добавления товара в корзину, PUT /api/cart/items/{id} для обновления количества, DELETE /api/cart/items/{id} для удаления товара из корзины. OrderController предоставляет POST /api/orders для создания заказа, GET /api/orders для получения списка заказов пользователя, GET /api/orders/{id} для просмотра деталей заказа. AddressController управляет адресами доставки через CRUD-операции. CouponController позволяет проверять валидность купонов через GET /api/coupons/validate/{code}. Отдельную группу составляют административные маршруты в AdminController, доступные только пользователям с ролью ADMIN, которые могут управлять товарами через полный CRUD и изменять статусы заказов.</w:t>
      </w:r>
    </w:p>
    <w:p w14:paraId="6FEF196D">
      <w:pPr>
        <w:pStyle w:val="49"/>
        <w:spacing w:after="0" w:line="288" w:lineRule="auto"/>
        <w:ind w:left="0" w:firstLine="709"/>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Сервисы расположены в пакете service и содержат бизнес-логику приложения, отделённую от контроллеров. AuthService отвечает за регистрацию пользователей, проверку паролей с использованием BCrypt и генерацию JWT-токенов. ProductService реализует логику получения списка товаров с фильтрацией и пагинацией, создания, обновления и удаления товаров. CartService управляет корзиной покупок, включая добавление товаров с проверкой наличия на складе, обновление количества и удаление элементов, использует кэширование через Spring Cache для оптимизации производительности. OrderService содержит сложную бизнес-логику оформления заказа, включая проверку наличия товаров на складе, резервирование товаров, применение купонов, расчёт итоговой суммы, создание позиций заказа и платежей. CouponService валидирует купоны, проверяя их активность и период действия. PaymentService управляет платежами, хотя в демо-версии используется mock-платёжная система. Все сервисы используют аннотацию @Transactional для обеспечения атомарности операций с базой данных.</w:t>
      </w:r>
    </w:p>
    <w:p w14:paraId="24177627">
      <w:pPr>
        <w:pStyle w:val="49"/>
        <w:spacing w:after="0" w:line="288" w:lineRule="auto"/>
        <w:ind w:left="0" w:firstLine="709"/>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Репозитории расположены в пакете repository и расширяют интерфейс JpaRepository, предоставляя стандартные методы CRUD и возможность создания кастомных запросов через JPQL или методные запросы Spring Data. UserRepository предоставляет метод findByEmail для поиска пользователя по email. ProductRepository содержит метод findWithFilters для сложных запросов с фильтрацией по категории, цене и поисковому запросу. CartItemRepository предоставляет методы findByUser, findByUserAndProductId и deleteByUser для работы с корзиной. OrderRepository содержит метод findWithFilters для получения заказов с фильтрацией по пользователю и статусу. CouponRepository предоставляет метод findByCode для поиска купона по коду. Все репозитории используют JPA для работы с базой данных, что обеспечивает типобезопасность и автоматическую генерацию SQL-запросов.</w:t>
      </w:r>
    </w:p>
    <w:p w14:paraId="6BC70073">
      <w:pPr>
        <w:pStyle w:val="49"/>
        <w:spacing w:after="0" w:line="288" w:lineRule="auto"/>
        <w:ind w:left="0" w:firstLine="709"/>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Модели данных расположены в пакете model и представляют JPA-сущности, соответствующие таблицам базы данных. Каждая модель содержит аннотации @Entity, @Table, @Id, @GeneratedValue для маппинга на таблицы базы данных, а также связи через @ManyToOne, @OneToMany, @OneToOne с указанием каскадных операций. DTO (Data Transfer Objects) расположены в пакете dto и используются для передачи данных между клиентом и сервером, обеспечивая разделение внутренней модели данных от API-контракта. Конфигурационные классы находятся в пакете config и включают SecurityConfig для настройки Spring Security, RedisConfig для конфигурации кэширования, RequestLoggingFilter для логирования HTTP-запросов. Обработка исключений централизована в GlobalExceptionHandler через аннотацию @ControllerAdvice, что обеспечивает единообразную обработку ошибок во всём приложении.</w:t>
      </w:r>
    </w:p>
    <w:p w14:paraId="2EBDE0E5">
      <w:pPr>
        <w:pStyle w:val="49"/>
        <w:spacing w:after="0" w:line="288" w:lineRule="auto"/>
        <w:ind w:left="0" w:firstLine="709"/>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Фронтенд реализован на React с TypeScript и использует функциональные компоненты с хуками для управления состоянием. Основной файл приложения — App.tsx, который определяет маршрутизацию через React Router и содержит защищённые маршруты через компонент ProtectedRoute. Страницы приложения включают LoginPage и RegisterPage для аутентификации, ProductsPage для просмотра каталога товаров с поиском и фильтрацией, ProductDetailPage для детальной информации о товаре, CartPage для управления корзиной покупок, OrdersPage для просмотра истории заказов, OrderDetailPage для детальной информации о заказе, AdminPage для административных функций. Компоненты расположены в пакете components и включают Layout для общей структуры страниц с навигацией и ProtectedRoute для защиты маршрутов, требующих аутентификации. Контекст AuthContext управляет состоянием аутентификации пользователя, предоставляя методы для входа, выхода и проверки авторизации. API-клиент в api/client.ts использует Axios для выполнения HTTP-запросов и автоматически добавляет JWT-токен в заголовок Authorization для защищённых запросов. TanStack Query используется для управления серверным состоянием, кэширования данных и автоматической синхронизации при изменениях. Стили приложения определены в index.css и используют современный CSS с поддержкой переменных для темизации.</w:t>
      </w:r>
    </w:p>
    <w:p w14:paraId="31A8A982">
      <w:pPr>
        <w:widowControl w:val="0"/>
        <w:numPr>
          <w:ilvl w:val="1"/>
          <w:numId w:val="2"/>
        </w:numPr>
        <w:autoSpaceDE w:val="0"/>
        <w:autoSpaceDN w:val="0"/>
        <w:adjustRightInd w:val="0"/>
        <w:spacing w:before="780" w:after="780" w:line="288" w:lineRule="auto"/>
        <w:ind w:left="0" w:right="-23" w:firstLine="709"/>
        <w:jc w:val="both"/>
        <w:rPr>
          <w:rFonts w:ascii="Times New Roman" w:hAnsi="Times New Roman" w:eastAsia="Times New Roman" w:cs="Times New Roman"/>
          <w:b/>
          <w:bCs/>
          <w:kern w:val="0"/>
          <w:sz w:val="28"/>
          <w:szCs w:val="26"/>
          <w14:ligatures w14:val="none"/>
        </w:rPr>
      </w:pPr>
      <w:r>
        <w:rPr>
          <w:rFonts w:ascii="Times New Roman" w:hAnsi="Times New Roman" w:eastAsia="Times New Roman" w:cs="Times New Roman"/>
          <w:b/>
          <w:bCs/>
          <w:kern w:val="0"/>
          <w:sz w:val="28"/>
          <w:szCs w:val="26"/>
          <w14:ligatures w14:val="none"/>
        </w:rPr>
        <w:t>API и модель данных</w:t>
      </w:r>
    </w:p>
    <w:p w14:paraId="6C708242">
      <w:pPr>
        <w:pStyle w:val="49"/>
        <w:spacing w:after="0" w:line="288" w:lineRule="auto"/>
        <w:ind w:left="0" w:leftChars="0" w:firstLine="720" w:firstLineChars="0"/>
        <w:jc w:val="both"/>
        <w:rPr>
          <w:rFonts w:hint="default" w:ascii="Times New Roman" w:hAnsi="Times New Roman" w:eastAsia="Times New Roman"/>
          <w:kern w:val="0"/>
          <w:sz w:val="26"/>
          <w:szCs w:val="26"/>
          <w:lang w:eastAsia="ru-RU"/>
          <w14:ligatures w14:val="none"/>
        </w:rPr>
      </w:pPr>
      <w:bookmarkStart w:id="2" w:name="_Hlk219069254"/>
      <w:r>
        <w:rPr>
          <w:rFonts w:hint="default" w:ascii="Times New Roman" w:hAnsi="Times New Roman" w:eastAsia="Times New Roman"/>
          <w:kern w:val="0"/>
          <w:sz w:val="26"/>
          <w:szCs w:val="26"/>
          <w:lang w:eastAsia="ru-RU"/>
          <w14:ligatures w14:val="none"/>
        </w:rPr>
        <w:t>API приложения реализовано в виде RESTful-сервиса, все ответы возвращаются в формате JSON. Защищённые эндпоинты требуют заголовка Authorization: Bearer &lt;JWT-токен&gt;. Эндпоинт POST /api/auth/register принимает тело запроса с полями email и password, создаёт нового пользователя с ролью USER по умолчанию, хэширует пароль с использованием BCrypt и возвращает статус 201 Created с сообщением об успешной регистрации. При ошибках возвращается 400 Bad Request для некорректного формата данных или 409 Conflict если email уже занят. Эндпоинт POST /api/auth/login принимает email и password, проверяет учётные данные, генерирует JWT access token и refresh token, возвращает их в ответе со статусом 200 OK. При неверных учётных данных возвращается 401 Unauthorized.</w:t>
      </w:r>
    </w:p>
    <w:p w14:paraId="6609D1C5">
      <w:pPr>
        <w:pStyle w:val="49"/>
        <w:spacing w:after="0" w:line="288" w:lineRule="auto"/>
        <w:ind w:left="0" w:leftChars="0" w:firstLine="720" w:firstLineChars="0"/>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Эндпоинт GET /api/products поддерживает query-параметры category для фильтрации по категории, minPrice и maxPrice для фильтрации по диапазону цен, search для поиска по названию и описанию, page и size для пагинации. Возвращает объект с полями content (массив товаров), totalElements (общее количество), totalPages (количество страниц), number (номер текущей страницы), size (размер страницы), first и last (флаги первой и последней страницы). Эндпоинт GET /api/products/{id} возвращает полную информацию о товаре по идентификатору, при отсутствии товара возвращает 404 Not Found. Эндпоинты POST /api/products, PUT /api/products/{id} и DELETE /api/products/{id} доступны только администраторам и позволяют создавать, обновлять и удалять товары соответственно.</w:t>
      </w:r>
    </w:p>
    <w:p w14:paraId="26B54461">
      <w:pPr>
        <w:pStyle w:val="49"/>
        <w:spacing w:after="0" w:line="288" w:lineRule="auto"/>
        <w:ind w:left="0" w:leftChars="0" w:firstLine="720" w:firstLineChars="0"/>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Эндпоинт GET /api/cart возвращает список элементов корзины текущего пользователя с полной информацией о товарах. Эндпоинт POST /api/cart/items принимает productId и quantity, добавляет товар в корзину или обновляет количество если товар уже присутствует, проверяет наличие товара на складе. Эндпоинт PUT /api/cart/items/{id} обновляет количество товара в корзине, эндпоинт DELETE /api/cart/items/{id} удаляет товар из корзины. Эндпоинт DELETE /api/cart очищает всю корзину пользователя.</w:t>
      </w:r>
    </w:p>
    <w:p w14:paraId="28A22523">
      <w:pPr>
        <w:pStyle w:val="49"/>
        <w:spacing w:after="0" w:line="288" w:lineRule="auto"/>
        <w:ind w:left="0" w:leftChars="0" w:firstLine="720" w:firstLineChars="0"/>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Эндпоинт POST /api/orders принимает addressId и опциональный couponCode, создаёт заказ на основе товаров из корзины, проверяет наличие товаров на складе, резервирует товары, применяет купон если указан, создаёт позиции заказа и платёж, очищает корзину. Возвращает созданный заказ со статусом 201 Created. Эндпоинт GET /api/orders возвращает список заказов текущего пользователя с поддержкой пагинации и фильтрации по статусу, администраторы могут просматривать все заказы. Эндпоинт GET /api/orders/{id} возвращает детальную информацию о заказе, включая все позиции и информацию о платеже. Эндпоинт PUT /api/orders/{id}/status доступен только администраторам и позволяет изменять статус заказа.</w:t>
      </w:r>
    </w:p>
    <w:p w14:paraId="18267C5C">
      <w:pPr>
        <w:pStyle w:val="49"/>
        <w:spacing w:after="0" w:line="288" w:lineRule="auto"/>
        <w:ind w:left="0" w:leftChars="0" w:firstLine="720" w:firstLineChars="0"/>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 xml:space="preserve">Модель данных реализована с использованием JPA и соответствует реляционной структуре базы данных. Таблица users содержит поля id (UUID, Primary Key), email (String, UNIQUE, NOT NULL), password_hash (String, NOT NULL), role (Enum USER/ADMIN, NOT NULL), created_at и updated_at (Timestamp). Индексация включает уникальный индекс по полю email. Таблица products содержит id (UUID, Primary Key), name (String, NOT NULL), description (Text), price (Decimal(10,2), NOT NULL, CHECK &gt; 0), stock (Integer, NOT NULL, CHECK &gt;= 0), category (String), image_url (String), created_at и updated_at (Timestamp). Индексация включает индексы по category и name для ускорения поиска и фильтрации. Таблица cart_items содержит id (UUID, Primary Key), user_id (UUID, ForeignKey, NOT NULL), product_id (UUID, ForeignKey, NOT NULL), quantity (Integer, NOT NULL, CHECK &gt; 0), created_at и updated_at (Timestamp). Ограничение включает уникальный индекс по паре (user_id, product_id) для предотвращения дублирования товаров в корзине. Таблица addresses содержит id (UUID, Primary Key), user_id (UUID, ForeignKey, NOT NULL), street (String, NOT NULL), city (String, NOT NULL), postal_code (String, NOT NULL), country (String, NOT NULL), is_default (Boolean), created_at (Timestamp). Таблица coupons содержит id (UUID, Primary Key), code (String(50), UNIQUE, NOT NULL), discount_percent (Integer, NOT NULL, CHECK 0-100), valid_from и valid_to (Timestamp, NOT NULL), is_active (Boolean), created_at (Timestamp). Ограничение включает проверку что valid_from &lt; valid_to. Таблица orders содержит id (UUID, Primary Key), user_id (UUID, ForeignKey, NOT NULL), status (Enum, NOT NULL), total (Decimal(10,2), NOT NULL, CHECK &gt;= 0), coupon_code (String), discount_amount (Decimal(10,2)), address_id (UUID, ForeignKey), created_at и updated_at (Timestamp). Таблица order_items содержит id (UUID, Primary Key), order_id (UUID, ForeignKey, NOT NULL), product_id (UUID, ForeignKey, NOT NULL), quantity (Integer, NOT NULL, CHECK &gt; 0), price (Decimal(10,2), NOT NULL, CHECK &gt; 0). Таблица payments содержит id (UUID, Primary Key), order_id (UUID, ForeignKey, UNIQUE, NOT NULL), amount (Decimal(10,2), NOT NULL, CHECK &gt; 0), status (Enum, NOT NULL), payment_method (String), created_at и updated_at (Timestamp). </w:t>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Все внешние ключи используют поведение ON DELETE CASCADE для связанных сущностей (cart_items, order_items) и ON DELETE RESTRICT для основных сущностей (orders, addresses). Уникальные и диапазонные ограничения реализованы на уровне базы данных через CHECK-ограничения и UNIQUE-индексы, что обеспечивает целостность данных даже при прямом доступе к СУБД. Индексы созданы для ускорения наиболее частых операций: поиск товаров по категории и названию, получение элементов корзины пользователя, получение заказов пользователя, поиск купонов по коду.</w:t>
      </w:r>
    </w:p>
    <w:bookmarkEnd w:id="2"/>
    <w:p w14:paraId="130A857D">
      <w:pPr>
        <w:widowControl w:val="0"/>
        <w:numPr>
          <w:ilvl w:val="1"/>
          <w:numId w:val="2"/>
        </w:numPr>
        <w:autoSpaceDE w:val="0"/>
        <w:autoSpaceDN w:val="0"/>
        <w:adjustRightInd w:val="0"/>
        <w:spacing w:before="780" w:after="780" w:line="288" w:lineRule="auto"/>
        <w:ind w:left="0" w:right="-23" w:firstLine="709"/>
        <w:jc w:val="both"/>
        <w:rPr>
          <w:rFonts w:ascii="Times New Roman" w:hAnsi="Times New Roman" w:eastAsia="Times New Roman" w:cs="Times New Roman"/>
          <w:b/>
          <w:bCs/>
          <w:kern w:val="0"/>
          <w:sz w:val="28"/>
          <w:szCs w:val="26"/>
          <w14:ligatures w14:val="none"/>
        </w:rPr>
      </w:pPr>
      <w:r>
        <w:rPr>
          <w:rFonts w:ascii="Times New Roman" w:hAnsi="Times New Roman" w:eastAsia="Times New Roman" w:cs="Times New Roman"/>
          <w:b/>
          <w:bCs/>
          <w:kern w:val="0"/>
          <w:sz w:val="28"/>
          <w:szCs w:val="26"/>
          <w14:ligatures w14:val="none"/>
        </w:rPr>
        <w:t>Запуск, конфигурация и деплой</w:t>
      </w:r>
    </w:p>
    <w:p w14:paraId="0DDAB019">
      <w:pPr>
        <w:ind w:firstLine="720" w:firstLineChars="0"/>
        <w:rPr>
          <w:rFonts w:hint="default" w:ascii="Times New Roman" w:hAnsi="Times New Roman" w:eastAsia="Times New Roman"/>
          <w:kern w:val="0"/>
          <w:sz w:val="26"/>
          <w:szCs w:val="26"/>
          <w:lang w:eastAsia="ru-RU"/>
          <w14:ligatures w14:val="none"/>
        </w:rPr>
      </w:pPr>
      <w:bookmarkStart w:id="3" w:name="_Hlk219071190"/>
      <w:r>
        <w:rPr>
          <w:rFonts w:hint="default" w:ascii="Times New Roman" w:hAnsi="Times New Roman" w:eastAsia="Times New Roman"/>
          <w:kern w:val="0"/>
          <w:sz w:val="26"/>
          <w:szCs w:val="26"/>
          <w:lang w:eastAsia="ru-RU"/>
          <w14:ligatures w14:val="none"/>
        </w:rPr>
        <w:t>Перед началом работы необходимо установить Docker Desktop для Windows/Mac или Docker Engine для Linux, Git для клонирования репозитория и текстовый редактор или IDE (рекомендуется IntelliJ IDEA для backend и VS Code для frontend). Конфигурация приложения осуществляется через переменные окружения, которые могут быть заданы в файле .env в корневой директории проекта или переданы через Docker Compose. Основные параметры конфигурации включают JWT_SECRET для подписи JWT-токенов (должен быть длиной минимум 32 символа), DB_HOST, DB_PORT, DB_NAME, DB_USER, DB_PASSWORD для подключения к PostgreSQL, REDIS_HOST, REDIS_PORT, REDIS_PASSWORD для подключения к Redis, SERVER_PORT для порта приложения (по умолчанию 8080), JWT_EXPIRATION и JWT_REFRESH_EXPIRATION для времени жизни токенов в миллисекундах.</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Базовые команды для разработки и тестирования включают клонирование репозитория командой git clone &lt;url-репозитория&gt; и переход в директорию проекта. Создание и настройка файла окружения выполняется копированием примера cp .env.example .env и редактированием значений переменных. Сборка и запуск приложения осуществляется командой docker-compose up --build, которая собирает образы backend и frontend, запускает PostgreSQL и Redis, применяет миграции базы данных через Flyway и запускает все сервисы. Запуск в фоновом режиме выполняется командой docker-compose up -d --build. Просмотр логов приложения доступен через docker-compose logs -f backend для backend и docker-compose logs -f frontend для frontend. Остановка всех сервисов выполняется командой docker-compose down, полная остановка с удалением томов базы данных — docker-compose down -v.</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Для локальной разработки без Docker можно запустить backend через Maven командой ./mvnw spring-boot:run в директории src/apps/backend, предварительно настроив подключение к локальной PostgreSQL и Redis. Frontend запускается через npm командой npm run dev в директории src/apps/frontend, что запускает Vite dev-сервер с hot-reload. Для сборки production-версии frontend используется команда npm run build, которая создаёт оптимизированные статические файлы в директории dist.</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Деплой приложения возможен как в минимальной конфигурации на одном сервере, так и в масштабируемой среде Kubernetes. В простейшем варианте (один сервер или облачный VPS) достаточно собрать Docker-образы командой docker build -t microshop-backend:latest ./src/apps/backend и docker build -t microshop-frontend:latest ./src/apps/frontend, после чего запустить контейнеры в постоянном режиме с указанием переменных окружения через --env-file или -e. Внешний доступ организуется через обратный прокси-сервер nginx с обязательным включением HTTPS (рекомендуется использовать сертификаты Let's Encrypt через certbot). База данных может быть запущена в отдельном контейнере или подключена как управляемая служба (например, AWS RDS, DigitalOcean Managed PostgreSQL, Google Cloud SQL).</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Для продакшен-деплоя с высокой доступностью и возможностью горизонтального масштабирования рекомендуется использовать Kubernetes. В папке src/k8s/base/ проекта подготовлены необходимые манифесты: configmap.yaml для нечувствительных настроек приложения, secret.yaml для хранения ключей (JWT_SECRET, пароли базы данных), deployment-backend.yaml и deployment-frontend.yaml с несколькими репликами приложения и установленными лимитами ресурсов (CPU 500m, Memory 512Mi для backend, CPU 100m, Memory 128Mi для frontend), service-backend.yaml и service-frontend.yaml типа ClusterIP для внутренней маршрутизации, ingress.yaml для внешнего доступа через доменное имя с поддержкой HTTPS (через ingress-nginx и cert-manager), pvc-postgres.yaml для постоянного хранения данных базы данных. Развёртывание осуществляется последовательным применением манифестов командой kubectl apply -f src/k8s/base/. Масштабирование числа реплик выполняется командой kubectl scale deployment/backend --replicas=5, а обновление версии приложения — через kubectl set image deployment/backend backend=microshop-backend:new-version. Health checks настроены через Spring Boot Actuator на эндпоинте /actuator/health, что позволяет Kubernetes автоматически перезапускать неработающие поды. Данная схема позволяет гибко масштабировать приложение от локальной разработки до полноценного продакшен-кластера, обеспечивая при этом простоту конфигурации и воспроизводимость окружения на всех этапах.Перед началом работы необходимо установить Docker Desktop для Windows/Mac или Docker Engine для Linux, Git для клонирования репозитория и текстовый редактор или IDE (рекомендуется IntelliJ IDEA для backend и VS Code для frontend). Конфигурация приложения осуществляется через переменные окружения, которые могут быть заданы в файле .env в корневой директории проекта или переданы через Docker Compose. Основные параметры конфигурации включают JWT_SECRET для подписи JWT-токенов (должен быть длиной минимум 32 символа), DB_HOST, DB_PORT, DB_NAME, DB_USER, DB_PASSWORD для подключения к PostgreSQL, REDIS_HOST, REDIS_PORT, REDIS_PASSWORD для подключения к Redis, SERVER_PORT для порта приложения (по умолчанию 8080), JWT_EXPIRATION и JWT_REFRESH_EXPIRATION для времени жизни токенов в миллисекундах.</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Базовые команды для разработки и тестирования включают клонирование репозитория командой git clone &lt;url-репозитория&gt; и переход в директорию проекта. Создание и настройка файла окружения выполняется копированием примера cp .env.example .env и редактированием значений переменных. Сборка и запуск приложения осуществляется командой docker-compose up --build, которая собирает образы backend и frontend, запускает PostgreSQL и Redis, применяет миграции базы данных через Flyway и запускает все сервисы. Запуск в фоновом режиме выполняется командой docker-compose up -d --build. Просмотр логов приложения доступен через docker-compose logs -f backend для backend и docker-compose logs -f frontend для frontend. Остановка всех сервисов выполняется командой docker-compose down, полная остановка с удалением томов базы данных — docker-compose down -v.</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Для локальной разработки без Docker можно запустить backend через Maven командой ./mvnw spring-boot:run в директории src/apps/backend, предварительно настроив подключение к локальной PostgreSQL и Redis. Frontend запускается через npm командой npm run dev в директории src/apps/frontend, что запускает Vite dev-сервер с hot-reload. Для сборки production-версии frontend используется команда npm run build, которая создаёт оптимизированные статические файлы в директории dist.</w:t>
      </w:r>
    </w:p>
    <w:p w14:paraId="08471D60">
      <w:pPr>
        <w:ind w:firstLine="720" w:firstLineChars="0"/>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Деплой приложения возможен как в минимальной конфигурации на одном сервере, так и в масштабируемой среде Kubernetes. В простейшем варианте (один сервер или облачный VPS) достаточно собрать Docker-образы командой docker build -t microshop-backend:latest ./src/apps/backend и docker build -t microshop-frontend:latest ./src/apps/frontend, после чего запустить контейнеры в постоянном режиме с указанием переменных окружения через --env-file или -e. Внешний доступ организуется через обратный прокси-сервер nginx с обязательным включением HTTPS (рекомендуется использовать сертификаты Let's Encrypt через certbot). База данных может быть запущена в отдельном контейнере или подключена как управляемая служба (например, AWS RDS, DigitalOcean Managed PostgreSQL, Google Cloud SQL).</w:t>
      </w:r>
    </w:p>
    <w:p w14:paraId="62A37A6A">
      <w:pPr>
        <w:ind w:firstLine="720" w:firstLineChars="0"/>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Для продакшен-деплоя с высокой доступностью и возможностью горизонтального масштабирования рекомендуется использовать Kubernetes. В папке src/k8s/base/ проекта подготовлены необходимые манифесты: configmap.yaml для нечувствительных настроек приложения, secret.yaml для хранения ключей (JWT_SECRET, пароли базы данных), deployment-backend.yaml и deployment-frontend.yaml с несколькими репликами приложения и установленными лимитами ресурсов (CPU 500m, Memory 512Mi для backend, CPU 100m, Memory 128Mi для frontend), service-backend.yaml и service-frontend.yaml типа ClusterIP для внутренней маршрутизации, ingress.yaml для внешнего доступа через доменное имя с поддержкой HTTPS (через ingress-nginx и cert-manager), pvc-postgres.yaml для постоянного хранения данных базы данных. Развёртывание осуществляется последовательным применением манифестов командой kubectl apply -f src/k8s/base/. Масштабирование числа реплик выполняется командой kubectl scale deployment/backend --replicas=5, а обновление версии приложения — через kubectl set image deployment/backend backend=microshop-backend:new-version. Health checks настроены через Spring Boot Actuator на эндпоинте /actuator/health, что позволяет Kubernetes автоматически перезапускать неработающие поды. Данная схема позволяет гибко масштабировать приложение от локальной разработки до полноценного продакшен-кластера, обеспечивая при этом простоту конфигурации и воспроизводимость окружения на всех этапах.</w:t>
      </w:r>
    </w:p>
    <w:p w14:paraId="65D9D25A">
      <w:pPr>
        <w:ind w:firstLine="720" w:firstLineChars="0"/>
        <w:rPr>
          <w:rFonts w:hint="default" w:ascii="Times New Roman" w:hAnsi="Times New Roman" w:eastAsia="Times New Roman"/>
          <w:kern w:val="0"/>
          <w:sz w:val="26"/>
          <w:szCs w:val="26"/>
          <w:lang w:eastAsia="ru-RU"/>
          <w14:ligatures w14:val="none"/>
        </w:rPr>
      </w:pPr>
    </w:p>
    <w:p w14:paraId="6B743C78">
      <w:pPr>
        <w:ind w:firstLine="720" w:firstLineChars="0"/>
        <w:rPr>
          <w:rFonts w:hint="default" w:ascii="Times New Roman" w:hAnsi="Times New Roman" w:eastAsia="Times New Roman"/>
          <w:kern w:val="0"/>
          <w:sz w:val="26"/>
          <w:szCs w:val="26"/>
          <w:lang w:eastAsia="ru-RU"/>
          <w14:ligatures w14:val="none"/>
        </w:rPr>
      </w:pPr>
    </w:p>
    <w:p w14:paraId="72FB882D">
      <w:pPr>
        <w:ind w:firstLine="720" w:firstLineChars="0"/>
        <w:rPr>
          <w:rFonts w:hint="default" w:ascii="Times New Roman" w:hAnsi="Times New Roman" w:eastAsia="Times New Roman"/>
          <w:kern w:val="0"/>
          <w:sz w:val="26"/>
          <w:szCs w:val="26"/>
          <w:lang w:eastAsia="ru-RU"/>
          <w14:ligatures w14:val="none"/>
        </w:rPr>
      </w:pPr>
    </w:p>
    <w:p w14:paraId="47B922A6">
      <w:pPr>
        <w:ind w:firstLine="720" w:firstLineChars="0"/>
        <w:rPr>
          <w:rFonts w:hint="default" w:ascii="Times New Roman" w:hAnsi="Times New Roman" w:eastAsia="Times New Roman"/>
          <w:kern w:val="0"/>
          <w:sz w:val="26"/>
          <w:szCs w:val="26"/>
          <w:lang w:eastAsia="ru-RU"/>
          <w14:ligatures w14:val="none"/>
        </w:rPr>
      </w:pPr>
    </w:p>
    <w:p w14:paraId="20FF471E">
      <w:pPr>
        <w:ind w:firstLine="720" w:firstLineChars="0"/>
        <w:rPr>
          <w:rFonts w:hint="default" w:ascii="Times New Roman" w:hAnsi="Times New Roman" w:eastAsia="Times New Roman"/>
          <w:kern w:val="0"/>
          <w:sz w:val="26"/>
          <w:szCs w:val="26"/>
          <w:lang w:eastAsia="ru-RU"/>
          <w14:ligatures w14:val="none"/>
        </w:rPr>
      </w:pPr>
    </w:p>
    <w:p w14:paraId="3B028321">
      <w:pPr>
        <w:ind w:firstLine="720" w:firstLineChars="0"/>
        <w:rPr>
          <w:rFonts w:hint="default" w:ascii="Times New Roman" w:hAnsi="Times New Roman" w:eastAsia="Times New Roman"/>
          <w:kern w:val="0"/>
          <w:sz w:val="26"/>
          <w:szCs w:val="26"/>
          <w:lang w:eastAsia="ru-RU"/>
          <w14:ligatures w14:val="none"/>
        </w:rPr>
      </w:pPr>
    </w:p>
    <w:p w14:paraId="51A96283">
      <w:pPr>
        <w:ind w:firstLine="720" w:firstLineChars="0"/>
        <w:rPr>
          <w:rFonts w:hint="default" w:ascii="Times New Roman" w:hAnsi="Times New Roman" w:eastAsia="Times New Roman"/>
          <w:kern w:val="0"/>
          <w:sz w:val="26"/>
          <w:szCs w:val="26"/>
          <w:lang w:eastAsia="ru-RU"/>
          <w14:ligatures w14:val="none"/>
        </w:rPr>
      </w:pPr>
    </w:p>
    <w:p w14:paraId="62D422DA">
      <w:pPr>
        <w:ind w:firstLine="720" w:firstLineChars="0"/>
        <w:rPr>
          <w:rFonts w:hint="default" w:ascii="Times New Roman" w:hAnsi="Times New Roman" w:eastAsia="Times New Roman"/>
          <w:kern w:val="0"/>
          <w:sz w:val="26"/>
          <w:szCs w:val="26"/>
          <w:lang w:eastAsia="ru-RU"/>
          <w14:ligatures w14:val="none"/>
        </w:rPr>
      </w:pPr>
    </w:p>
    <w:p w14:paraId="17A6ABC2">
      <w:pPr>
        <w:ind w:firstLine="720" w:firstLineChars="0"/>
        <w:rPr>
          <w:rFonts w:hint="default" w:ascii="Times New Roman" w:hAnsi="Times New Roman" w:eastAsia="Times New Roman"/>
          <w:kern w:val="0"/>
          <w:sz w:val="26"/>
          <w:szCs w:val="26"/>
          <w:lang w:eastAsia="ru-RU"/>
          <w14:ligatures w14:val="none"/>
        </w:rPr>
      </w:pPr>
    </w:p>
    <w:p w14:paraId="3CC96733">
      <w:pPr>
        <w:ind w:firstLine="720" w:firstLineChars="0"/>
        <w:rPr>
          <w:rFonts w:hint="default" w:ascii="Times New Roman" w:hAnsi="Times New Roman" w:eastAsia="Times New Roman"/>
          <w:kern w:val="0"/>
          <w:sz w:val="26"/>
          <w:szCs w:val="26"/>
          <w:lang w:eastAsia="ru-RU"/>
          <w14:ligatures w14:val="none"/>
        </w:rPr>
      </w:pPr>
    </w:p>
    <w:p w14:paraId="6BBA48DE">
      <w:pPr>
        <w:ind w:firstLine="720" w:firstLineChars="0"/>
        <w:rPr>
          <w:rFonts w:hint="default" w:ascii="Times New Roman" w:hAnsi="Times New Roman" w:eastAsia="Times New Roman"/>
          <w:kern w:val="0"/>
          <w:sz w:val="26"/>
          <w:szCs w:val="26"/>
          <w:lang w:eastAsia="ru-RU"/>
          <w14:ligatures w14:val="none"/>
        </w:rPr>
      </w:pPr>
    </w:p>
    <w:p w14:paraId="190365C2">
      <w:pPr>
        <w:ind w:firstLine="720" w:firstLineChars="0"/>
        <w:rPr>
          <w:rFonts w:hint="default" w:ascii="Times New Roman" w:hAnsi="Times New Roman" w:eastAsia="Times New Roman"/>
          <w:kern w:val="0"/>
          <w:sz w:val="26"/>
          <w:szCs w:val="26"/>
          <w:lang w:eastAsia="ru-RU"/>
          <w14:ligatures w14:val="none"/>
        </w:rPr>
      </w:pPr>
    </w:p>
    <w:p w14:paraId="2B86F025">
      <w:pPr>
        <w:ind w:firstLine="720" w:firstLineChars="0"/>
        <w:rPr>
          <w:rFonts w:hint="default" w:ascii="Times New Roman" w:hAnsi="Times New Roman" w:eastAsia="Times New Roman"/>
          <w:kern w:val="0"/>
          <w:sz w:val="26"/>
          <w:szCs w:val="26"/>
          <w:lang w:eastAsia="ru-RU"/>
          <w14:ligatures w14:val="none"/>
        </w:rPr>
      </w:pPr>
    </w:p>
    <w:p w14:paraId="1B2ADB8F">
      <w:pPr>
        <w:ind w:firstLine="720" w:firstLineChars="0"/>
        <w:rPr>
          <w:rFonts w:hint="default" w:ascii="Times New Roman" w:hAnsi="Times New Roman" w:eastAsia="Times New Roman"/>
          <w:kern w:val="0"/>
          <w:sz w:val="26"/>
          <w:szCs w:val="26"/>
          <w:lang w:eastAsia="ru-RU"/>
          <w14:ligatures w14:val="none"/>
        </w:rPr>
      </w:pPr>
    </w:p>
    <w:p w14:paraId="70BBAC79">
      <w:pPr>
        <w:ind w:firstLine="720" w:firstLineChars="0"/>
        <w:rPr>
          <w:rFonts w:hint="default" w:ascii="Times New Roman" w:hAnsi="Times New Roman" w:eastAsia="Times New Roman"/>
          <w:kern w:val="0"/>
          <w:sz w:val="26"/>
          <w:szCs w:val="26"/>
          <w:lang w:eastAsia="ru-RU"/>
          <w14:ligatures w14:val="none"/>
        </w:rPr>
      </w:pPr>
    </w:p>
    <w:p w14:paraId="3F6427E5">
      <w:pPr>
        <w:ind w:firstLine="720" w:firstLineChars="0"/>
        <w:rPr>
          <w:rFonts w:hint="default" w:ascii="Times New Roman" w:hAnsi="Times New Roman" w:eastAsia="Times New Roman"/>
          <w:kern w:val="0"/>
          <w:sz w:val="26"/>
          <w:szCs w:val="26"/>
          <w:lang w:eastAsia="ru-RU"/>
          <w14:ligatures w14:val="none"/>
        </w:rPr>
      </w:pPr>
    </w:p>
    <w:p w14:paraId="68248965">
      <w:pPr>
        <w:ind w:firstLine="720" w:firstLineChars="0"/>
        <w:rPr>
          <w:rFonts w:hint="default" w:ascii="Times New Roman" w:hAnsi="Times New Roman" w:eastAsia="Times New Roman"/>
          <w:kern w:val="0"/>
          <w:sz w:val="26"/>
          <w:szCs w:val="26"/>
          <w:lang w:eastAsia="ru-RU"/>
          <w14:ligatures w14:val="none"/>
        </w:rPr>
      </w:pPr>
    </w:p>
    <w:p w14:paraId="419A66E2">
      <w:pPr>
        <w:ind w:firstLine="720" w:firstLineChars="0"/>
        <w:rPr>
          <w:rFonts w:hint="default" w:ascii="Times New Roman" w:hAnsi="Times New Roman" w:eastAsia="Times New Roman"/>
          <w:kern w:val="0"/>
          <w:sz w:val="26"/>
          <w:szCs w:val="26"/>
          <w:lang w:eastAsia="ru-RU"/>
          <w14:ligatures w14:val="none"/>
        </w:rPr>
      </w:pPr>
    </w:p>
    <w:bookmarkEnd w:id="3"/>
    <w:p w14:paraId="349C2F9E">
      <w:pPr>
        <w:widowControl w:val="0"/>
        <w:numPr>
          <w:ilvl w:val="0"/>
          <w:numId w:val="2"/>
        </w:numPr>
        <w:autoSpaceDE w:val="0"/>
        <w:autoSpaceDN w:val="0"/>
        <w:adjustRightInd w:val="0"/>
        <w:spacing w:after="520" w:line="288" w:lineRule="auto"/>
        <w:ind w:right="-22"/>
        <w:rPr>
          <w:rFonts w:ascii="Times New Roman" w:hAnsi="Times New Roman" w:eastAsia="Times New Roman" w:cs="Times New Roman"/>
          <w:b/>
          <w:kern w:val="0"/>
          <w:sz w:val="28"/>
          <w14:ligatures w14:val="none"/>
        </w:rPr>
      </w:pPr>
      <w:r>
        <w:rPr>
          <w:rFonts w:ascii="Times New Roman" w:hAnsi="Times New Roman" w:eastAsia="Times New Roman" w:cs="Times New Roman"/>
          <w:b/>
          <w:kern w:val="0"/>
          <w:sz w:val="28"/>
          <w14:ligatures w14:val="none"/>
        </w:rPr>
        <w:t>Тестирование</w:t>
      </w:r>
    </w:p>
    <w:p w14:paraId="3661485C">
      <w:pPr>
        <w:widowControl w:val="0"/>
        <w:numPr>
          <w:ilvl w:val="1"/>
          <w:numId w:val="2"/>
        </w:numPr>
        <w:autoSpaceDE w:val="0"/>
        <w:autoSpaceDN w:val="0"/>
        <w:adjustRightInd w:val="0"/>
        <w:spacing w:after="780" w:line="288" w:lineRule="auto"/>
        <w:ind w:left="709" w:right="-22" w:firstLine="0"/>
        <w:rPr>
          <w:rFonts w:ascii="Times New Roman" w:hAnsi="Times New Roman" w:eastAsia="Times New Roman" w:cs="Times New Roman"/>
          <w:b/>
          <w:kern w:val="0"/>
          <w:sz w:val="28"/>
          <w:szCs w:val="28"/>
          <w14:ligatures w14:val="none"/>
        </w:rPr>
      </w:pPr>
      <w:r>
        <w:rPr>
          <w:rFonts w:ascii="Times New Roman" w:hAnsi="Times New Roman" w:eastAsia="Times New Roman" w:cs="Times New Roman"/>
          <w:b/>
          <w:kern w:val="0"/>
          <w:sz w:val="28"/>
          <w:szCs w:val="28"/>
          <w14:ligatures w14:val="none"/>
        </w:rPr>
        <w:t>План тестирования и тестовые сценарии</w:t>
      </w:r>
    </w:p>
    <w:p w14:paraId="3DCFA630">
      <w:pPr>
        <w:pStyle w:val="49"/>
        <w:spacing w:after="0" w:line="288" w:lineRule="auto"/>
        <w:ind w:left="0"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Тестирование приложения «Микро-шоп «Добавь в корзину»» организовано по многоуровневой стратегии, включающей unit-тесты для изолированной проверки бизнес-логики, интеграционные тесты для проверки взаимодействия компонентов и end-to-end тесты для проверки полных пользовательских сценариев. Основной фреймворк для тестирования — JUnit 5 в сочетании с Mockito для мокирования зависимостей, Spring Boot Test для интеграционного тестирования с поднятием Spring-контекста, Spring Security Test для тестирования безопасности и H2 Database для изолированного тестирования работы с базой данных. Тесты разделены по функциональным областям: аутентификация и авторизация, управление товарами, управление корзиной, оформление заказов, применение купонов, управление адресами и платежами.</w:t>
      </w:r>
    </w:p>
    <w:p w14:paraId="7F15E0B7">
      <w:pPr>
        <w:pStyle w:val="49"/>
        <w:spacing w:after="0" w:line="288" w:lineRule="auto"/>
        <w:ind w:left="0"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Тестирование аутентификации и авторизации охватывает сценарии регистрации нового пользователя с корректными данными, регистрации с уже существующим email (должна возвращаться ошибка 409 Conflict), регистрации с некорректным форматом email (должна возвращаться ошибка 400 Bad Request), входа в систему с правильными учётными данными (должен возвращаться JWT-токен), входа с неверным email или паролем (должна возвращаться ошибка 401 Unauthorized), доступа к защищённым эндпоинтам без токена (должна возвращаться ошибка 401), доступа к защищённым эндпоинтам с валидным токеном (должен быть разрешён доступ), доступа к административным эндпоинтам пользователем с ролью USER (должна возвращаться ошибка 403 Forbidden), доступа к административным эндпоинтам пользователем с ролью ADMIN (должен быть разрешён доступ), валидации JWT-токена с истёкшим сроком действия (должна возвращаться ошибка 401). Интеграционные тесты для аутентификации используют `@WebMvcTest` для тестирования контроллеров с мокированием сервисного слоя, что позволяет изолированно проверить обработку HTTP-запросов и формирование ответов.</w:t>
      </w:r>
    </w:p>
    <w:p w14:paraId="5B3EE84E">
      <w:pPr>
        <w:pStyle w:val="49"/>
        <w:spacing w:after="0" w:line="288" w:lineRule="auto"/>
        <w:ind w:left="0" w:firstLine="709"/>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Тестирование управления товарами включает сценарии получения списка товаров без фильтров (должен возвращаться полный список с пагинацией), получения списка товаров с фильтром по категории (должны возвращаться только товары указанной категории), получения списка товаров с фильтром по диапазону цен (должны возвращаться только товары в указанном диапазоне), поиска товаров по названию (должны возвращаться товары с частичным совпадением в названии), поиска товаров по описанию (должны возвращаться товары с частичным совпадением в описании), получения товара по идентификатору (должна возвращаться полная информация о товаре), получения несуществующего товара (должна возвращаться ошибка 404 Not Found), создания товара администратором (должен создаваться новый товар с возвратом статуса 201 Created), создания товара с некорректными данными (отрицательная цена или количество, должна возвращаться ошибка 400), обновления товара администратором (должны обновляться указанные поля), обновления товара обычным пользователем (должна возвращаться ошибка 403), удаления товара администратором (товар должен удаляться из базы данных), удаления товара при наличии его в корзинах пользователей (товар должен удаляться, элементы корзины должны каскадно удаляться). Unit-тесты для `ProductService` проверяют бизнес-логику без зависимости от репозиториев через моки, что обеспечивает быстрое выполнение и изоляцию тестируемого кода.</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Тестирование управления корзиной включает сценарии получения пустой корзины (должен возвращаться пустой список), добавления товара в корзину (должен создаваться новый элемент корзины), добавления товара с количеством, превышающим наличие на складе (должна возвращаться ошибка о недостаточном количестве), добавления товара, уже присутствующего в корзине (должно обновляться количество вместо создания дубликата), обновления количества товара в корзине (должно обновляться количество элемента корзины), обновления количества с превышением наличия на складе (должна возвращаться ошибка), удаления товара из корзины (элемент должен удаляться из базы данных), очистки корзины (все элементы должны удаляться), получения корзины другого пользователя (должна возвращаться ошибка 403 или пустая корзина в зависимости от реализации авторизации), кэширования корзины (при изменении корзины кэш должен инвалидироваться). Интеграционные тесты для корзины используют `@SpringBootTest` с тестовой базой данных для проверки полного цикла работы с корзиной, включая взаимодействие с репозиториями и транзакционность операций.</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Тестирование оформления заказов включает сценарии создания заказа из непустой корзины (должен создаваться заказ со всеми позициями), создания заказа из пустой корзины (должна возвращаться ошибка), создания заказа с товаром, количество которого превышает наличие на складе (должна возвращаться ошибка до создания заказа), создания заказа с резервированием товаров на складе (количество на складе должно уменьшаться), создания заказа с сохранением цены товара на момент заказа (цена в позициях заказа не должна изменяться при изменении цены товара), создания заказа с применением валидного купона (должна рассчитываться скидка и применяться к итоговой сумме), создания заказа с применением невалидного купона (должна возвращаться ошибка), создания заказа с применением истёкшего купона (должна возвращаться ошибка), создания заказа с неверным адресом доставки (должна возвращаться ошибка 404), создания заказа с адресом другого пользователя (должна возвращаться ошибка 403), создания заказа с очисткой корзины (корзина должна очищаться после успешного создания заказа), создания платежа при создании заказа (должен создаваться платёж с корректной суммой), получения списка заказов текущего пользователя (должны возвращаться только заказы этого пользователя), получения заказа другого пользователя (должна возвращаться ошибка 403), получения всех заказов администратором (должны возвращаться заказы всех пользователей), изменения статуса заказа администратором (статус должен обновляться), изменения статуса заказа обычным пользователем (должна возвращаться ошибка 403). Тесты для оформления заказов используют транзакционное тестирование для проверки атомарности операций и отката изменений при ошибках.</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Тестирование применения купонов включает сценарии валидации активного купона в период действия (должен возвращаться валидный купон), валидации активного купона до начала периода действия (должна возвращаться ошибка), валидации активного купона после окончания периода действия (должна возвращаться ошибка), валидации неактивного купона (должна возвращаться ошибка), валидации несуществующего купона (должна возвращаться ошибка 404), расчёта скидки для купона с процентом скидки (скидка должна рассчитываться как процент от суммы), применения купона с нулевым процентом скидки (скидка должна быть равна нулю), применения купона со 100% скидкой (итоговая сумма должна быть равна нулю). Тесты для купонов проверяют как логику валидации в модели `Coupon`, так и применение купонов в контексте создания заказа.</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Тестирование управления адресами включает сценарии создания адреса доставки (должен создаваться новый адрес), создания адреса с некорректными данными (пустые обязательные поля, должна возвращаться ошибка валидации), назначения адреса по умолчанию (флаг `is_default` должен устанавливаться, а у других адресов — сниматься), получения списка адресов пользователя (должны возвращаться только адреса этого пользователя), обновления адреса, удаления адреса , удаления адреса, использованного в заказах (заказы должны сохраняться, но ссылка на адрес должна стать NULL). Тесты для адресов проверяют целостность данных и корректность каскадных операций.</w:t>
      </w:r>
    </w:p>
    <w:p w14:paraId="59AEDC44">
      <w:pPr>
        <w:pStyle w:val="49"/>
        <w:spacing w:after="0" w:line="288" w:lineRule="auto"/>
        <w:ind w:left="0" w:leftChars="0" w:firstLine="720" w:firstLineChars="0"/>
        <w:jc w:val="both"/>
        <w:rPr>
          <w:rFonts w:hint="default" w:ascii="Times New Roman" w:hAnsi="Times New Roman" w:eastAsia="Times New Roman" w:cs="Times New Roman"/>
          <w:kern w:val="0"/>
          <w:sz w:val="26"/>
          <w:szCs w:val="26"/>
          <w:lang w:val="en-US" w:eastAsia="ru-RU"/>
          <w14:ligatures w14:val="none"/>
        </w:rPr>
      </w:pPr>
      <w:r>
        <w:rPr>
          <w:rFonts w:hint="default" w:ascii="Times New Roman" w:hAnsi="Times New Roman" w:eastAsia="Times New Roman"/>
          <w:kern w:val="0"/>
          <w:sz w:val="26"/>
          <w:szCs w:val="26"/>
          <w:lang w:eastAsia="ru-RU"/>
          <w14:ligatures w14:val="none"/>
        </w:rPr>
        <w:t>Дополнительные тестовые сценарии включают проверку пагинации при получении списков товаров и заказов (должны корректно работать параметры page и size, возвращаться правильные метаданные о страницах), проверку фильтрации и сортировки, проверку обработки ошибок валидации, проверку логирования (важные операции должны логироваться с корректным уровнем), проверку производительности кэширования (кэш должен ускорять повторные запросы), проверку безопасности (SQL-инъекции должны быть предотвращены, XSS-атаки должны блокироваться, CORS должен быть настроен корректно), проверку работы с транзакциями (при ошибке все изменения должны откатываться, атомарность операций должна гарантироваться). Все тесты должны быть независимыми, выполняться в изолированной среде, не зависеть от порядка выполнения и иметь понятные названия, отражающие тестируемый сценарий. Тесты запускаются автоматически при сборке проекта через Maven и должны проходить в CI/CD pipeline перед деплоем приложения.</w:t>
      </w:r>
    </w:p>
    <w:p w14:paraId="5482BA6A">
      <w:pPr>
        <w:widowControl w:val="0"/>
        <w:autoSpaceDE w:val="0"/>
        <w:autoSpaceDN w:val="0"/>
        <w:spacing w:after="780" w:line="288" w:lineRule="auto"/>
        <w:ind w:firstLine="851"/>
        <w:rPr>
          <w:rFonts w:ascii="Times New Roman" w:hAnsi="Times New Roman" w:eastAsia="Times New Roman" w:cs="Times New Roman"/>
          <w:b/>
          <w:kern w:val="0"/>
          <w:sz w:val="28"/>
          <w:szCs w:val="28"/>
          <w14:ligatures w14:val="none"/>
        </w:rPr>
      </w:pPr>
    </w:p>
    <w:p w14:paraId="25A49470">
      <w:pPr>
        <w:widowControl w:val="0"/>
        <w:autoSpaceDE w:val="0"/>
        <w:autoSpaceDN w:val="0"/>
        <w:spacing w:after="780" w:line="288" w:lineRule="auto"/>
        <w:ind w:firstLine="851"/>
        <w:rPr>
          <w:rFonts w:ascii="Times New Roman" w:hAnsi="Times New Roman" w:eastAsia="Times New Roman" w:cs="Times New Roman"/>
          <w:b/>
          <w:kern w:val="0"/>
          <w:sz w:val="32"/>
          <w:szCs w:val="32"/>
          <w14:ligatures w14:val="none"/>
        </w:rPr>
      </w:pPr>
      <w:r>
        <w:rPr>
          <w:rFonts w:ascii="Times New Roman" w:hAnsi="Times New Roman" w:eastAsia="Times New Roman" w:cs="Times New Roman"/>
          <w:b/>
          <w:kern w:val="0"/>
          <w:sz w:val="28"/>
          <w:szCs w:val="28"/>
          <w14:ligatures w14:val="none"/>
        </w:rPr>
        <w:t>ЗАКЛЮЧЕНИЕ</w:t>
      </w:r>
    </w:p>
    <w:p w14:paraId="15DDCF0A">
      <w:pPr>
        <w:widowControl w:val="0"/>
        <w:autoSpaceDE w:val="0"/>
        <w:autoSpaceDN w:val="0"/>
        <w:adjustRightInd w:val="0"/>
        <w:spacing w:after="0" w:line="288" w:lineRule="auto"/>
        <w:ind w:left="142" w:right="284" w:firstLine="567"/>
        <w:jc w:val="both"/>
        <w:rPr>
          <w:rFonts w:hint="default" w:ascii="Times New Roman" w:hAnsi="Times New Roman" w:eastAsia="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В ходе работы было разработано веб-приложение «Микро-шоп «Добавь в корзину»» для электронной коммерции, реализующее полный цикл работы с товарами, корзиной покупок, заказами и платежами. Приложение построено на современном технологическом стеке Spring Boot и React, что обеспечивает надёжность, масштабируемость и удобство разработки. Архитектура приложения разделена на backend (RESTful API) и frontend (одностраничное приложение), что позволяет независимо разрабатывать и масштабировать компоненты системы.</w:t>
      </w:r>
    </w:p>
    <w:p w14:paraId="59670435">
      <w:pPr>
        <w:widowControl w:val="0"/>
        <w:autoSpaceDE w:val="0"/>
        <w:autoSpaceDN w:val="0"/>
        <w:adjustRightInd w:val="0"/>
        <w:spacing w:after="0" w:line="288" w:lineRule="auto"/>
        <w:ind w:left="142" w:right="284" w:firstLine="567"/>
        <w:jc w:val="both"/>
        <w:rPr>
          <w:rFonts w:ascii="Times New Roman" w:hAnsi="Times New Roman" w:eastAsia="Times New Roman" w:cs="Times New Roman"/>
          <w:kern w:val="0"/>
          <w:sz w:val="26"/>
          <w:szCs w:val="26"/>
          <w:lang w:eastAsia="ru-RU"/>
          <w14:ligatures w14:val="none"/>
        </w:rPr>
      </w:pPr>
      <w:r>
        <w:rPr>
          <w:rFonts w:hint="default" w:ascii="Times New Roman" w:hAnsi="Times New Roman" w:eastAsia="Times New Roman"/>
          <w:kern w:val="0"/>
          <w:sz w:val="26"/>
          <w:szCs w:val="26"/>
          <w:lang w:eastAsia="ru-RU"/>
          <w14:ligatures w14:val="none"/>
        </w:rPr>
        <w:t>Реализованы все основные функции электронного магазина: каталог товаров с поиском и фильтрацией, управление корзиной покупок, оформление заказов с применением скидочных купонов, управление адресами доставки, система аутентификации и авторизации на основе JWT, административная панель для управления товарами и заказами. Применение современных практик разработки, таких как миграции базы данных через Flyway, кэширование через Redis, структурированное логирование и автоматизированное тестирование, обеспечивает высокое качество кода и возможность дальнейшего развития приложения.</w:t>
      </w:r>
      <w:r>
        <w:rPr>
          <w:rFonts w:hint="default" w:ascii="Times New Roman" w:hAnsi="Times New Roman" w:eastAsia="Times New Roman"/>
          <w:kern w:val="0"/>
          <w:sz w:val="26"/>
          <w:szCs w:val="26"/>
          <w:lang w:eastAsia="ru-RU"/>
          <w14:ligatures w14:val="none"/>
        </w:rPr>
        <w:br w:type="textWrapping"/>
      </w:r>
      <w:r>
        <w:rPr>
          <w:rFonts w:hint="default" w:ascii="Times New Roman" w:hAnsi="Times New Roman" w:eastAsia="Times New Roman"/>
          <w:kern w:val="0"/>
          <w:sz w:val="26"/>
          <w:szCs w:val="26"/>
          <w:lang w:val="en-US" w:eastAsia="ru-RU"/>
          <w14:ligatures w14:val="none"/>
        </w:rPr>
        <w:tab/>
      </w:r>
      <w:r>
        <w:rPr>
          <w:rFonts w:hint="default" w:ascii="Times New Roman" w:hAnsi="Times New Roman" w:eastAsia="Times New Roman"/>
          <w:kern w:val="0"/>
          <w:sz w:val="26"/>
          <w:szCs w:val="26"/>
          <w:lang w:eastAsia="ru-RU"/>
          <w14:ligatures w14:val="none"/>
        </w:rPr>
        <w:t>Приложение готово к развёртыванию в различных средах благодаря контейнеризации через Docker и поддержке оркестрации в Kubernetes. Проделанная работа демонстрирует применение знаний в области веб-разработки, работы с базами данных, обеспечения безопасности и создания масштабируемых приложений. Дальнейшее развитие проекта может включать интеграцию с реальными платёжными системами, расширенную аналитику заказов, систему рекомендаций товаров и мобильное приложение.</w:t>
      </w:r>
    </w:p>
    <w:p w14:paraId="4239DA09">
      <w:pPr>
        <w:widowControl w:val="0"/>
        <w:autoSpaceDE w:val="0"/>
        <w:autoSpaceDN w:val="0"/>
        <w:adjustRightInd w:val="0"/>
        <w:spacing w:after="780"/>
        <w:ind w:left="142" w:right="284" w:firstLine="567"/>
        <w:jc w:val="center"/>
        <w:rPr>
          <w:rFonts w:ascii="Times New Roman" w:hAnsi="Times New Roman" w:eastAsia="Times New Roman" w:cs="Times New Roman"/>
          <w:b/>
          <w:kern w:val="0"/>
          <w:sz w:val="26"/>
          <w:szCs w:val="26"/>
          <w:lang w:eastAsia="ru-RU"/>
          <w14:ligatures w14:val="none"/>
        </w:rPr>
      </w:pPr>
    </w:p>
    <w:p w14:paraId="105744BB">
      <w:pPr>
        <w:widowControl w:val="0"/>
        <w:autoSpaceDE w:val="0"/>
        <w:autoSpaceDN w:val="0"/>
        <w:adjustRightInd w:val="0"/>
        <w:spacing w:after="780"/>
        <w:ind w:left="142" w:right="284" w:firstLine="567"/>
        <w:jc w:val="center"/>
        <w:rPr>
          <w:rFonts w:ascii="Times New Roman" w:hAnsi="Times New Roman" w:eastAsia="Times New Roman" w:cs="Times New Roman"/>
          <w:b/>
          <w:kern w:val="0"/>
          <w:sz w:val="26"/>
          <w:szCs w:val="26"/>
          <w:lang w:eastAsia="ru-RU"/>
          <w14:ligatures w14:val="none"/>
        </w:rPr>
      </w:pPr>
    </w:p>
    <w:p w14:paraId="46FD98E1">
      <w:pPr>
        <w:widowControl w:val="0"/>
        <w:autoSpaceDE w:val="0"/>
        <w:autoSpaceDN w:val="0"/>
        <w:adjustRightInd w:val="0"/>
        <w:spacing w:after="780"/>
        <w:ind w:left="142" w:right="284" w:firstLine="567"/>
        <w:jc w:val="center"/>
        <w:rPr>
          <w:rFonts w:ascii="Times New Roman" w:hAnsi="Times New Roman" w:eastAsia="Times New Roman" w:cs="Times New Roman"/>
          <w:b/>
          <w:kern w:val="0"/>
          <w:sz w:val="26"/>
          <w:szCs w:val="26"/>
          <w:lang w:eastAsia="ru-RU"/>
          <w14:ligatures w14:val="none"/>
        </w:rPr>
      </w:pPr>
    </w:p>
    <w:p w14:paraId="512D4241">
      <w:pPr>
        <w:widowControl w:val="0"/>
        <w:autoSpaceDE w:val="0"/>
        <w:autoSpaceDN w:val="0"/>
        <w:adjustRightInd w:val="0"/>
        <w:spacing w:after="780"/>
        <w:ind w:left="142" w:right="284" w:firstLine="567"/>
        <w:jc w:val="center"/>
        <w:rPr>
          <w:rFonts w:ascii="Times New Roman" w:hAnsi="Times New Roman" w:eastAsia="Times New Roman" w:cs="Times New Roman"/>
          <w:b/>
          <w:kern w:val="0"/>
          <w:sz w:val="26"/>
          <w:szCs w:val="26"/>
          <w:lang w:eastAsia="ru-RU"/>
          <w14:ligatures w14:val="none"/>
        </w:rPr>
      </w:pPr>
    </w:p>
    <w:p w14:paraId="27FA2B13">
      <w:pPr>
        <w:widowControl w:val="0"/>
        <w:autoSpaceDE w:val="0"/>
        <w:autoSpaceDN w:val="0"/>
        <w:adjustRightInd w:val="0"/>
        <w:spacing w:after="780"/>
        <w:ind w:left="142" w:right="284" w:firstLine="567"/>
        <w:jc w:val="center"/>
        <w:rPr>
          <w:rFonts w:ascii="Times New Roman" w:hAnsi="Times New Roman" w:eastAsia="Times New Roman" w:cs="Times New Roman"/>
          <w:b/>
          <w:kern w:val="0"/>
          <w:sz w:val="26"/>
          <w:szCs w:val="26"/>
          <w:lang w:eastAsia="ru-RU"/>
          <w14:ligatures w14:val="none"/>
        </w:rPr>
      </w:pPr>
    </w:p>
    <w:p w14:paraId="601956FE">
      <w:pPr>
        <w:widowControl w:val="0"/>
        <w:autoSpaceDE w:val="0"/>
        <w:autoSpaceDN w:val="0"/>
        <w:adjustRightInd w:val="0"/>
        <w:spacing w:after="780"/>
        <w:ind w:left="142" w:right="284" w:firstLine="567"/>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b/>
          <w:kern w:val="0"/>
          <w:sz w:val="26"/>
          <w:szCs w:val="26"/>
          <w:lang w:eastAsia="ru-RU"/>
          <w14:ligatures w14:val="none"/>
        </w:rPr>
        <w:t>СПИСОК ИСПОЛЬЗОВАННЫХ ИСТОЧНИКОВ</w:t>
      </w:r>
    </w:p>
    <w:p w14:paraId="25AA46EA">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FastAPI: документация и введение [Электронный ресурс]. — Режим доступа: https://fastapi.tiangolo.com/.  </w:t>
      </w:r>
    </w:p>
    <w:p w14:paraId="106F490A">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Python 3.11: официальная документация [Электронный ресурс]. — Режим доступа: https://docs.python.org/3.11/.  </w:t>
      </w:r>
    </w:p>
    <w:p w14:paraId="1851C9CB">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SQLite: руководство и официальная документация [Электронный ресурс]. — Режим доступа: https://www.sqlite.org/docs.html.  </w:t>
      </w:r>
    </w:p>
    <w:p w14:paraId="14B73D53">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React: основные концепции и хуки [Электронный ресурс]. — Режим доступа: https://react.dev/.  </w:t>
      </w:r>
    </w:p>
    <w:p w14:paraId="54B8650E">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TypeScript: руководство и введение [Электронный ресурс]. — Режим доступа: https://www.typescriptlang.org/docs/.  </w:t>
      </w:r>
    </w:p>
    <w:p w14:paraId="4109A400">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Tailwind CSS: руководство по стилизации [Электронный ресурс]. — Режим доступа: https://tailwindcss.com/docs.  </w:t>
      </w:r>
    </w:p>
    <w:p w14:paraId="29E56CA4">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 xml:space="preserve">JSON Web Token (JWT): руководство и примеры использования [Электронный ресурс]. — Режим доступа: https://jwt.io/.  </w:t>
      </w:r>
    </w:p>
    <w:p w14:paraId="6185A4D8">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Docker: руководство по контейнеризации [Электронный ресурс]. — Режим доступа: https://docs.docker.com/.</w:t>
      </w:r>
    </w:p>
    <w:p w14:paraId="5E420C06">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color w:val="000000"/>
          <w:kern w:val="0"/>
          <w:sz w:val="26"/>
          <w:szCs w:val="26"/>
          <w:lang w:eastAsia="ru-RU"/>
          <w14:ligatures w14:val="none"/>
        </w:rPr>
      </w:pPr>
      <w:r>
        <w:rPr>
          <w:rFonts w:ascii="Times New Roman" w:hAnsi="Times New Roman" w:eastAsia="Times New Roman" w:cs="Times New Roman"/>
          <w:color w:val="000000"/>
          <w:kern w:val="0"/>
          <w:sz w:val="26"/>
          <w:szCs w:val="26"/>
          <w:lang w:eastAsia="ru-RU"/>
          <w14:ligatures w14:val="none"/>
        </w:rPr>
        <w:t>ГОСТ 2.104–2006 ЕСКД. Основные надписи;</w:t>
      </w:r>
    </w:p>
    <w:p w14:paraId="26D42F34">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color w:val="000000"/>
          <w:kern w:val="0"/>
          <w:sz w:val="26"/>
          <w:szCs w:val="26"/>
          <w:lang w:eastAsia="ru-RU"/>
          <w14:ligatures w14:val="none"/>
        </w:rPr>
      </w:pPr>
      <w:r>
        <w:rPr>
          <w:rFonts w:ascii="Times New Roman" w:hAnsi="Times New Roman" w:eastAsia="Times New Roman" w:cs="Times New Roman"/>
          <w:color w:val="000000"/>
          <w:kern w:val="0"/>
          <w:sz w:val="26"/>
          <w:szCs w:val="26"/>
          <w:lang w:eastAsia="ru-RU"/>
          <w14:ligatures w14:val="none"/>
        </w:rPr>
        <w:t>ГОСТ 2.105–2019 ЕСКД. Общие требования к текстовым документам;</w:t>
      </w:r>
    </w:p>
    <w:p w14:paraId="35239C62">
      <w:pPr>
        <w:widowControl w:val="0"/>
        <w:numPr>
          <w:ilvl w:val="0"/>
          <w:numId w:val="12"/>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hAnsi="Times New Roman" w:eastAsia="Times New Roman" w:cs="Times New Roman"/>
          <w:color w:val="000000"/>
          <w:kern w:val="0"/>
          <w:sz w:val="26"/>
          <w:szCs w:val="26"/>
          <w:lang w:eastAsia="ru-RU"/>
          <w14:ligatures w14:val="none"/>
        </w:rPr>
      </w:pPr>
      <w:r>
        <w:rPr>
          <w:rFonts w:ascii="Times New Roman" w:hAnsi="Times New Roman" w:eastAsia="Times New Roman" w:cs="Times New Roman"/>
          <w:color w:val="000000"/>
          <w:kern w:val="0"/>
          <w:sz w:val="26"/>
          <w:szCs w:val="26"/>
          <w:lang w:eastAsia="ru-RU"/>
          <w14:ligatures w14:val="none"/>
        </w:rPr>
        <w:t>ГОСТ 2.106–2019 ЕСКД. Текстовые документы;</w:t>
      </w:r>
    </w:p>
    <w:p w14:paraId="323321CF">
      <w:pPr>
        <w:widowControl w:val="0"/>
        <w:numPr>
          <w:numId w:val="0"/>
        </w:numPr>
        <w:suppressAutoHyphens/>
        <w:autoSpaceDE w:val="0"/>
        <w:autoSpaceDN w:val="0"/>
        <w:adjustRightInd w:val="0"/>
        <w:spacing w:after="0" w:line="288" w:lineRule="auto"/>
        <w:ind w:left="709" w:leftChars="0" w:right="284" w:rightChars="0"/>
        <w:contextualSpacing/>
        <w:jc w:val="both"/>
        <w:rPr>
          <w:rFonts w:ascii="Times New Roman" w:hAnsi="Times New Roman" w:eastAsia="Times New Roman" w:cs="Times New Roman"/>
          <w:kern w:val="0"/>
          <w:sz w:val="26"/>
          <w:szCs w:val="26"/>
          <w:lang w:eastAsia="ru-RU"/>
          <w14:ligatures w14:val="none"/>
        </w:rPr>
      </w:pPr>
    </w:p>
    <w:p w14:paraId="17A9B84A">
      <w:pPr>
        <w:widowControl w:val="0"/>
        <w:autoSpaceDE w:val="0"/>
        <w:autoSpaceDN w:val="0"/>
        <w:adjustRightInd w:val="0"/>
        <w:spacing w:after="0" w:line="720" w:lineRule="auto"/>
        <w:ind w:left="142" w:right="284" w:firstLine="567"/>
        <w:jc w:val="both"/>
        <w:rPr>
          <w:rFonts w:ascii="Times New Roman" w:hAnsi="Times New Roman" w:eastAsia="Times New Roman" w:cs="Times New Roman"/>
          <w:b/>
          <w:kern w:val="0"/>
          <w:sz w:val="26"/>
          <w:szCs w:val="26"/>
          <w:lang w:eastAsia="ru-RU"/>
          <w14:ligatures w14:val="none"/>
        </w:rPr>
      </w:pPr>
    </w:p>
    <w:p w14:paraId="7067C86A">
      <w:pPr>
        <w:widowControl w:val="0"/>
        <w:autoSpaceDE w:val="0"/>
        <w:autoSpaceDN w:val="0"/>
        <w:adjustRightInd w:val="0"/>
        <w:spacing w:after="0" w:line="720" w:lineRule="auto"/>
        <w:ind w:left="142" w:right="284" w:firstLine="567"/>
        <w:jc w:val="both"/>
        <w:rPr>
          <w:rFonts w:ascii="Times New Roman" w:hAnsi="Times New Roman" w:eastAsia="Times New Roman" w:cs="Times New Roman"/>
          <w:b/>
          <w:kern w:val="0"/>
          <w:sz w:val="26"/>
          <w:szCs w:val="26"/>
          <w:lang w:eastAsia="ru-RU"/>
          <w14:ligatures w14:val="none"/>
        </w:rPr>
      </w:pPr>
    </w:p>
    <w:p w14:paraId="5306156F">
      <w:pPr>
        <w:widowControl w:val="0"/>
        <w:autoSpaceDE w:val="0"/>
        <w:autoSpaceDN w:val="0"/>
        <w:adjustRightInd w:val="0"/>
        <w:spacing w:after="0" w:line="720" w:lineRule="auto"/>
        <w:ind w:left="142" w:right="284" w:firstLine="567"/>
        <w:jc w:val="both"/>
        <w:rPr>
          <w:rFonts w:ascii="Times New Roman" w:hAnsi="Times New Roman" w:eastAsia="Times New Roman" w:cs="Times New Roman"/>
          <w:b/>
          <w:kern w:val="0"/>
          <w:sz w:val="26"/>
          <w:szCs w:val="26"/>
          <w:lang w:eastAsia="ru-RU"/>
          <w14:ligatures w14:val="none"/>
        </w:rPr>
      </w:pPr>
    </w:p>
    <w:p w14:paraId="2043C279">
      <w:pPr>
        <w:widowControl w:val="0"/>
        <w:autoSpaceDE w:val="0"/>
        <w:autoSpaceDN w:val="0"/>
        <w:adjustRightInd w:val="0"/>
        <w:spacing w:after="0" w:line="720" w:lineRule="auto"/>
        <w:ind w:left="142" w:right="284" w:firstLine="567"/>
        <w:jc w:val="both"/>
        <w:rPr>
          <w:rFonts w:ascii="Times New Roman" w:hAnsi="Times New Roman" w:eastAsia="Times New Roman" w:cs="Times New Roman"/>
          <w:b/>
          <w:kern w:val="0"/>
          <w:sz w:val="26"/>
          <w:szCs w:val="26"/>
          <w:lang w:eastAsia="ru-RU"/>
          <w14:ligatures w14:val="none"/>
        </w:rPr>
      </w:pPr>
    </w:p>
    <w:p w14:paraId="7446D923">
      <w:pPr>
        <w:widowControl w:val="0"/>
        <w:autoSpaceDE w:val="0"/>
        <w:autoSpaceDN w:val="0"/>
        <w:adjustRightInd w:val="0"/>
        <w:spacing w:after="0" w:line="720" w:lineRule="auto"/>
        <w:ind w:left="142" w:right="284" w:firstLine="567"/>
        <w:jc w:val="both"/>
        <w:rPr>
          <w:rFonts w:ascii="Times New Roman" w:hAnsi="Times New Roman" w:eastAsia="Times New Roman" w:cs="Times New Roman"/>
          <w:b/>
          <w:kern w:val="0"/>
          <w:sz w:val="26"/>
          <w:szCs w:val="26"/>
          <w:lang w:eastAsia="ru-RU"/>
          <w14:ligatures w14:val="none"/>
        </w:rPr>
      </w:pPr>
    </w:p>
    <w:p w14:paraId="16256C18">
      <w:pPr>
        <w:widowControl w:val="0"/>
        <w:autoSpaceDE w:val="0"/>
        <w:autoSpaceDN w:val="0"/>
        <w:adjustRightInd w:val="0"/>
        <w:spacing w:after="0" w:line="720" w:lineRule="auto"/>
        <w:ind w:left="142" w:right="284" w:firstLine="567"/>
        <w:jc w:val="both"/>
        <w:rPr>
          <w:rFonts w:ascii="Times New Roman" w:hAnsi="Times New Roman" w:eastAsia="Times New Roman" w:cs="Times New Roman"/>
          <w:b/>
          <w:kern w:val="0"/>
          <w:sz w:val="26"/>
          <w:szCs w:val="26"/>
          <w:lang w:eastAsia="ru-RU"/>
          <w14:ligatures w14:val="none"/>
        </w:rPr>
      </w:pPr>
    </w:p>
    <w:p w14:paraId="1A02A9AE">
      <w:pPr>
        <w:widowControl w:val="0"/>
        <w:autoSpaceDE w:val="0"/>
        <w:autoSpaceDN w:val="0"/>
        <w:adjustRightInd w:val="0"/>
        <w:spacing w:after="0" w:line="720" w:lineRule="auto"/>
        <w:ind w:left="142" w:right="284" w:firstLine="567"/>
        <w:jc w:val="both"/>
        <w:rPr>
          <w:rFonts w:ascii="Times New Roman" w:hAnsi="Times New Roman" w:eastAsia="Times New Roman" w:cs="Times New Roman"/>
          <w:b/>
          <w:kern w:val="0"/>
          <w:sz w:val="26"/>
          <w:szCs w:val="26"/>
          <w:lang w:eastAsia="ru-RU"/>
          <w14:ligatures w14:val="none"/>
        </w:rPr>
      </w:pPr>
    </w:p>
    <w:p w14:paraId="6EA4E39A">
      <w:pPr>
        <w:widowControl w:val="0"/>
        <w:autoSpaceDE w:val="0"/>
        <w:autoSpaceDN w:val="0"/>
        <w:adjustRightInd w:val="0"/>
        <w:spacing w:after="0" w:line="720" w:lineRule="auto"/>
        <w:ind w:left="142" w:right="284" w:firstLine="567"/>
        <w:jc w:val="both"/>
        <w:rPr>
          <w:rFonts w:ascii="Times New Roman" w:hAnsi="Times New Roman" w:eastAsia="Times New Roman" w:cs="Times New Roman"/>
          <w:b/>
          <w:kern w:val="0"/>
          <w:sz w:val="26"/>
          <w:szCs w:val="26"/>
          <w:lang w:eastAsia="ru-RU"/>
          <w14:ligatures w14:val="none"/>
        </w:rPr>
      </w:pPr>
      <w:r>
        <w:rPr>
          <w:rFonts w:ascii="Times New Roman" w:hAnsi="Times New Roman" w:eastAsia="Times New Roman" w:cs="Times New Roman"/>
          <w:b/>
          <w:kern w:val="0"/>
          <w:sz w:val="26"/>
          <w:szCs w:val="26"/>
          <w:lang w:eastAsia="ru-RU"/>
          <w14:ligatures w14:val="none"/>
        </w:rPr>
        <w:t>СПИСОК СОКРАЩЕНИЙ</w:t>
      </w:r>
    </w:p>
    <w:p w14:paraId="18DFF438">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API — Application Programming Interface (интерфейс программирования приложений)</w:t>
      </w:r>
    </w:p>
    <w:p w14:paraId="62A8B620">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CRUD — Create, Read, Update, Delete (создание, чтение, обновление, удаление)</w:t>
      </w:r>
    </w:p>
    <w:p w14:paraId="7D5FC2C9">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JWT — JSON Web Token (токен веб-доступа в формате JSON)</w:t>
      </w:r>
    </w:p>
    <w:p w14:paraId="5DC09F11">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ORM — Object-Relational Mapping (объектно-реляционное отображение)</w:t>
      </w:r>
    </w:p>
    <w:p w14:paraId="41A3275E">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SQL — Structured Query Language (структурированный язык запросов)</w:t>
      </w:r>
    </w:p>
    <w:p w14:paraId="2B2A12F9">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UI — User Interface (пользовательский интерфейс)</w:t>
      </w:r>
    </w:p>
    <w:p w14:paraId="08269B6C">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UX — User Experience (пользовательский опыт)</w:t>
      </w:r>
    </w:p>
    <w:p w14:paraId="4C254438">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CORS — Cross-Origin Resource Sharing (совместное использование ресурсов разных источников)</w:t>
      </w:r>
    </w:p>
    <w:p w14:paraId="4CB6E4D8">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HTTP — Hypertext Transfer Protocol (протокол передачи гипертекста)</w:t>
      </w:r>
    </w:p>
    <w:p w14:paraId="1F761DC5">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JSON — JavaScript Object Notation (</w:t>
      </w:r>
      <w:r>
        <w:rPr>
          <w:rFonts w:ascii="Times New Roman" w:hAnsi="Times New Roman" w:eastAsia="Times New Roman" w:cs="Times New Roman"/>
          <w:kern w:val="0"/>
          <w:sz w:val="26"/>
          <w:szCs w:val="26"/>
          <w:lang w:eastAsia="ru-RU"/>
          <w14:ligatures w14:val="none"/>
        </w:rPr>
        <w:t>формат</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обмена</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данными</w:t>
      </w:r>
      <w:r>
        <w:rPr>
          <w:rFonts w:ascii="Times New Roman" w:hAnsi="Times New Roman" w:eastAsia="Times New Roman" w:cs="Times New Roman"/>
          <w:kern w:val="0"/>
          <w:sz w:val="26"/>
          <w:szCs w:val="26"/>
          <w:lang w:val="en-US" w:eastAsia="ru-RU"/>
          <w14:ligatures w14:val="none"/>
        </w:rPr>
        <w:t>)</w:t>
      </w:r>
    </w:p>
    <w:p w14:paraId="1160C63E">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REST — Representational State Transfer (</w:t>
      </w:r>
      <w:r>
        <w:rPr>
          <w:rFonts w:ascii="Times New Roman" w:hAnsi="Times New Roman" w:eastAsia="Times New Roman" w:cs="Times New Roman"/>
          <w:kern w:val="0"/>
          <w:sz w:val="26"/>
          <w:szCs w:val="26"/>
          <w:lang w:eastAsia="ru-RU"/>
          <w14:ligatures w14:val="none"/>
        </w:rPr>
        <w:t>передача</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состояния</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представления</w:t>
      </w:r>
      <w:r>
        <w:rPr>
          <w:rFonts w:ascii="Times New Roman" w:hAnsi="Times New Roman" w:eastAsia="Times New Roman" w:cs="Times New Roman"/>
          <w:kern w:val="0"/>
          <w:sz w:val="26"/>
          <w:szCs w:val="26"/>
          <w:lang w:val="en-US" w:eastAsia="ru-RU"/>
          <w14:ligatures w14:val="none"/>
        </w:rPr>
        <w:t>)</w:t>
      </w:r>
    </w:p>
    <w:p w14:paraId="48A1EA6D">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DB — Database (</w:t>
      </w:r>
      <w:r>
        <w:rPr>
          <w:rFonts w:ascii="Times New Roman" w:hAnsi="Times New Roman" w:eastAsia="Times New Roman" w:cs="Times New Roman"/>
          <w:kern w:val="0"/>
          <w:sz w:val="26"/>
          <w:szCs w:val="26"/>
          <w:lang w:eastAsia="ru-RU"/>
          <w14:ligatures w14:val="none"/>
        </w:rPr>
        <w:t>база</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данных</w:t>
      </w:r>
      <w:r>
        <w:rPr>
          <w:rFonts w:ascii="Times New Roman" w:hAnsi="Times New Roman" w:eastAsia="Times New Roman" w:cs="Times New Roman"/>
          <w:kern w:val="0"/>
          <w:sz w:val="26"/>
          <w:szCs w:val="26"/>
          <w:lang w:val="en-US" w:eastAsia="ru-RU"/>
          <w14:ligatures w14:val="none"/>
        </w:rPr>
        <w:t>)</w:t>
      </w:r>
    </w:p>
    <w:p w14:paraId="06AB3064">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ID — Identifier (</w:t>
      </w:r>
      <w:r>
        <w:rPr>
          <w:rFonts w:ascii="Times New Roman" w:hAnsi="Times New Roman" w:eastAsia="Times New Roman" w:cs="Times New Roman"/>
          <w:kern w:val="0"/>
          <w:sz w:val="26"/>
          <w:szCs w:val="26"/>
          <w:lang w:eastAsia="ru-RU"/>
          <w14:ligatures w14:val="none"/>
        </w:rPr>
        <w:t>идентификатор</w:t>
      </w:r>
      <w:r>
        <w:rPr>
          <w:rFonts w:ascii="Times New Roman" w:hAnsi="Times New Roman" w:eastAsia="Times New Roman" w:cs="Times New Roman"/>
          <w:kern w:val="0"/>
          <w:sz w:val="26"/>
          <w:szCs w:val="26"/>
          <w:lang w:val="en-US" w:eastAsia="ru-RU"/>
          <w14:ligatures w14:val="none"/>
        </w:rPr>
        <w:t>)</w:t>
      </w:r>
    </w:p>
    <w:p w14:paraId="706C292B">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URL — Uniform Resource Locator (</w:t>
      </w:r>
      <w:r>
        <w:rPr>
          <w:rFonts w:ascii="Times New Roman" w:hAnsi="Times New Roman" w:eastAsia="Times New Roman" w:cs="Times New Roman"/>
          <w:kern w:val="0"/>
          <w:sz w:val="26"/>
          <w:szCs w:val="26"/>
          <w:lang w:eastAsia="ru-RU"/>
          <w14:ligatures w14:val="none"/>
        </w:rPr>
        <w:t>единый</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указатель</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ресурса</w:t>
      </w:r>
      <w:r>
        <w:rPr>
          <w:rFonts w:ascii="Times New Roman" w:hAnsi="Times New Roman" w:eastAsia="Times New Roman" w:cs="Times New Roman"/>
          <w:kern w:val="0"/>
          <w:sz w:val="26"/>
          <w:szCs w:val="26"/>
          <w:lang w:val="en-US" w:eastAsia="ru-RU"/>
          <w14:ligatures w14:val="none"/>
        </w:rPr>
        <w:t>)</w:t>
      </w:r>
    </w:p>
    <w:p w14:paraId="00744359">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URI — Uniform Resource Identifier (</w:t>
      </w:r>
      <w:r>
        <w:rPr>
          <w:rFonts w:ascii="Times New Roman" w:hAnsi="Times New Roman" w:eastAsia="Times New Roman" w:cs="Times New Roman"/>
          <w:kern w:val="0"/>
          <w:sz w:val="26"/>
          <w:szCs w:val="26"/>
          <w:lang w:eastAsia="ru-RU"/>
          <w14:ligatures w14:val="none"/>
        </w:rPr>
        <w:t>единый</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идентификатор</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ресурса</w:t>
      </w:r>
      <w:r>
        <w:rPr>
          <w:rFonts w:ascii="Times New Roman" w:hAnsi="Times New Roman" w:eastAsia="Times New Roman" w:cs="Times New Roman"/>
          <w:kern w:val="0"/>
          <w:sz w:val="26"/>
          <w:szCs w:val="26"/>
          <w:lang w:val="en-US" w:eastAsia="ru-RU"/>
          <w14:ligatures w14:val="none"/>
        </w:rPr>
        <w:t>)</w:t>
      </w:r>
    </w:p>
    <w:p w14:paraId="07485007">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HTML — HyperText Markup Language (</w:t>
      </w:r>
      <w:r>
        <w:rPr>
          <w:rFonts w:ascii="Times New Roman" w:hAnsi="Times New Roman" w:eastAsia="Times New Roman" w:cs="Times New Roman"/>
          <w:kern w:val="0"/>
          <w:sz w:val="26"/>
          <w:szCs w:val="26"/>
          <w:lang w:eastAsia="ru-RU"/>
          <w14:ligatures w14:val="none"/>
        </w:rPr>
        <w:t>язык</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гипертекстовой</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разметки</w:t>
      </w:r>
      <w:r>
        <w:rPr>
          <w:rFonts w:ascii="Times New Roman" w:hAnsi="Times New Roman" w:eastAsia="Times New Roman" w:cs="Times New Roman"/>
          <w:kern w:val="0"/>
          <w:sz w:val="26"/>
          <w:szCs w:val="26"/>
          <w:lang w:val="en-US" w:eastAsia="ru-RU"/>
          <w14:ligatures w14:val="none"/>
        </w:rPr>
        <w:t>)</w:t>
      </w:r>
    </w:p>
    <w:p w14:paraId="7C32D3D6">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CSS — Cascading Style Sheets (</w:t>
      </w:r>
      <w:r>
        <w:rPr>
          <w:rFonts w:ascii="Times New Roman" w:hAnsi="Times New Roman" w:eastAsia="Times New Roman" w:cs="Times New Roman"/>
          <w:kern w:val="0"/>
          <w:sz w:val="26"/>
          <w:szCs w:val="26"/>
          <w:lang w:eastAsia="ru-RU"/>
          <w14:ligatures w14:val="none"/>
        </w:rPr>
        <w:t>каскадные</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таблицы</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стилей</w:t>
      </w:r>
      <w:r>
        <w:rPr>
          <w:rFonts w:ascii="Times New Roman" w:hAnsi="Times New Roman" w:eastAsia="Times New Roman" w:cs="Times New Roman"/>
          <w:kern w:val="0"/>
          <w:sz w:val="26"/>
          <w:szCs w:val="26"/>
          <w:lang w:val="en-US" w:eastAsia="ru-RU"/>
          <w14:ligatures w14:val="none"/>
        </w:rPr>
        <w:t>)</w:t>
      </w:r>
    </w:p>
    <w:p w14:paraId="44F5C665">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JS — JavaScript (язык программирования)</w:t>
      </w:r>
    </w:p>
    <w:p w14:paraId="23C8E67D">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eastAsia="ru-RU"/>
          <w14:ligatures w14:val="none"/>
        </w:rPr>
      </w:pPr>
      <w:r>
        <w:rPr>
          <w:rFonts w:ascii="Times New Roman" w:hAnsi="Times New Roman" w:eastAsia="Times New Roman" w:cs="Times New Roman"/>
          <w:kern w:val="0"/>
          <w:sz w:val="26"/>
          <w:szCs w:val="26"/>
          <w:lang w:eastAsia="ru-RU"/>
          <w14:ligatures w14:val="none"/>
        </w:rPr>
        <w:t>MVP — Minimum Viable Product (минимально жизнеспособный продукт)</w:t>
      </w:r>
    </w:p>
    <w:p w14:paraId="6D3EFC0F">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CI/CD — Continuous Integration / Continuous Delivery (</w:t>
      </w:r>
      <w:r>
        <w:rPr>
          <w:rFonts w:ascii="Times New Roman" w:hAnsi="Times New Roman" w:eastAsia="Times New Roman" w:cs="Times New Roman"/>
          <w:kern w:val="0"/>
          <w:sz w:val="26"/>
          <w:szCs w:val="26"/>
          <w:lang w:eastAsia="ru-RU"/>
          <w14:ligatures w14:val="none"/>
        </w:rPr>
        <w:t>непрерывная</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интеграция</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и</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поставка</w:t>
      </w:r>
      <w:r>
        <w:rPr>
          <w:rFonts w:ascii="Times New Roman" w:hAnsi="Times New Roman" w:eastAsia="Times New Roman" w:cs="Times New Roman"/>
          <w:kern w:val="0"/>
          <w:sz w:val="26"/>
          <w:szCs w:val="26"/>
          <w:lang w:val="en-US" w:eastAsia="ru-RU"/>
          <w14:ligatures w14:val="none"/>
        </w:rPr>
        <w:t>)</w:t>
      </w:r>
    </w:p>
    <w:p w14:paraId="2458C390">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VPS — Virtual Private Server (</w:t>
      </w:r>
      <w:r>
        <w:rPr>
          <w:rFonts w:ascii="Times New Roman" w:hAnsi="Times New Roman" w:eastAsia="Times New Roman" w:cs="Times New Roman"/>
          <w:kern w:val="0"/>
          <w:sz w:val="26"/>
          <w:szCs w:val="26"/>
          <w:lang w:eastAsia="ru-RU"/>
          <w14:ligatures w14:val="none"/>
        </w:rPr>
        <w:t>виртуальный</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приватный</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сервер</w:t>
      </w:r>
      <w:r>
        <w:rPr>
          <w:rFonts w:ascii="Times New Roman" w:hAnsi="Times New Roman" w:eastAsia="Times New Roman" w:cs="Times New Roman"/>
          <w:kern w:val="0"/>
          <w:sz w:val="26"/>
          <w:szCs w:val="26"/>
          <w:lang w:val="en-US" w:eastAsia="ru-RU"/>
          <w14:ligatures w14:val="none"/>
        </w:rPr>
        <w:t>)</w:t>
      </w:r>
    </w:p>
    <w:p w14:paraId="7C532561">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SSL — Secure Sockets Layer (</w:t>
      </w:r>
      <w:r>
        <w:rPr>
          <w:rFonts w:ascii="Times New Roman" w:hAnsi="Times New Roman" w:eastAsia="Times New Roman" w:cs="Times New Roman"/>
          <w:kern w:val="0"/>
          <w:sz w:val="26"/>
          <w:szCs w:val="26"/>
          <w:lang w:eastAsia="ru-RU"/>
          <w14:ligatures w14:val="none"/>
        </w:rPr>
        <w:t>уровень</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защищённых</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сокетов</w:t>
      </w:r>
      <w:r>
        <w:rPr>
          <w:rFonts w:ascii="Times New Roman" w:hAnsi="Times New Roman" w:eastAsia="Times New Roman" w:cs="Times New Roman"/>
          <w:kern w:val="0"/>
          <w:sz w:val="26"/>
          <w:szCs w:val="26"/>
          <w:lang w:val="en-US" w:eastAsia="ru-RU"/>
          <w14:ligatures w14:val="none"/>
        </w:rPr>
        <w:t>)</w:t>
      </w:r>
    </w:p>
    <w:p w14:paraId="1CCDF1AD">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TLS — Transport Layer Security (</w:t>
      </w:r>
      <w:r>
        <w:rPr>
          <w:rFonts w:ascii="Times New Roman" w:hAnsi="Times New Roman" w:eastAsia="Times New Roman" w:cs="Times New Roman"/>
          <w:kern w:val="0"/>
          <w:sz w:val="26"/>
          <w:szCs w:val="26"/>
          <w:lang w:eastAsia="ru-RU"/>
          <w14:ligatures w14:val="none"/>
        </w:rPr>
        <w:t>безопасность</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транспортного</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уровня</w:t>
      </w:r>
      <w:r>
        <w:rPr>
          <w:rFonts w:ascii="Times New Roman" w:hAnsi="Times New Roman" w:eastAsia="Times New Roman" w:cs="Times New Roman"/>
          <w:kern w:val="0"/>
          <w:sz w:val="26"/>
          <w:szCs w:val="26"/>
          <w:lang w:val="en-US" w:eastAsia="ru-RU"/>
          <w14:ligatures w14:val="none"/>
        </w:rPr>
        <w:t>)</w:t>
      </w:r>
    </w:p>
    <w:p w14:paraId="23BD4201">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XSS — Cross-Site Scripting (</w:t>
      </w:r>
      <w:r>
        <w:rPr>
          <w:rFonts w:ascii="Times New Roman" w:hAnsi="Times New Roman" w:eastAsia="Times New Roman" w:cs="Times New Roman"/>
          <w:kern w:val="0"/>
          <w:sz w:val="26"/>
          <w:szCs w:val="26"/>
          <w:lang w:eastAsia="ru-RU"/>
          <w14:ligatures w14:val="none"/>
        </w:rPr>
        <w:t>межсайтовый</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скриптинг</w:t>
      </w:r>
      <w:r>
        <w:rPr>
          <w:rFonts w:ascii="Times New Roman" w:hAnsi="Times New Roman" w:eastAsia="Times New Roman" w:cs="Times New Roman"/>
          <w:kern w:val="0"/>
          <w:sz w:val="26"/>
          <w:szCs w:val="26"/>
          <w:lang w:val="en-US" w:eastAsia="ru-RU"/>
          <w14:ligatures w14:val="none"/>
        </w:rPr>
        <w:t>)</w:t>
      </w:r>
    </w:p>
    <w:p w14:paraId="662CCA26">
      <w:pPr>
        <w:widowControl w:val="0"/>
        <w:tabs>
          <w:tab w:val="left" w:pos="284"/>
        </w:tabs>
        <w:autoSpaceDE w:val="0"/>
        <w:autoSpaceDN w:val="0"/>
        <w:adjustRightInd w:val="0"/>
        <w:spacing w:after="0" w:line="288" w:lineRule="auto"/>
        <w:ind w:right="284" w:firstLine="709"/>
        <w:jc w:val="both"/>
        <w:rPr>
          <w:rFonts w:ascii="Times New Roman" w:hAnsi="Times New Roman" w:eastAsia="Times New Roman" w:cs="Times New Roman"/>
          <w:kern w:val="0"/>
          <w:sz w:val="26"/>
          <w:szCs w:val="26"/>
          <w:lang w:val="en-US" w:eastAsia="ru-RU"/>
          <w14:ligatures w14:val="none"/>
        </w:rPr>
      </w:pPr>
      <w:r>
        <w:rPr>
          <w:rFonts w:ascii="Times New Roman" w:hAnsi="Times New Roman" w:eastAsia="Times New Roman" w:cs="Times New Roman"/>
          <w:kern w:val="0"/>
          <w:sz w:val="26"/>
          <w:szCs w:val="26"/>
          <w:lang w:val="en-US" w:eastAsia="ru-RU"/>
          <w14:ligatures w14:val="none"/>
        </w:rPr>
        <w:t>CSRF — Cross-Site Request Forgery (</w:t>
      </w:r>
      <w:r>
        <w:rPr>
          <w:rFonts w:ascii="Times New Roman" w:hAnsi="Times New Roman" w:eastAsia="Times New Roman" w:cs="Times New Roman"/>
          <w:kern w:val="0"/>
          <w:sz w:val="26"/>
          <w:szCs w:val="26"/>
          <w:lang w:eastAsia="ru-RU"/>
          <w14:ligatures w14:val="none"/>
        </w:rPr>
        <w:t>подделка</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межсайтовых</w:t>
      </w:r>
      <w:r>
        <w:rPr>
          <w:rFonts w:ascii="Times New Roman" w:hAnsi="Times New Roman" w:eastAsia="Times New Roman" w:cs="Times New Roman"/>
          <w:kern w:val="0"/>
          <w:sz w:val="26"/>
          <w:szCs w:val="26"/>
          <w:lang w:val="en-US" w:eastAsia="ru-RU"/>
          <w14:ligatures w14:val="none"/>
        </w:rPr>
        <w:t xml:space="preserve"> </w:t>
      </w:r>
      <w:r>
        <w:rPr>
          <w:rFonts w:ascii="Times New Roman" w:hAnsi="Times New Roman" w:eastAsia="Times New Roman" w:cs="Times New Roman"/>
          <w:kern w:val="0"/>
          <w:sz w:val="26"/>
          <w:szCs w:val="26"/>
          <w:lang w:eastAsia="ru-RU"/>
          <w14:ligatures w14:val="none"/>
        </w:rPr>
        <w:t>запросов</w:t>
      </w:r>
      <w:r>
        <w:rPr>
          <w:rFonts w:ascii="Times New Roman" w:hAnsi="Times New Roman" w:eastAsia="Times New Roman" w:cs="Times New Roman"/>
          <w:kern w:val="0"/>
          <w:sz w:val="26"/>
          <w:szCs w:val="26"/>
          <w:lang w:val="en-US" w:eastAsia="ru-RU"/>
          <w14:ligatures w14:val="none"/>
        </w:rPr>
        <w:t>)</w:t>
      </w:r>
    </w:p>
    <w:p w14:paraId="5F54126F">
      <w:pPr>
        <w:widowControl w:val="0"/>
        <w:autoSpaceDE w:val="0"/>
        <w:autoSpaceDN w:val="0"/>
        <w:adjustRightInd w:val="0"/>
        <w:spacing w:after="0" w:line="288" w:lineRule="auto"/>
        <w:ind w:left="142" w:right="284" w:firstLine="567"/>
        <w:jc w:val="both"/>
        <w:rPr>
          <w:rFonts w:ascii="Times New Roman" w:hAnsi="Times New Roman" w:eastAsia="Times New Roman" w:cs="Times New Roman"/>
          <w:b/>
          <w:kern w:val="0"/>
          <w:sz w:val="26"/>
          <w:szCs w:val="26"/>
          <w:lang w:val="en-US" w:eastAsia="ru-RU"/>
          <w14:ligatures w14:val="none"/>
        </w:rPr>
      </w:pPr>
    </w:p>
    <w:p w14:paraId="3754051D">
      <w:pPr>
        <w:widowControl w:val="0"/>
        <w:autoSpaceDE w:val="0"/>
        <w:autoSpaceDN w:val="0"/>
        <w:adjustRightInd w:val="0"/>
        <w:spacing w:after="0" w:line="288" w:lineRule="auto"/>
        <w:ind w:left="142" w:right="284" w:firstLine="567"/>
        <w:jc w:val="both"/>
        <w:rPr>
          <w:rFonts w:ascii="Times New Roman" w:hAnsi="Times New Roman" w:eastAsia="Times New Roman" w:cs="Times New Roman"/>
          <w:kern w:val="0"/>
          <w:sz w:val="26"/>
          <w:szCs w:val="26"/>
          <w:lang w:val="en-US" w:eastAsia="ru-RU"/>
          <w14:ligatures w14:val="none"/>
        </w:rPr>
      </w:pPr>
    </w:p>
    <w:p w14:paraId="2D550CBE">
      <w:pPr>
        <w:widowControl w:val="0"/>
        <w:tabs>
          <w:tab w:val="right" w:pos="9355"/>
        </w:tabs>
        <w:autoSpaceDE w:val="0"/>
        <w:autoSpaceDN w:val="0"/>
        <w:adjustRightInd w:val="0"/>
        <w:spacing w:after="0" w:line="288" w:lineRule="auto"/>
        <w:ind w:left="142" w:right="284" w:firstLine="567"/>
        <w:jc w:val="both"/>
        <w:rPr>
          <w:rFonts w:ascii="Times New Roman" w:hAnsi="Times New Roman" w:eastAsia="Times New Roman" w:cs="Times New Roman"/>
          <w:b/>
          <w:kern w:val="0"/>
          <w:sz w:val="26"/>
          <w:szCs w:val="26"/>
          <w:lang w:val="en-US" w:eastAsia="ru-RU"/>
          <w14:ligatures w14:val="none"/>
        </w:rPr>
      </w:pPr>
    </w:p>
    <w:p w14:paraId="32D69B62">
      <w:pPr>
        <w:widowControl w:val="0"/>
        <w:tabs>
          <w:tab w:val="center" w:pos="4819"/>
          <w:tab w:val="left" w:pos="6036"/>
          <w:tab w:val="right" w:pos="9638"/>
        </w:tabs>
        <w:autoSpaceDE w:val="0"/>
        <w:autoSpaceDN w:val="0"/>
        <w:adjustRightInd w:val="0"/>
        <w:spacing w:after="0" w:line="240" w:lineRule="auto"/>
        <w:rPr>
          <w:rFonts w:ascii="Times New Roman" w:hAnsi="Times New Roman" w:eastAsia="Times New Roman" w:cs="Times New Roman"/>
          <w:kern w:val="0"/>
          <w:sz w:val="28"/>
          <w:szCs w:val="20"/>
          <w:lang w:val="en-US" w:eastAsia="ru-RU"/>
          <w14:ligatures w14:val="none"/>
        </w:rPr>
      </w:pPr>
    </w:p>
    <w:p w14:paraId="6E13C794">
      <w:pPr>
        <w:widowControl w:val="0"/>
        <w:autoSpaceDE w:val="0"/>
        <w:autoSpaceDN w:val="0"/>
        <w:adjustRightInd w:val="0"/>
        <w:spacing w:after="0" w:line="240" w:lineRule="auto"/>
        <w:rPr>
          <w:rFonts w:ascii="Times New Roman" w:hAnsi="Times New Roman" w:eastAsia="Times New Roman" w:cs="Times New Roman"/>
          <w:kern w:val="0"/>
          <w:sz w:val="16"/>
          <w:szCs w:val="16"/>
          <w:lang w:val="en-US" w:eastAsia="ru-RU"/>
          <w14:ligatures w14:val="none"/>
        </w:rPr>
      </w:pPr>
    </w:p>
    <w:p w14:paraId="07DC75D3">
      <w:pPr>
        <w:widowControl w:val="0"/>
        <w:autoSpaceDE w:val="0"/>
        <w:autoSpaceDN w:val="0"/>
        <w:adjustRightInd w:val="0"/>
        <w:spacing w:after="0" w:line="240" w:lineRule="auto"/>
        <w:ind w:hanging="142"/>
        <w:jc w:val="center"/>
        <w:rPr>
          <w:rFonts w:ascii="Times New Roman" w:hAnsi="Times New Roman" w:eastAsia="Times New Roman" w:cs="Times New Roman"/>
          <w:kern w:val="0"/>
          <w:sz w:val="26"/>
          <w:szCs w:val="26"/>
          <w:lang w:val="en-US" w:eastAsia="ru-RU"/>
          <w14:ligatures w14:val="none"/>
        </w:rPr>
      </w:pPr>
    </w:p>
    <w:p w14:paraId="6D186CC2">
      <w:pPr>
        <w:widowControl w:val="0"/>
        <w:autoSpaceDE w:val="0"/>
        <w:autoSpaceDN w:val="0"/>
        <w:adjustRightInd w:val="0"/>
        <w:spacing w:after="0" w:line="240" w:lineRule="auto"/>
        <w:rPr>
          <w:rFonts w:ascii="Times New Roman" w:hAnsi="Times New Roman" w:eastAsia="Times New Roman" w:cs="Times New Roman"/>
          <w:kern w:val="0"/>
          <w:sz w:val="20"/>
          <w:szCs w:val="20"/>
          <w:lang w:val="en-US" w:eastAsia="ru-RU"/>
          <w14:ligatures w14:val="none"/>
        </w:rPr>
        <w:sectPr>
          <w:pgSz w:w="11907" w:h="16840"/>
          <w:pgMar w:top="539" w:right="567" w:bottom="540" w:left="1440" w:header="567" w:footer="1417" w:gutter="0"/>
          <w:pgBorders>
            <w:top w:val="none" w:sz="0" w:space="0"/>
            <w:left w:val="none" w:sz="0" w:space="0"/>
            <w:bottom w:val="none" w:sz="0" w:space="0"/>
            <w:right w:val="none" w:sz="0" w:space="0"/>
          </w:pgBorders>
          <w:cols w:equalWidth="0" w:num="1">
            <w:col w:w="9719"/>
          </w:cols>
          <w:docGrid w:linePitch="360" w:charSpace="0"/>
        </w:sectPr>
      </w:pPr>
    </w:p>
    <w:p w14:paraId="41F3E007">
      <w:pPr>
        <w:tabs>
          <w:tab w:val="left" w:pos="10490"/>
        </w:tabs>
        <w:spacing w:after="0" w:line="360" w:lineRule="auto"/>
        <w:jc w:val="right"/>
        <w:rPr>
          <w:rFonts w:ascii="Times New Roman" w:hAnsi="Times New Roman" w:eastAsia="Times New Roman" w:cs="Times New Roman"/>
          <w:b/>
          <w:kern w:val="0"/>
          <w:sz w:val="28"/>
          <w:szCs w:val="28"/>
          <w:lang w:eastAsia="ru-RU"/>
          <w14:ligatures w14:val="none"/>
        </w:rPr>
      </w:pPr>
      <w:r>
        <w:rPr>
          <w:rFonts w:ascii="Times New Roman" w:hAnsi="Times New Roman" w:eastAsia="Times New Roman" w:cs="Times New Roman"/>
          <w:b/>
          <w:kern w:val="0"/>
          <w:sz w:val="28"/>
          <w:szCs w:val="28"/>
          <w:lang w:eastAsia="ru-RU"/>
          <w14:ligatures w14:val="none"/>
        </w:rPr>
        <w:t>ПРИЛОЖЕНИЕ А</w:t>
      </w:r>
    </w:p>
    <w:p w14:paraId="43E6481B">
      <w:pPr>
        <w:tabs>
          <w:tab w:val="left" w:pos="10348"/>
        </w:tabs>
        <w:spacing w:after="0" w:line="360" w:lineRule="auto"/>
        <w:jc w:val="center"/>
        <w:rPr>
          <w:rFonts w:ascii="Times New Roman" w:hAnsi="Times New Roman" w:eastAsia="Times New Roman" w:cs="Times New Roman"/>
          <w:bCs/>
          <w:kern w:val="0"/>
          <w:sz w:val="28"/>
          <w:szCs w:val="28"/>
          <w:lang w:eastAsia="ru-RU"/>
          <w14:ligatures w14:val="none"/>
        </w:rPr>
      </w:pPr>
    </w:p>
    <w:p w14:paraId="74690C4C">
      <w:pPr>
        <w:tabs>
          <w:tab w:val="left" w:pos="10348"/>
        </w:tabs>
        <w:spacing w:after="0" w:line="360" w:lineRule="auto"/>
        <w:jc w:val="center"/>
        <w:rPr>
          <w:rFonts w:ascii="Times New Roman" w:hAnsi="Times New Roman" w:eastAsia="Times New Roman" w:cs="Times New Roman"/>
          <w:bCs/>
          <w:kern w:val="0"/>
          <w:sz w:val="28"/>
          <w:szCs w:val="28"/>
          <w:lang w:eastAsia="ru-RU"/>
          <w14:ligatures w14:val="none"/>
        </w:rPr>
      </w:pPr>
      <w:r>
        <w:rPr>
          <w:rFonts w:ascii="Times New Roman" w:hAnsi="Times New Roman" w:eastAsia="Times New Roman" w:cs="Times New Roman"/>
          <w:bCs/>
          <w:kern w:val="0"/>
          <w:sz w:val="28"/>
          <w:szCs w:val="28"/>
          <w:lang w:eastAsia="ru-RU"/>
          <w14:ligatures w14:val="none"/>
        </w:rPr>
        <w:t>УЧРЕЖДЕНИЕ ОБРАЗОВАНИЯ</w:t>
      </w:r>
    </w:p>
    <w:p w14:paraId="7D09AD4D">
      <w:pPr>
        <w:tabs>
          <w:tab w:val="left" w:pos="10348"/>
        </w:tabs>
        <w:spacing w:after="0" w:line="360" w:lineRule="auto"/>
        <w:jc w:val="center"/>
        <w:rPr>
          <w:rFonts w:ascii="Times New Roman" w:hAnsi="Times New Roman" w:eastAsia="Times New Roman" w:cs="Times New Roman"/>
          <w:bCs/>
          <w:kern w:val="0"/>
          <w:sz w:val="28"/>
          <w:szCs w:val="28"/>
          <w:lang w:eastAsia="ru-RU"/>
          <w14:ligatures w14:val="none"/>
        </w:rPr>
      </w:pPr>
      <w:r>
        <w:rPr>
          <w:rFonts w:ascii="Times New Roman" w:hAnsi="Times New Roman" w:eastAsia="Times New Roman" w:cs="Times New Roman"/>
          <w:bCs/>
          <w:kern w:val="0"/>
          <w:sz w:val="28"/>
          <w:szCs w:val="28"/>
          <w:lang w:eastAsia="ru-RU"/>
          <w14:ligatures w14:val="none"/>
        </w:rPr>
        <w:t xml:space="preserve">«БРЕСТСКИЙ ГОСУДАРСТВЕННЫЙ </w:t>
      </w:r>
      <w:r>
        <w:rPr>
          <w:rFonts w:ascii="Times New Roman" w:hAnsi="Times New Roman" w:eastAsia="Times New Roman" w:cs="Times New Roman"/>
          <w:bCs/>
          <w:kern w:val="0"/>
          <w:sz w:val="24"/>
          <w:szCs w:val="24"/>
          <w:lang w:eastAsia="ru-RU"/>
          <w14:ligatures w14:val="none"/>
        </w:rPr>
        <w:t>ТЕХНИЧЕСКИЙ</w:t>
      </w:r>
      <w:r>
        <w:rPr>
          <w:rFonts w:ascii="Times New Roman" w:hAnsi="Times New Roman" w:eastAsia="Times New Roman" w:cs="Times New Roman"/>
          <w:bCs/>
          <w:kern w:val="0"/>
          <w:sz w:val="28"/>
          <w:szCs w:val="28"/>
          <w:lang w:eastAsia="ru-RU"/>
          <w14:ligatures w14:val="none"/>
        </w:rPr>
        <w:t xml:space="preserve"> УНИВЕРСИТЕТ»</w:t>
      </w:r>
    </w:p>
    <w:p w14:paraId="774A602D">
      <w:pPr>
        <w:keepNext/>
        <w:keepLines/>
        <w:tabs>
          <w:tab w:val="left" w:pos="10348"/>
        </w:tabs>
        <w:spacing w:after="0" w:line="276" w:lineRule="auto"/>
        <w:jc w:val="center"/>
        <w:outlineLvl w:val="0"/>
        <w:rPr>
          <w:rFonts w:ascii="Times New Roman" w:hAnsi="Times New Roman" w:eastAsia="Times New Roman" w:cs="Times New Roman"/>
          <w:b/>
          <w:bCs/>
          <w:color w:val="000000"/>
          <w:kern w:val="0"/>
          <w:sz w:val="24"/>
          <w:szCs w:val="24"/>
          <w14:ligatures w14:val="none"/>
        </w:rPr>
      </w:pPr>
      <w:bookmarkStart w:id="4" w:name="_Toc218545217"/>
      <w:r>
        <w:rPr>
          <w:rFonts w:ascii="Times New Roman" w:hAnsi="Times New Roman" w:eastAsia="Times New Roman" w:cs="Times New Roman"/>
          <w:bCs/>
          <w:color w:val="000000"/>
          <w:kern w:val="0"/>
          <w:sz w:val="24"/>
          <w:szCs w:val="24"/>
          <w14:ligatures w14:val="none"/>
        </w:rPr>
        <w:t>КАФЕДРА ИНТЕЛЛЕКТУАЛЬНЫХ ИНФОРМАЦИОННЫХ ТЕХНОЛОГИЙ</w:t>
      </w:r>
      <w:bookmarkEnd w:id="4"/>
    </w:p>
    <w:p w14:paraId="7B588C44">
      <w:pPr>
        <w:tabs>
          <w:tab w:val="left" w:pos="10348"/>
        </w:tabs>
        <w:spacing w:after="0" w:line="360" w:lineRule="auto"/>
        <w:rPr>
          <w:rFonts w:ascii="Times New Roman" w:hAnsi="Times New Roman" w:eastAsia="Times New Roman" w:cs="Times New Roman"/>
          <w:b/>
          <w:kern w:val="0"/>
          <w:sz w:val="28"/>
          <w:szCs w:val="28"/>
          <w14:ligatures w14:val="none"/>
        </w:rPr>
      </w:pPr>
    </w:p>
    <w:p w14:paraId="0F09F887">
      <w:pPr>
        <w:tabs>
          <w:tab w:val="left" w:pos="10348"/>
        </w:tabs>
        <w:spacing w:after="0" w:line="360" w:lineRule="auto"/>
        <w:ind w:left="5760"/>
        <w:rPr>
          <w:rFonts w:ascii="Times New Roman" w:hAnsi="Times New Roman" w:eastAsia="Times New Roman" w:cs="Times New Roman"/>
          <w:b/>
          <w:kern w:val="0"/>
          <w:sz w:val="28"/>
          <w:szCs w:val="28"/>
          <w14:ligatures w14:val="none"/>
        </w:rPr>
      </w:pPr>
    </w:p>
    <w:p w14:paraId="0C901535">
      <w:pPr>
        <w:tabs>
          <w:tab w:val="left" w:pos="10348"/>
        </w:tabs>
        <w:spacing w:after="0" w:line="360" w:lineRule="auto"/>
        <w:ind w:left="5760"/>
        <w:rPr>
          <w:rFonts w:ascii="Times New Roman" w:hAnsi="Times New Roman" w:eastAsia="Times New Roman" w:cs="Times New Roman"/>
          <w:b/>
          <w:kern w:val="0"/>
          <w:sz w:val="28"/>
          <w:szCs w:val="28"/>
          <w14:ligatures w14:val="none"/>
        </w:rPr>
      </w:pPr>
    </w:p>
    <w:p w14:paraId="0E8A54A5">
      <w:pPr>
        <w:tabs>
          <w:tab w:val="left" w:pos="10348"/>
        </w:tabs>
        <w:spacing w:after="0" w:line="360" w:lineRule="auto"/>
        <w:rPr>
          <w:rFonts w:ascii="Times New Roman" w:hAnsi="Times New Roman" w:eastAsia="Times New Roman" w:cs="Times New Roman"/>
          <w:b/>
          <w:kern w:val="0"/>
          <w:sz w:val="28"/>
          <w:szCs w:val="28"/>
          <w14:ligatures w14:val="none"/>
        </w:rPr>
      </w:pPr>
    </w:p>
    <w:p w14:paraId="6BDDEEDE">
      <w:pPr>
        <w:tabs>
          <w:tab w:val="left" w:pos="10348"/>
        </w:tabs>
        <w:spacing w:after="0" w:line="360" w:lineRule="auto"/>
        <w:rPr>
          <w:rFonts w:ascii="Times New Roman" w:hAnsi="Times New Roman" w:eastAsia="Times New Roman" w:cs="Times New Roman"/>
          <w:b/>
          <w:bCs/>
          <w:kern w:val="0"/>
          <w:sz w:val="28"/>
          <w:szCs w:val="28"/>
          <w14:ligatures w14:val="none"/>
        </w:rPr>
      </w:pPr>
    </w:p>
    <w:p w14:paraId="3DC1923F">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ascii="Times New Roman" w:hAnsi="Times New Roman" w:eastAsia="Calibri" w:cs="Times New Roman"/>
          <w:kern w:val="0"/>
          <w:sz w:val="28"/>
          <w14:ligatures w14:val="none"/>
        </w:rPr>
      </w:pPr>
      <w:r>
        <w:rPr>
          <w:rFonts w:ascii="Times New Roman" w:hAnsi="Times New Roman" w:eastAsia="Calibri" w:cs="Times New Roman"/>
          <w:kern w:val="0"/>
          <w:sz w:val="28"/>
          <w14:ligatures w14:val="none"/>
        </w:rPr>
        <w:t xml:space="preserve">Сервис рекомендаций и учёта просмотра фильмов и сериалов </w:t>
      </w:r>
    </w:p>
    <w:p w14:paraId="72CE089A">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ascii="Times New Roman" w:hAnsi="Times New Roman" w:eastAsia="Times New Roman" w:cs="Times New Roman"/>
          <w:b/>
          <w:color w:val="000000"/>
          <w:kern w:val="0"/>
          <w:sz w:val="28"/>
          <w:szCs w:val="28"/>
          <w14:ligatures w14:val="none"/>
        </w:rPr>
      </w:pPr>
      <w:r>
        <w:rPr>
          <w:rFonts w:ascii="Times New Roman" w:hAnsi="Times New Roman" w:eastAsia="Times New Roman" w:cs="Times New Roman"/>
          <w:b/>
          <w:color w:val="000000"/>
          <w:kern w:val="0"/>
          <w:sz w:val="28"/>
          <w:szCs w:val="28"/>
          <w14:ligatures w14:val="none"/>
        </w:rPr>
        <w:t>ТЕКСТ ПРОГРАММЫ</w:t>
      </w:r>
    </w:p>
    <w:p w14:paraId="652CE3CB">
      <w:pPr>
        <w:tabs>
          <w:tab w:val="left" w:pos="10348"/>
        </w:tabs>
        <w:spacing w:after="0" w:line="360" w:lineRule="auto"/>
        <w:jc w:val="center"/>
        <w:rPr>
          <w:rFonts w:ascii="Times New Roman" w:hAnsi="Times New Roman" w:eastAsia="Times New Roman" w:cs="Times New Roman"/>
          <w:kern w:val="0"/>
          <w:sz w:val="28"/>
          <w:szCs w:val="28"/>
          <w14:ligatures w14:val="none"/>
        </w:rPr>
      </w:pPr>
    </w:p>
    <w:p w14:paraId="062BD9A9">
      <w:pPr>
        <w:tabs>
          <w:tab w:val="left" w:pos="10348"/>
        </w:tabs>
        <w:spacing w:after="0" w:line="360"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КП.АС63.2200</w:t>
      </w:r>
      <w:r>
        <w:rPr>
          <w:rFonts w:hint="default" w:ascii="Times New Roman" w:hAnsi="Times New Roman" w:eastAsia="Times New Roman" w:cs="Times New Roman"/>
          <w:kern w:val="0"/>
          <w:sz w:val="28"/>
          <w:szCs w:val="28"/>
          <w:lang w:val="ru-RU"/>
          <w14:ligatures w14:val="none"/>
        </w:rPr>
        <w:t>17</w:t>
      </w:r>
      <w:r>
        <w:rPr>
          <w:rFonts w:ascii="Times New Roman" w:hAnsi="Times New Roman" w:eastAsia="Times New Roman" w:cs="Times New Roman"/>
          <w:kern w:val="0"/>
          <w:sz w:val="28"/>
          <w:szCs w:val="28"/>
          <w14:ligatures w14:val="none"/>
        </w:rPr>
        <w:t>-05 12-00</w:t>
      </w:r>
    </w:p>
    <w:p w14:paraId="5B49E5FC">
      <w:pPr>
        <w:tabs>
          <w:tab w:val="left" w:pos="10348"/>
        </w:tabs>
        <w:spacing w:after="0" w:line="360" w:lineRule="auto"/>
        <w:jc w:val="center"/>
        <w:rPr>
          <w:rFonts w:ascii="Times New Roman" w:hAnsi="Times New Roman" w:eastAsia="Times New Roman" w:cs="Times New Roman"/>
          <w:b/>
          <w:kern w:val="0"/>
          <w:sz w:val="28"/>
          <w:szCs w:val="28"/>
          <w14:ligatures w14:val="none"/>
        </w:rPr>
      </w:pPr>
    </w:p>
    <w:p w14:paraId="3D08DA3A">
      <w:pPr>
        <w:keepNext/>
        <w:keepLines/>
        <w:tabs>
          <w:tab w:val="left" w:pos="10348"/>
        </w:tabs>
        <w:spacing w:after="0" w:line="276" w:lineRule="auto"/>
        <w:jc w:val="center"/>
        <w:outlineLvl w:val="1"/>
        <w:rPr>
          <w:rFonts w:ascii="Times New Roman" w:hAnsi="Times New Roman" w:eastAsia="Times New Roman" w:cs="Times New Roman"/>
          <w:color w:val="000000"/>
          <w:kern w:val="0"/>
          <w:sz w:val="28"/>
          <w:szCs w:val="28"/>
          <w14:ligatures w14:val="none"/>
        </w:rPr>
      </w:pPr>
      <w:bookmarkStart w:id="5" w:name="_gjdgxs" w:colFirst="0" w:colLast="0"/>
      <w:bookmarkEnd w:id="5"/>
      <w:bookmarkStart w:id="6" w:name="_Toc218545218"/>
      <w:r>
        <w:rPr>
          <w:rFonts w:ascii="Times New Roman" w:hAnsi="Times New Roman" w:eastAsia="Times New Roman" w:cs="Times New Roman"/>
          <w:color w:val="000000"/>
          <w:kern w:val="0"/>
          <w:sz w:val="28"/>
          <w:szCs w:val="28"/>
          <w14:ligatures w14:val="none"/>
        </w:rPr>
        <w:t>Листов: 1</w:t>
      </w:r>
      <w:bookmarkEnd w:id="6"/>
    </w:p>
    <w:p w14:paraId="17A8A935">
      <w:pPr>
        <w:tabs>
          <w:tab w:val="left" w:pos="10348"/>
        </w:tabs>
        <w:spacing w:after="0" w:line="360" w:lineRule="auto"/>
        <w:rPr>
          <w:rFonts w:ascii="Times New Roman" w:hAnsi="Times New Roman" w:eastAsia="Times New Roman" w:cs="Times New Roman"/>
          <w:b/>
          <w:kern w:val="0"/>
          <w:sz w:val="28"/>
          <w:szCs w:val="28"/>
          <w14:ligatures w14:val="none"/>
        </w:rPr>
      </w:pPr>
    </w:p>
    <w:tbl>
      <w:tblPr>
        <w:tblStyle w:val="12"/>
        <w:tblW w:w="9815" w:type="dxa"/>
        <w:tblInd w:w="108" w:type="dxa"/>
        <w:tblLayout w:type="fixed"/>
        <w:tblCellMar>
          <w:top w:w="0" w:type="dxa"/>
          <w:left w:w="108" w:type="dxa"/>
          <w:bottom w:w="0" w:type="dxa"/>
          <w:right w:w="108" w:type="dxa"/>
        </w:tblCellMar>
      </w:tblPr>
      <w:tblGrid>
        <w:gridCol w:w="4003"/>
        <w:gridCol w:w="5812"/>
      </w:tblGrid>
      <w:tr w14:paraId="5CB38ED2">
        <w:tblPrEx>
          <w:tblCellMar>
            <w:top w:w="0" w:type="dxa"/>
            <w:left w:w="108" w:type="dxa"/>
            <w:bottom w:w="0" w:type="dxa"/>
            <w:right w:w="108" w:type="dxa"/>
          </w:tblCellMar>
        </w:tblPrEx>
        <w:trPr>
          <w:trHeight w:val="567" w:hRule="atLeast"/>
        </w:trPr>
        <w:tc>
          <w:tcPr>
            <w:tcW w:w="4003" w:type="dxa"/>
          </w:tcPr>
          <w:p w14:paraId="3C700A54">
            <w:pPr>
              <w:keepNext/>
              <w:keepLines/>
              <w:tabs>
                <w:tab w:val="left" w:pos="10348"/>
              </w:tabs>
              <w:spacing w:before="200" w:after="0" w:line="276" w:lineRule="auto"/>
              <w:outlineLvl w:val="2"/>
              <w:rPr>
                <w:rFonts w:ascii="Times New Roman" w:hAnsi="Times New Roman" w:eastAsia="Times New Roman" w:cs="Times New Roman"/>
                <w:b/>
                <w:bCs/>
                <w:color w:val="4472C4"/>
                <w:kern w:val="0"/>
                <w14:ligatures w14:val="none"/>
              </w:rPr>
            </w:pPr>
          </w:p>
        </w:tc>
        <w:tc>
          <w:tcPr>
            <w:tcW w:w="5812" w:type="dxa"/>
          </w:tcPr>
          <w:p w14:paraId="31491B92">
            <w:pPr>
              <w:keepNext/>
              <w:keepLines/>
              <w:tabs>
                <w:tab w:val="left" w:pos="10348"/>
              </w:tabs>
              <w:spacing w:before="200" w:after="0" w:line="276" w:lineRule="auto"/>
              <w:ind w:left="3260"/>
              <w:outlineLvl w:val="2"/>
              <w:rPr>
                <w:rFonts w:ascii="Times New Roman" w:hAnsi="Times New Roman" w:eastAsia="Times New Roman" w:cs="Times New Roman"/>
                <w:b/>
                <w:bCs/>
                <w:color w:val="4472C4"/>
                <w:kern w:val="0"/>
                <w14:ligatures w14:val="none"/>
              </w:rPr>
            </w:pPr>
          </w:p>
        </w:tc>
      </w:tr>
      <w:tr w14:paraId="73866273">
        <w:tblPrEx>
          <w:tblCellMar>
            <w:top w:w="0" w:type="dxa"/>
            <w:left w:w="108" w:type="dxa"/>
            <w:bottom w:w="0" w:type="dxa"/>
            <w:right w:w="108" w:type="dxa"/>
          </w:tblCellMar>
        </w:tblPrEx>
        <w:trPr>
          <w:trHeight w:val="567" w:hRule="atLeast"/>
        </w:trPr>
        <w:tc>
          <w:tcPr>
            <w:tcW w:w="4003" w:type="dxa"/>
          </w:tcPr>
          <w:p w14:paraId="6F7B05DF">
            <w:pPr>
              <w:keepNext/>
              <w:keepLines/>
              <w:tabs>
                <w:tab w:val="left" w:pos="10348"/>
              </w:tabs>
              <w:spacing w:before="200" w:after="0" w:line="276" w:lineRule="auto"/>
              <w:outlineLvl w:val="2"/>
              <w:rPr>
                <w:rFonts w:ascii="Times New Roman" w:hAnsi="Times New Roman" w:eastAsia="Times New Roman" w:cs="Times New Roman"/>
                <w:bCs/>
                <w:kern w:val="0"/>
                <w:sz w:val="28"/>
                <w:szCs w:val="28"/>
                <w14:ligatures w14:val="none"/>
              </w:rPr>
            </w:pPr>
            <w:bookmarkStart w:id="7" w:name="_Toc218545219"/>
            <w:r>
              <w:rPr>
                <w:rFonts w:ascii="Times New Roman" w:hAnsi="Times New Roman" w:eastAsia="Times New Roman" w:cs="Times New Roman"/>
                <w:b/>
                <w:bCs/>
                <w:kern w:val="0"/>
                <w:sz w:val="28"/>
                <w:szCs w:val="28"/>
                <w14:ligatures w14:val="none"/>
              </w:rPr>
              <w:t>Руководитель:</w:t>
            </w:r>
            <w:bookmarkEnd w:id="7"/>
          </w:p>
        </w:tc>
        <w:tc>
          <w:tcPr>
            <w:tcW w:w="5812" w:type="dxa"/>
          </w:tcPr>
          <w:p w14:paraId="5D9D3851">
            <w:pPr>
              <w:tabs>
                <w:tab w:val="left" w:pos="10348"/>
              </w:tabs>
              <w:spacing w:after="0" w:line="360" w:lineRule="auto"/>
              <w:ind w:left="3260" w:hanging="3260"/>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Несюк А.Н.</w:t>
            </w:r>
          </w:p>
        </w:tc>
      </w:tr>
      <w:tr w14:paraId="1D9F3998">
        <w:tblPrEx>
          <w:tblCellMar>
            <w:top w:w="0" w:type="dxa"/>
            <w:left w:w="108" w:type="dxa"/>
            <w:bottom w:w="0" w:type="dxa"/>
            <w:right w:w="108" w:type="dxa"/>
          </w:tblCellMar>
        </w:tblPrEx>
        <w:trPr>
          <w:trHeight w:val="895" w:hRule="atLeast"/>
        </w:trPr>
        <w:tc>
          <w:tcPr>
            <w:tcW w:w="4003" w:type="dxa"/>
          </w:tcPr>
          <w:p w14:paraId="057BCC9E">
            <w:pPr>
              <w:keepNext/>
              <w:keepLines/>
              <w:tabs>
                <w:tab w:val="left" w:pos="10348"/>
              </w:tabs>
              <w:spacing w:before="200" w:after="0" w:line="276" w:lineRule="auto"/>
              <w:outlineLvl w:val="2"/>
              <w:rPr>
                <w:rFonts w:ascii="Times New Roman" w:hAnsi="Times New Roman" w:eastAsia="Times New Roman" w:cs="Times New Roman"/>
                <w:bCs/>
                <w:kern w:val="0"/>
                <w:sz w:val="28"/>
                <w:szCs w:val="28"/>
                <w14:ligatures w14:val="none"/>
              </w:rPr>
            </w:pPr>
            <w:bookmarkStart w:id="8" w:name="_Toc218545220"/>
            <w:r>
              <w:rPr>
                <w:rFonts w:ascii="Times New Roman" w:hAnsi="Times New Roman" w:eastAsia="Times New Roman" w:cs="Times New Roman"/>
                <w:b/>
                <w:bCs/>
                <w:kern w:val="0"/>
                <w:sz w:val="28"/>
                <w:szCs w:val="28"/>
                <w14:ligatures w14:val="none"/>
              </w:rPr>
              <w:t>Выполнил:</w:t>
            </w:r>
            <w:bookmarkEnd w:id="8"/>
          </w:p>
        </w:tc>
        <w:tc>
          <w:tcPr>
            <w:tcW w:w="5812" w:type="dxa"/>
          </w:tcPr>
          <w:p w14:paraId="7965802B">
            <w:pPr>
              <w:tabs>
                <w:tab w:val="left" w:pos="10348"/>
              </w:tabs>
              <w:spacing w:after="0" w:line="36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spacing w:val="1"/>
                <w:kern w:val="0"/>
                <w:sz w:val="28"/>
                <w:szCs w:val="28"/>
                <w14:ligatures w14:val="none"/>
              </w:rPr>
              <w:t>К</w:t>
            </w:r>
            <w:r>
              <w:rPr>
                <w:rFonts w:hint="default" w:ascii="Times New Roman" w:hAnsi="Times New Roman" w:eastAsia="Times New Roman" w:cs="Times New Roman"/>
                <w:spacing w:val="1"/>
                <w:kern w:val="0"/>
                <w:sz w:val="28"/>
                <w:szCs w:val="28"/>
                <w:lang w:val="ru-RU"/>
                <w14:ligatures w14:val="none"/>
              </w:rPr>
              <w:t>ухарчук</w:t>
            </w:r>
            <w:r>
              <w:rPr>
                <w:rFonts w:ascii="Times New Roman" w:hAnsi="Times New Roman" w:eastAsia="Times New Roman" w:cs="Times New Roman"/>
                <w:spacing w:val="1"/>
                <w:kern w:val="0"/>
                <w:sz w:val="28"/>
                <w:szCs w:val="28"/>
                <w14:ligatures w14:val="none"/>
              </w:rPr>
              <w:t> </w:t>
            </w:r>
            <w:r>
              <w:rPr>
                <w:rFonts w:ascii="Times New Roman" w:hAnsi="Times New Roman" w:eastAsia="Times New Roman" w:cs="Times New Roman"/>
                <w:kern w:val="0"/>
                <w:sz w:val="28"/>
                <w:szCs w:val="28"/>
                <w:lang w:val="ru-RU"/>
                <w14:ligatures w14:val="none"/>
              </w:rPr>
              <w:t>И</w:t>
            </w:r>
            <w:r>
              <w:rPr>
                <w:rFonts w:ascii="Times New Roman" w:hAnsi="Times New Roman" w:eastAsia="Times New Roman" w:cs="Times New Roman"/>
                <w:kern w:val="0"/>
                <w:sz w:val="28"/>
                <w:szCs w:val="28"/>
                <w14:ligatures w14:val="none"/>
              </w:rPr>
              <w:t>.</w:t>
            </w:r>
            <w:r>
              <w:rPr>
                <w:rFonts w:ascii="Times New Roman" w:hAnsi="Times New Roman" w:eastAsia="Times New Roman" w:cs="Times New Roman"/>
                <w:kern w:val="0"/>
                <w:sz w:val="28"/>
                <w:szCs w:val="28"/>
                <w:lang w:val="ru-RU"/>
                <w14:ligatures w14:val="none"/>
              </w:rPr>
              <w:t>Н</w:t>
            </w:r>
            <w:r>
              <w:rPr>
                <w:rFonts w:ascii="Times New Roman" w:hAnsi="Times New Roman" w:eastAsia="Times New Roman" w:cs="Times New Roman"/>
                <w:kern w:val="0"/>
                <w:sz w:val="28"/>
                <w:szCs w:val="28"/>
                <w14:ligatures w14:val="none"/>
              </w:rPr>
              <w:t>.</w:t>
            </w:r>
          </w:p>
          <w:p w14:paraId="45F2E95B">
            <w:pPr>
              <w:tabs>
                <w:tab w:val="left" w:pos="10348"/>
              </w:tabs>
              <w:spacing w:after="0" w:line="360" w:lineRule="auto"/>
              <w:rPr>
                <w:rFonts w:ascii="Times New Roman" w:hAnsi="Times New Roman" w:eastAsia="Times New Roman" w:cs="Times New Roman"/>
                <w:kern w:val="0"/>
                <w:sz w:val="28"/>
                <w:szCs w:val="28"/>
                <w14:ligatures w14:val="none"/>
              </w:rPr>
            </w:pPr>
          </w:p>
          <w:p w14:paraId="2E506B93">
            <w:pPr>
              <w:tabs>
                <w:tab w:val="left" w:pos="10348"/>
              </w:tabs>
              <w:spacing w:after="0" w:line="360" w:lineRule="auto"/>
              <w:rPr>
                <w:rFonts w:ascii="Times New Roman" w:hAnsi="Times New Roman" w:eastAsia="Times New Roman" w:cs="Times New Roman"/>
                <w:kern w:val="0"/>
                <w:sz w:val="28"/>
                <w:szCs w:val="28"/>
                <w14:ligatures w14:val="none"/>
              </w:rPr>
            </w:pPr>
          </w:p>
          <w:p w14:paraId="3530FD5C">
            <w:pPr>
              <w:tabs>
                <w:tab w:val="left" w:pos="10348"/>
              </w:tabs>
              <w:spacing w:after="0" w:line="360" w:lineRule="auto"/>
              <w:rPr>
                <w:rFonts w:ascii="Times New Roman" w:hAnsi="Times New Roman" w:eastAsia="Times New Roman" w:cs="Times New Roman"/>
                <w:kern w:val="0"/>
                <w:sz w:val="28"/>
                <w:szCs w:val="28"/>
                <w14:ligatures w14:val="none"/>
              </w:rPr>
            </w:pPr>
          </w:p>
          <w:p w14:paraId="18F39AFD">
            <w:pPr>
              <w:tabs>
                <w:tab w:val="left" w:pos="10348"/>
              </w:tabs>
              <w:spacing w:after="0" w:line="360" w:lineRule="auto"/>
              <w:rPr>
                <w:rFonts w:ascii="Times New Roman" w:hAnsi="Times New Roman" w:eastAsia="Times New Roman" w:cs="Times New Roman"/>
                <w:kern w:val="0"/>
                <w:sz w:val="28"/>
                <w:szCs w:val="28"/>
                <w14:ligatures w14:val="none"/>
              </w:rPr>
            </w:pPr>
          </w:p>
          <w:p w14:paraId="58661C3E">
            <w:pPr>
              <w:tabs>
                <w:tab w:val="left" w:pos="10348"/>
              </w:tabs>
              <w:spacing w:after="0" w:line="360" w:lineRule="auto"/>
              <w:rPr>
                <w:rFonts w:ascii="Times New Roman" w:hAnsi="Times New Roman" w:eastAsia="Times New Roman" w:cs="Times New Roman"/>
                <w:kern w:val="0"/>
                <w:sz w:val="28"/>
                <w:szCs w:val="28"/>
                <w14:ligatures w14:val="none"/>
              </w:rPr>
            </w:pPr>
          </w:p>
          <w:p w14:paraId="6E9D002E">
            <w:pPr>
              <w:tabs>
                <w:tab w:val="left" w:pos="10348"/>
              </w:tabs>
              <w:spacing w:after="0" w:line="360" w:lineRule="auto"/>
              <w:rPr>
                <w:rFonts w:ascii="Times New Roman" w:hAnsi="Times New Roman" w:eastAsia="Times New Roman" w:cs="Times New Roman"/>
                <w:kern w:val="0"/>
                <w:sz w:val="28"/>
                <w:szCs w:val="28"/>
                <w14:ligatures w14:val="none"/>
              </w:rPr>
            </w:pPr>
          </w:p>
          <w:p w14:paraId="3AE7827A">
            <w:pPr>
              <w:tabs>
                <w:tab w:val="left" w:pos="10348"/>
              </w:tabs>
              <w:spacing w:after="0" w:line="360" w:lineRule="auto"/>
              <w:rPr>
                <w:rFonts w:ascii="Times New Roman" w:hAnsi="Times New Roman" w:eastAsia="Times New Roman" w:cs="Times New Roman"/>
                <w:kern w:val="0"/>
                <w:sz w:val="28"/>
                <w:szCs w:val="28"/>
                <w14:ligatures w14:val="none"/>
              </w:rPr>
            </w:pPr>
          </w:p>
          <w:p w14:paraId="4C21974B">
            <w:pPr>
              <w:tabs>
                <w:tab w:val="left" w:pos="10348"/>
              </w:tabs>
              <w:spacing w:after="0" w:line="360" w:lineRule="auto"/>
              <w:rPr>
                <w:rFonts w:ascii="Times New Roman" w:hAnsi="Times New Roman" w:eastAsia="Times New Roman" w:cs="Times New Roman"/>
                <w:kern w:val="0"/>
                <w:sz w:val="28"/>
                <w:szCs w:val="28"/>
                <w14:ligatures w14:val="none"/>
              </w:rPr>
            </w:pPr>
          </w:p>
          <w:p w14:paraId="12EF2C17">
            <w:pPr>
              <w:tabs>
                <w:tab w:val="left" w:pos="10348"/>
              </w:tabs>
              <w:spacing w:after="0" w:line="36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2026</w:t>
            </w:r>
          </w:p>
          <w:p w14:paraId="7C7B34A3">
            <w:pPr>
              <w:tabs>
                <w:tab w:val="left" w:pos="10348"/>
              </w:tabs>
              <w:spacing w:after="0" w:line="360" w:lineRule="auto"/>
              <w:ind w:left="3260"/>
              <w:rPr>
                <w:rFonts w:ascii="Times New Roman" w:hAnsi="Times New Roman" w:eastAsia="Times New Roman" w:cs="Times New Roman"/>
                <w:kern w:val="0"/>
                <w:sz w:val="28"/>
                <w:szCs w:val="28"/>
                <w14:ligatures w14:val="none"/>
              </w:rPr>
            </w:pPr>
          </w:p>
        </w:tc>
      </w:tr>
    </w:tbl>
    <w:p w14:paraId="7C6C4F82">
      <w:pPr>
        <w:rPr>
          <w:rFonts w:ascii="Times New Roman" w:hAnsi="Times New Roman" w:eastAsia="Times New Roman" w:cs="Times New Roman"/>
          <w:b/>
          <w:bCs/>
          <w:kern w:val="0"/>
          <w14:ligatures w14:val="none"/>
        </w:rPr>
        <w:sectPr>
          <w:headerReference r:id="rId11" w:type="default"/>
          <w:footerReference r:id="rId12" w:type="default"/>
          <w:pgSz w:w="11906" w:h="16838"/>
          <w:pgMar w:top="1134" w:right="567" w:bottom="851" w:left="1304" w:header="0" w:footer="0" w:gutter="0"/>
          <w:pgBorders>
            <w:top w:val="none" w:sz="0" w:space="0"/>
            <w:left w:val="none" w:sz="0" w:space="0"/>
            <w:bottom w:val="none" w:sz="0" w:space="0"/>
            <w:right w:val="none" w:sz="0" w:space="0"/>
          </w:pgBorders>
          <w:cols w:space="708" w:num="1"/>
          <w:docGrid w:linePitch="360" w:charSpace="0"/>
        </w:sectPr>
      </w:pPr>
    </w:p>
    <w:p w14:paraId="3895FDA2">
      <w:pPr>
        <w:rPr>
          <w:rFonts w:ascii="Times New Roman" w:hAnsi="Times New Roman" w:eastAsia="Times New Roman" w:cs="Times New Roman"/>
          <w:b/>
          <w:bCs/>
          <w:kern w:val="0"/>
          <w14:ligatures w14:val="none"/>
        </w:rPr>
        <w:sectPr>
          <w:type w:val="continuous"/>
          <w:pgSz w:w="11906" w:h="16838"/>
          <w:pgMar w:top="1134" w:right="567" w:bottom="851" w:left="1304" w:header="0" w:footer="0" w:gutter="0"/>
          <w:pgBorders>
            <w:top w:val="none" w:sz="0" w:space="0"/>
            <w:left w:val="none" w:sz="0" w:space="0"/>
            <w:bottom w:val="none" w:sz="0" w:space="0"/>
            <w:right w:val="none" w:sz="0" w:space="0"/>
          </w:pgBorders>
          <w:cols w:space="708" w:num="1"/>
          <w:docGrid w:linePitch="360" w:charSpace="0"/>
        </w:sectPr>
      </w:pPr>
    </w:p>
    <w:p w14:paraId="6D2FFA8D">
      <w:pPr>
        <w:spacing w:after="0" w:line="36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Ссылка на реализацию:</w:t>
      </w:r>
    </w:p>
    <w:p w14:paraId="48BC200E">
      <w:pPr>
        <w:spacing w:after="200" w:line="276" w:lineRule="auto"/>
        <w:rPr>
          <w:rFonts w:ascii="Times New Roman" w:hAnsi="Times New Roman" w:eastAsia="Calibri" w:cs="Times New Roman"/>
          <w:color w:val="000000" w:themeColor="text1"/>
          <w:kern w:val="0"/>
          <w:sz w:val="28"/>
          <w:szCs w:val="28"/>
          <w:lang w:eastAsia="ru-RU"/>
          <w14:textFill>
            <w14:solidFill>
              <w14:schemeClr w14:val="tx1"/>
            </w14:solidFill>
          </w14:textFill>
          <w14:ligatures w14:val="none"/>
        </w:rPr>
      </w:pPr>
      <w:r>
        <w:rPr>
          <w:rFonts w:ascii="Times New Roman" w:hAnsi="Times New Roman" w:eastAsia="Calibri" w:cs="Times New Roman"/>
          <w:color w:val="000000" w:themeColor="text1"/>
          <w:kern w:val="0"/>
          <w:sz w:val="28"/>
          <w:szCs w:val="28"/>
          <w:lang w:eastAsia="ru-RU"/>
          <w14:textFill>
            <w14:solidFill>
              <w14:schemeClr w14:val="tx1"/>
            </w14:solidFill>
          </w14:textFill>
          <w14:ligatures w14:val="none"/>
        </w:rPr>
        <w:t>https://github.com/</w:t>
      </w:r>
      <w:r>
        <w:rPr>
          <w:rFonts w:hint="default" w:ascii="Times New Roman" w:hAnsi="Times New Roman" w:eastAsia="Calibri"/>
          <w:color w:val="000000" w:themeColor="text1"/>
          <w:kern w:val="0"/>
          <w:sz w:val="28"/>
          <w:szCs w:val="28"/>
          <w:lang w:val="en-US" w:eastAsia="ru-RU"/>
          <w14:textFill>
            <w14:solidFill>
              <w14:schemeClr w14:val="tx1"/>
            </w14:solidFill>
          </w14:textFill>
          <w14:ligatures w14:val="none"/>
        </w:rPr>
        <w:t>IlyaKukharchuk</w:t>
      </w:r>
      <w:r>
        <w:rPr>
          <w:rFonts w:ascii="Times New Roman" w:hAnsi="Times New Roman" w:eastAsia="Calibri" w:cs="Times New Roman"/>
          <w:color w:val="000000" w:themeColor="text1"/>
          <w:kern w:val="0"/>
          <w:sz w:val="28"/>
          <w:szCs w:val="28"/>
          <w:lang w:eastAsia="ru-RU"/>
          <w14:textFill>
            <w14:solidFill>
              <w14:schemeClr w14:val="tx1"/>
            </w14:solidFill>
          </w14:textFill>
          <w14:ligatures w14:val="none"/>
        </w:rPr>
        <w:t>/WT-AC-2025-CourseWorks/tree/task_02/students/</w:t>
      </w:r>
      <w:r>
        <w:rPr>
          <w:rFonts w:hint="default" w:ascii="Times New Roman" w:hAnsi="Times New Roman" w:eastAsia="Calibri"/>
          <w:color w:val="000000" w:themeColor="text1"/>
          <w:kern w:val="0"/>
          <w:sz w:val="28"/>
          <w:szCs w:val="28"/>
          <w:lang w:val="en-US" w:eastAsia="ru-RU"/>
          <w14:textFill>
            <w14:solidFill>
              <w14:schemeClr w14:val="tx1"/>
            </w14:solidFill>
          </w14:textFill>
          <w14:ligatures w14:val="none"/>
        </w:rPr>
        <w:t>IlyaKukharchuk</w:t>
      </w:r>
      <w:r>
        <w:rPr>
          <w:rFonts w:ascii="Times New Roman" w:hAnsi="Times New Roman" w:eastAsia="Calibri" w:cs="Times New Roman"/>
          <w:color w:val="000000" w:themeColor="text1"/>
          <w:kern w:val="0"/>
          <w:sz w:val="28"/>
          <w:szCs w:val="28"/>
          <w:lang w:eastAsia="ru-RU"/>
          <w14:textFill>
            <w14:solidFill>
              <w14:schemeClr w14:val="tx1"/>
            </w14:solidFill>
          </w14:textFill>
          <w14:ligatures w14:val="none"/>
        </w:rPr>
        <w:t>/task_02</w:t>
      </w:r>
    </w:p>
    <w:p w14:paraId="2CF5C61E">
      <w:pPr>
        <w:spacing w:after="0" w:line="288" w:lineRule="auto"/>
        <w:ind w:firstLine="709"/>
        <w:jc w:val="both"/>
        <w:rPr>
          <w:rFonts w:ascii="Times New Roman" w:hAnsi="Times New Roman" w:eastAsia="Times New Roman" w:cs="Times New Roman"/>
          <w:kern w:val="0"/>
          <w:sz w:val="26"/>
          <w:szCs w:val="26"/>
          <w:lang w:eastAsia="ru-RU"/>
          <w14:ligatures w14:val="none"/>
        </w:rPr>
      </w:pPr>
    </w:p>
    <w:sectPr>
      <w:headerReference r:id="rId13" w:type="default"/>
      <w:pgSz w:w="11907" w:h="16840"/>
      <w:pgMar w:top="539" w:right="567" w:bottom="540" w:left="1440" w:header="567" w:footer="1417" w:gutter="0"/>
      <w:pgBorders>
        <w:top w:val="none" w:sz="0" w:space="0"/>
        <w:left w:val="none" w:sz="0" w:space="0"/>
        <w:bottom w:val="none" w:sz="0" w:space="0"/>
        <w:right w:val="none" w:sz="0" w:space="0"/>
      </w:pgBorders>
      <w:cols w:equalWidth="0" w:num="1">
        <w:col w:w="9719"/>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ISOCPEUR">
    <w:altName w:val="Calibri"/>
    <w:panose1 w:val="00000000000000000000"/>
    <w:charset w:val="00"/>
    <w:family w:val="auto"/>
    <w:pitch w:val="default"/>
    <w:sig w:usb0="00000000" w:usb1="00000000" w:usb2="00000000" w:usb3="00000000" w:csb0="00000000" w:csb1="00000000"/>
  </w:font>
  <w:font w:name="Arial">
    <w:panose1 w:val="020B0604020202020204"/>
    <w:charset w:val="CC"/>
    <w:family w:val="swiss"/>
    <w:pitch w:val="default"/>
    <w:sig w:usb0="E0002EFF" w:usb1="C000785B" w:usb2="00000009" w:usb3="00000000" w:csb0="400001FF" w:csb1="FFFF0000"/>
  </w:font>
  <w:font w:name="GOST type B">
    <w:altName w:val="Bahnschrift Light"/>
    <w:panose1 w:val="00000000000000000000"/>
    <w:charset w:val="CC"/>
    <w:family w:val="swiss"/>
    <w:pitch w:val="default"/>
    <w:sig w:usb0="00000000" w:usb1="00000000" w:usb2="00000000" w:usb3="00000000" w:csb0="00000005" w:csb1="00000000"/>
  </w:font>
  <w:font w:name="Calibri Light">
    <w:panose1 w:val="020F0302020204030204"/>
    <w:charset w:val="00"/>
    <w:family w:val="auto"/>
    <w:pitch w:val="default"/>
    <w:sig w:usb0="E4002EFF" w:usb1="C000247B" w:usb2="00000009" w:usb3="00000000" w:csb0="200001FF" w:csb1="00000000"/>
  </w:font>
  <w:font w:name="Bahnschrift Light">
    <w:panose1 w:val="020B0502040204020203"/>
    <w:charset w:val="00"/>
    <w:family w:val="auto"/>
    <w:pitch w:val="default"/>
    <w:sig w:usb0="A00002C7" w:usb1="00000002"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V Boli">
    <w:panose1 w:val="02000500030200090000"/>
    <w:charset w:val="00"/>
    <w:family w:val="auto"/>
    <w:pitch w:val="default"/>
    <w:sig w:usb0="00000003" w:usb1="00000000" w:usb2="00000100" w:usb3="00000000" w:csb0="00000001" w:csb1="00000000"/>
  </w:font>
  <w:font w:name="Corbel Light">
    <w:panose1 w:val="020B0303020204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105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719"/>
      <w:gridCol w:w="6236"/>
      <w:gridCol w:w="578"/>
    </w:tblGrid>
    <w:tr w14:paraId="65C2D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719" w:type="dxa"/>
          <w:vMerge w:val="restart"/>
          <w:tcBorders>
            <w:top w:val="nil"/>
            <w:left w:val="single" w:color="auto" w:sz="18" w:space="0"/>
            <w:right w:val="single" w:color="auto" w:sz="18" w:space="0"/>
          </w:tcBorders>
        </w:tcPr>
        <w:p w14:paraId="4AAD8799">
          <w:pPr>
            <w:pStyle w:val="17"/>
            <w:ind w:left="-14"/>
          </w:pPr>
        </w:p>
      </w:tc>
      <w:tc>
        <w:tcPr>
          <w:tcW w:w="6236" w:type="dxa"/>
          <w:vMerge w:val="restart"/>
          <w:tcBorders>
            <w:top w:val="single" w:color="auto" w:sz="18" w:space="0"/>
            <w:left w:val="single" w:color="auto" w:sz="18" w:space="0"/>
            <w:right w:val="single" w:color="auto" w:sz="18" w:space="0"/>
          </w:tcBorders>
          <w:vAlign w:val="center"/>
        </w:tcPr>
        <w:p w14:paraId="3E6968B6">
          <w:pPr>
            <w:pStyle w:val="17"/>
            <w:jc w:val="center"/>
            <w:rPr>
              <w:rFonts w:ascii="Times New Roman" w:hAnsi="Times New Roman"/>
            </w:rPr>
          </w:pPr>
          <w:r>
            <w:rPr>
              <w:rFonts w:ascii="Times New Roman" w:hAnsi="Times New Roman"/>
              <w:sz w:val="32"/>
              <w:szCs w:val="32"/>
            </w:rPr>
            <w:t>1 – 74 05 01 – М156 – КП 03-16</w:t>
          </w:r>
        </w:p>
      </w:tc>
      <w:tc>
        <w:tcPr>
          <w:tcW w:w="578" w:type="dxa"/>
          <w:tcBorders>
            <w:top w:val="single" w:color="auto" w:sz="18" w:space="0"/>
            <w:left w:val="single" w:color="auto" w:sz="18" w:space="0"/>
            <w:bottom w:val="single" w:color="auto" w:sz="18" w:space="0"/>
            <w:right w:val="single" w:color="auto" w:sz="18" w:space="0"/>
          </w:tcBorders>
          <w:vAlign w:val="center"/>
        </w:tcPr>
        <w:p w14:paraId="4E638605">
          <w:pPr>
            <w:pStyle w:val="17"/>
            <w:jc w:val="center"/>
            <w:rPr>
              <w:rFonts w:ascii="Times New Roman" w:hAnsi="Times New Roman"/>
            </w:rPr>
          </w:pPr>
          <w:r>
            <w:rPr>
              <w:rFonts w:ascii="Times New Roman" w:hAnsi="Times New Roman"/>
              <w:sz w:val="20"/>
              <w:szCs w:val="20"/>
            </w:rPr>
            <w:t>Лист</w:t>
          </w:r>
        </w:p>
      </w:tc>
    </w:tr>
    <w:tr w14:paraId="78064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3719" w:type="dxa"/>
          <w:vMerge w:val="continue"/>
          <w:tcBorders>
            <w:left w:val="single" w:color="auto" w:sz="18" w:space="0"/>
            <w:bottom w:val="single" w:color="auto" w:sz="18" w:space="0"/>
            <w:right w:val="single" w:color="auto" w:sz="18" w:space="0"/>
          </w:tcBorders>
        </w:tcPr>
        <w:p w14:paraId="007BAD7A">
          <w:pPr>
            <w:pStyle w:val="17"/>
            <w:ind w:left="-14"/>
          </w:pPr>
        </w:p>
      </w:tc>
      <w:tc>
        <w:tcPr>
          <w:tcW w:w="6236" w:type="dxa"/>
          <w:vMerge w:val="continue"/>
          <w:tcBorders>
            <w:left w:val="single" w:color="auto" w:sz="18" w:space="0"/>
            <w:bottom w:val="single" w:color="auto" w:sz="18" w:space="0"/>
            <w:right w:val="single" w:color="auto" w:sz="18" w:space="0"/>
          </w:tcBorders>
          <w:vAlign w:val="center"/>
        </w:tcPr>
        <w:p w14:paraId="09014F2A">
          <w:pPr>
            <w:pStyle w:val="17"/>
            <w:jc w:val="center"/>
          </w:pPr>
        </w:p>
      </w:tc>
      <w:tc>
        <w:tcPr>
          <w:tcW w:w="578" w:type="dxa"/>
          <w:tcBorders>
            <w:top w:val="single" w:color="auto" w:sz="18" w:space="0"/>
            <w:left w:val="single" w:color="auto" w:sz="18" w:space="0"/>
            <w:bottom w:val="single" w:color="auto" w:sz="18" w:space="0"/>
            <w:right w:val="single" w:color="auto" w:sz="18" w:space="0"/>
          </w:tcBorders>
          <w:vAlign w:val="center"/>
        </w:tcPr>
        <w:p w14:paraId="75DA2076">
          <w:pPr>
            <w:pStyle w:val="17"/>
            <w:jc w:val="center"/>
            <w:rPr>
              <w:rFonts w:ascii="Times New Roman" w:hAnsi="Times New Roman"/>
            </w:rPr>
          </w:pPr>
          <w:r>
            <w:rPr>
              <w:rFonts w:ascii="Times New Roman" w:hAnsi="Times New Roman"/>
              <w:sz w:val="24"/>
              <w:szCs w:val="24"/>
            </w:rPr>
            <w:fldChar w:fldCharType="begin"/>
          </w:r>
          <w:r>
            <w:rPr>
              <w:rFonts w:ascii="Times New Roman" w:hAnsi="Times New Roman"/>
              <w:sz w:val="24"/>
              <w:szCs w:val="24"/>
            </w:rPr>
            <w:instrText xml:space="preserve">PAGE   \* MERGEFORMAT</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p>
      </w:tc>
    </w:tr>
  </w:tbl>
  <w:p w14:paraId="4FF35900">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0C4F3">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10533" w:type="dxa"/>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fixed"/>
      <w:tblCellMar>
        <w:top w:w="0" w:type="dxa"/>
        <w:left w:w="0" w:type="dxa"/>
        <w:bottom w:w="0" w:type="dxa"/>
        <w:right w:w="0" w:type="dxa"/>
      </w:tblCellMar>
    </w:tblPr>
    <w:tblGrid>
      <w:gridCol w:w="647"/>
      <w:gridCol w:w="642"/>
      <w:gridCol w:w="707"/>
      <w:gridCol w:w="708"/>
      <w:gridCol w:w="853"/>
      <w:gridCol w:w="709"/>
      <w:gridCol w:w="3119"/>
      <w:gridCol w:w="999"/>
      <w:gridCol w:w="844"/>
      <w:gridCol w:w="1305"/>
    </w:tblGrid>
    <w:tr w14:paraId="780F36CE">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0" w:type="dxa"/>
          <w:bottom w:w="0" w:type="dxa"/>
          <w:right w:w="0" w:type="dxa"/>
        </w:tblCellMar>
      </w:tblPrEx>
      <w:trPr>
        <w:trHeight w:val="283" w:hRule="atLeast"/>
        <w:jc w:val="center"/>
      </w:trPr>
      <w:tc>
        <w:tcPr>
          <w:tcW w:w="647" w:type="dxa"/>
        </w:tcPr>
        <w:p w14:paraId="2B9C87DC">
          <w:pPr>
            <w:pStyle w:val="17"/>
          </w:pPr>
        </w:p>
      </w:tc>
      <w:tc>
        <w:tcPr>
          <w:tcW w:w="642" w:type="dxa"/>
        </w:tcPr>
        <w:p w14:paraId="137A15E9">
          <w:pPr>
            <w:pStyle w:val="17"/>
          </w:pPr>
        </w:p>
      </w:tc>
      <w:tc>
        <w:tcPr>
          <w:tcW w:w="1415" w:type="dxa"/>
          <w:gridSpan w:val="2"/>
        </w:tcPr>
        <w:p w14:paraId="34091234">
          <w:pPr>
            <w:pStyle w:val="17"/>
          </w:pPr>
        </w:p>
      </w:tc>
      <w:tc>
        <w:tcPr>
          <w:tcW w:w="853" w:type="dxa"/>
        </w:tcPr>
        <w:p w14:paraId="3D0EB7E1">
          <w:pPr>
            <w:pStyle w:val="17"/>
          </w:pPr>
        </w:p>
      </w:tc>
      <w:tc>
        <w:tcPr>
          <w:tcW w:w="709" w:type="dxa"/>
        </w:tcPr>
        <w:p w14:paraId="44267927">
          <w:pPr>
            <w:pStyle w:val="17"/>
          </w:pPr>
        </w:p>
      </w:tc>
      <w:tc>
        <w:tcPr>
          <w:tcW w:w="6267" w:type="dxa"/>
          <w:gridSpan w:val="4"/>
          <w:vMerge w:val="restart"/>
          <w:vAlign w:val="center"/>
        </w:tcPr>
        <w:p w14:paraId="291116EC">
          <w:pPr>
            <w:pStyle w:val="17"/>
            <w:jc w:val="center"/>
            <w:rPr>
              <w:rFonts w:ascii="Times New Roman" w:hAnsi="Times New Roman"/>
            </w:rPr>
          </w:pPr>
          <w:r>
            <w:rPr>
              <w:rFonts w:ascii="Times New Roman" w:hAnsi="Times New Roman"/>
              <w:sz w:val="32"/>
              <w:szCs w:val="32"/>
            </w:rPr>
            <w:t>КП.АС–63.2200</w:t>
          </w:r>
          <w:r>
            <w:rPr>
              <w:rFonts w:hint="default" w:ascii="Times New Roman" w:hAnsi="Times New Roman"/>
              <w:sz w:val="32"/>
              <w:szCs w:val="32"/>
              <w:lang w:val="ru-RU"/>
            </w:rPr>
            <w:t>17</w:t>
          </w:r>
          <w:r>
            <w:rPr>
              <w:rFonts w:ascii="Times New Roman" w:hAnsi="Times New Roman"/>
              <w:sz w:val="32"/>
              <w:szCs w:val="32"/>
            </w:rPr>
            <w:t>–05 81–00</w:t>
          </w:r>
        </w:p>
      </w:tc>
    </w:tr>
    <w:tr w14:paraId="4ECEDF42">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0" w:type="dxa"/>
          <w:bottom w:w="0" w:type="dxa"/>
          <w:right w:w="0" w:type="dxa"/>
        </w:tblCellMar>
      </w:tblPrEx>
      <w:trPr>
        <w:trHeight w:val="283" w:hRule="atLeast"/>
        <w:jc w:val="center"/>
      </w:trPr>
      <w:tc>
        <w:tcPr>
          <w:tcW w:w="647" w:type="dxa"/>
        </w:tcPr>
        <w:p w14:paraId="17E25254">
          <w:pPr>
            <w:pStyle w:val="17"/>
          </w:pPr>
        </w:p>
      </w:tc>
      <w:tc>
        <w:tcPr>
          <w:tcW w:w="642" w:type="dxa"/>
        </w:tcPr>
        <w:p w14:paraId="5DD66880">
          <w:pPr>
            <w:pStyle w:val="17"/>
          </w:pPr>
        </w:p>
      </w:tc>
      <w:tc>
        <w:tcPr>
          <w:tcW w:w="1415" w:type="dxa"/>
          <w:gridSpan w:val="2"/>
        </w:tcPr>
        <w:p w14:paraId="21F9F5E8">
          <w:pPr>
            <w:pStyle w:val="17"/>
          </w:pPr>
        </w:p>
      </w:tc>
      <w:tc>
        <w:tcPr>
          <w:tcW w:w="853" w:type="dxa"/>
        </w:tcPr>
        <w:p w14:paraId="33F47CFC">
          <w:pPr>
            <w:pStyle w:val="17"/>
          </w:pPr>
        </w:p>
      </w:tc>
      <w:tc>
        <w:tcPr>
          <w:tcW w:w="709" w:type="dxa"/>
        </w:tcPr>
        <w:p w14:paraId="681E48C3">
          <w:pPr>
            <w:pStyle w:val="17"/>
          </w:pPr>
        </w:p>
      </w:tc>
      <w:tc>
        <w:tcPr>
          <w:tcW w:w="6267" w:type="dxa"/>
          <w:gridSpan w:val="4"/>
          <w:vMerge w:val="continue"/>
        </w:tcPr>
        <w:p w14:paraId="4D5D9CC1">
          <w:pPr>
            <w:pStyle w:val="17"/>
            <w:rPr>
              <w:b/>
              <w:bCs/>
            </w:rPr>
          </w:pPr>
        </w:p>
      </w:tc>
    </w:tr>
    <w:tr w14:paraId="50F81070">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0" w:type="dxa"/>
          <w:bottom w:w="0" w:type="dxa"/>
          <w:right w:w="0" w:type="dxa"/>
        </w:tblCellMar>
      </w:tblPrEx>
      <w:trPr>
        <w:trHeight w:val="283" w:hRule="atLeast"/>
        <w:jc w:val="center"/>
      </w:trPr>
      <w:tc>
        <w:tcPr>
          <w:tcW w:w="647" w:type="dxa"/>
          <w:vAlign w:val="center"/>
        </w:tcPr>
        <w:p w14:paraId="5AB65EFA">
          <w:pPr>
            <w:pStyle w:val="17"/>
            <w:jc w:val="center"/>
            <w:rPr>
              <w:rFonts w:ascii="Times New Roman" w:hAnsi="Times New Roman"/>
              <w:sz w:val="18"/>
              <w:szCs w:val="18"/>
            </w:rPr>
          </w:pPr>
          <w:r>
            <w:rPr>
              <w:rFonts w:ascii="Times New Roman" w:hAnsi="Times New Roman"/>
              <w:sz w:val="18"/>
              <w:szCs w:val="18"/>
            </w:rPr>
            <w:t>Изм.</w:t>
          </w:r>
        </w:p>
      </w:tc>
      <w:tc>
        <w:tcPr>
          <w:tcW w:w="642" w:type="dxa"/>
          <w:vAlign w:val="center"/>
        </w:tcPr>
        <w:p w14:paraId="4A6D1F8B">
          <w:pPr>
            <w:pStyle w:val="17"/>
            <w:jc w:val="center"/>
            <w:rPr>
              <w:rFonts w:ascii="Times New Roman" w:hAnsi="Times New Roman"/>
              <w:sz w:val="18"/>
              <w:szCs w:val="18"/>
            </w:rPr>
          </w:pPr>
          <w:r>
            <w:rPr>
              <w:rFonts w:ascii="Times New Roman" w:hAnsi="Times New Roman"/>
              <w:sz w:val="18"/>
              <w:szCs w:val="18"/>
            </w:rPr>
            <w:t>Кол.</w:t>
          </w:r>
        </w:p>
      </w:tc>
      <w:tc>
        <w:tcPr>
          <w:tcW w:w="707" w:type="dxa"/>
          <w:vAlign w:val="center"/>
        </w:tcPr>
        <w:p w14:paraId="7ADE81AB">
          <w:pPr>
            <w:pStyle w:val="17"/>
            <w:jc w:val="center"/>
            <w:rPr>
              <w:rFonts w:ascii="Times New Roman" w:hAnsi="Times New Roman"/>
              <w:sz w:val="18"/>
              <w:szCs w:val="18"/>
            </w:rPr>
          </w:pPr>
          <w:r>
            <w:rPr>
              <w:rFonts w:ascii="Times New Roman" w:hAnsi="Times New Roman"/>
              <w:sz w:val="18"/>
              <w:szCs w:val="18"/>
            </w:rPr>
            <w:t>Лист</w:t>
          </w:r>
        </w:p>
      </w:tc>
      <w:tc>
        <w:tcPr>
          <w:tcW w:w="708" w:type="dxa"/>
          <w:vAlign w:val="center"/>
        </w:tcPr>
        <w:p w14:paraId="4AB4F58A">
          <w:pPr>
            <w:pStyle w:val="17"/>
            <w:jc w:val="center"/>
            <w:rPr>
              <w:rFonts w:ascii="Times New Roman" w:hAnsi="Times New Roman"/>
              <w:sz w:val="18"/>
              <w:szCs w:val="18"/>
            </w:rPr>
          </w:pPr>
          <w:r>
            <w:rPr>
              <w:rFonts w:ascii="Times New Roman" w:hAnsi="Times New Roman"/>
              <w:sz w:val="18"/>
              <w:szCs w:val="18"/>
            </w:rPr>
            <w:t>№ док.</w:t>
          </w:r>
        </w:p>
      </w:tc>
      <w:tc>
        <w:tcPr>
          <w:tcW w:w="853" w:type="dxa"/>
          <w:vAlign w:val="center"/>
        </w:tcPr>
        <w:p w14:paraId="0901CCD0">
          <w:pPr>
            <w:pStyle w:val="17"/>
            <w:jc w:val="center"/>
            <w:rPr>
              <w:rFonts w:ascii="Times New Roman" w:hAnsi="Times New Roman"/>
              <w:sz w:val="18"/>
              <w:szCs w:val="18"/>
            </w:rPr>
          </w:pPr>
          <w:r>
            <w:rPr>
              <w:rFonts w:ascii="Times New Roman" w:hAnsi="Times New Roman"/>
              <w:sz w:val="18"/>
              <w:szCs w:val="18"/>
            </w:rPr>
            <w:t>Подпись</w:t>
          </w:r>
        </w:p>
      </w:tc>
      <w:tc>
        <w:tcPr>
          <w:tcW w:w="709" w:type="dxa"/>
          <w:vAlign w:val="center"/>
        </w:tcPr>
        <w:p w14:paraId="78874292">
          <w:pPr>
            <w:pStyle w:val="17"/>
            <w:jc w:val="center"/>
            <w:rPr>
              <w:rFonts w:ascii="Times New Roman" w:hAnsi="Times New Roman"/>
              <w:sz w:val="18"/>
              <w:szCs w:val="18"/>
            </w:rPr>
          </w:pPr>
          <w:r>
            <w:rPr>
              <w:rFonts w:ascii="Times New Roman" w:hAnsi="Times New Roman"/>
              <w:sz w:val="18"/>
              <w:szCs w:val="18"/>
            </w:rPr>
            <w:t>Дата</w:t>
          </w:r>
        </w:p>
      </w:tc>
      <w:tc>
        <w:tcPr>
          <w:tcW w:w="6267" w:type="dxa"/>
          <w:gridSpan w:val="4"/>
          <w:vMerge w:val="continue"/>
        </w:tcPr>
        <w:p w14:paraId="7B60B393">
          <w:pPr>
            <w:pStyle w:val="17"/>
            <w:rPr>
              <w:b/>
              <w:bCs/>
            </w:rPr>
          </w:pPr>
        </w:p>
      </w:tc>
    </w:tr>
    <w:tr w14:paraId="1C9568D8">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0" w:type="dxa"/>
          <w:bottom w:w="0" w:type="dxa"/>
          <w:right w:w="0" w:type="dxa"/>
        </w:tblCellMar>
      </w:tblPrEx>
      <w:trPr>
        <w:trHeight w:val="283" w:hRule="atLeast"/>
        <w:jc w:val="center"/>
      </w:trPr>
      <w:tc>
        <w:tcPr>
          <w:tcW w:w="1289" w:type="dxa"/>
          <w:gridSpan w:val="2"/>
          <w:vAlign w:val="center"/>
        </w:tcPr>
        <w:p w14:paraId="22E5BFEE">
          <w:pPr>
            <w:pStyle w:val="17"/>
            <w:rPr>
              <w:rFonts w:ascii="Times New Roman" w:hAnsi="Times New Roman"/>
              <w:sz w:val="18"/>
              <w:szCs w:val="18"/>
            </w:rPr>
          </w:pPr>
          <w:r>
            <w:rPr>
              <w:rFonts w:ascii="Times New Roman" w:hAnsi="Times New Roman"/>
              <w:sz w:val="18"/>
              <w:szCs w:val="18"/>
            </w:rPr>
            <w:t xml:space="preserve">Разработал </w:t>
          </w:r>
        </w:p>
      </w:tc>
      <w:tc>
        <w:tcPr>
          <w:tcW w:w="1415" w:type="dxa"/>
          <w:gridSpan w:val="2"/>
          <w:vAlign w:val="center"/>
        </w:tcPr>
        <w:p w14:paraId="0CBC4F9F">
          <w:pPr>
            <w:pStyle w:val="17"/>
            <w:rPr>
              <w:rFonts w:ascii="Times New Roman" w:hAnsi="Times New Roman"/>
              <w:sz w:val="18"/>
              <w:szCs w:val="18"/>
            </w:rPr>
          </w:pPr>
          <w:r>
            <w:rPr>
              <w:rFonts w:ascii="Times New Roman" w:hAnsi="Times New Roman"/>
              <w:sz w:val="18"/>
              <w:szCs w:val="18"/>
              <w:lang w:val="ru-RU"/>
            </w:rPr>
            <w:t>Кухарчук</w:t>
          </w:r>
          <w:r>
            <w:rPr>
              <w:rFonts w:hint="default" w:ascii="Times New Roman" w:hAnsi="Times New Roman"/>
              <w:sz w:val="18"/>
              <w:szCs w:val="18"/>
              <w:lang w:val="ru-RU"/>
            </w:rPr>
            <w:t xml:space="preserve"> И</w:t>
          </w:r>
          <w:r>
            <w:rPr>
              <w:rFonts w:ascii="Times New Roman" w:hAnsi="Times New Roman"/>
              <w:sz w:val="18"/>
              <w:szCs w:val="18"/>
            </w:rPr>
            <w:t>.</w:t>
          </w:r>
          <w:r>
            <w:rPr>
              <w:rFonts w:ascii="Times New Roman" w:hAnsi="Times New Roman"/>
              <w:sz w:val="18"/>
              <w:szCs w:val="18"/>
              <w:lang w:val="ru-RU"/>
            </w:rPr>
            <w:t>Н</w:t>
          </w:r>
          <w:r>
            <w:rPr>
              <w:rFonts w:ascii="Times New Roman" w:hAnsi="Times New Roman"/>
              <w:sz w:val="18"/>
              <w:szCs w:val="18"/>
            </w:rPr>
            <w:t>.</w:t>
          </w:r>
        </w:p>
      </w:tc>
      <w:tc>
        <w:tcPr>
          <w:tcW w:w="853" w:type="dxa"/>
        </w:tcPr>
        <w:p w14:paraId="35493456">
          <w:pPr>
            <w:pStyle w:val="17"/>
            <w:rPr>
              <w:b/>
              <w:bCs/>
            </w:rPr>
          </w:pPr>
        </w:p>
      </w:tc>
      <w:tc>
        <w:tcPr>
          <w:tcW w:w="709" w:type="dxa"/>
        </w:tcPr>
        <w:p w14:paraId="41F728D7">
          <w:pPr>
            <w:pStyle w:val="17"/>
            <w:rPr>
              <w:b/>
              <w:bCs/>
            </w:rPr>
          </w:pPr>
        </w:p>
      </w:tc>
      <w:tc>
        <w:tcPr>
          <w:tcW w:w="3119" w:type="dxa"/>
          <w:vMerge w:val="restart"/>
          <w:vAlign w:val="center"/>
        </w:tcPr>
        <w:p w14:paraId="121B45E8">
          <w:pPr>
            <w:pStyle w:val="17"/>
            <w:jc w:val="center"/>
            <w:rPr>
              <w:rFonts w:ascii="Times New Roman" w:hAnsi="Times New Roman"/>
            </w:rPr>
          </w:pPr>
          <w:r>
            <w:rPr>
              <w:rFonts w:hint="default" w:ascii="Times New Roman" w:hAnsi="Times New Roman"/>
            </w:rPr>
            <w:t>«Микро-шоп «Добавь в корзину»»</w:t>
          </w:r>
        </w:p>
      </w:tc>
      <w:tc>
        <w:tcPr>
          <w:tcW w:w="999" w:type="dxa"/>
          <w:vAlign w:val="center"/>
        </w:tcPr>
        <w:p w14:paraId="17EDF923">
          <w:pPr>
            <w:pStyle w:val="17"/>
            <w:jc w:val="center"/>
            <w:rPr>
              <w:rFonts w:ascii="Times New Roman" w:hAnsi="Times New Roman"/>
              <w:sz w:val="18"/>
              <w:szCs w:val="18"/>
            </w:rPr>
          </w:pPr>
          <w:r>
            <w:rPr>
              <w:rFonts w:ascii="Times New Roman" w:hAnsi="Times New Roman"/>
              <w:sz w:val="18"/>
              <w:szCs w:val="18"/>
            </w:rPr>
            <w:t>Стадия</w:t>
          </w:r>
        </w:p>
      </w:tc>
      <w:tc>
        <w:tcPr>
          <w:tcW w:w="844" w:type="dxa"/>
          <w:vAlign w:val="center"/>
        </w:tcPr>
        <w:p w14:paraId="229FFC78">
          <w:pPr>
            <w:pStyle w:val="17"/>
            <w:jc w:val="center"/>
            <w:rPr>
              <w:rFonts w:ascii="Times New Roman" w:hAnsi="Times New Roman"/>
              <w:sz w:val="18"/>
              <w:szCs w:val="18"/>
            </w:rPr>
          </w:pPr>
          <w:r>
            <w:rPr>
              <w:rFonts w:ascii="Times New Roman" w:hAnsi="Times New Roman"/>
              <w:sz w:val="18"/>
              <w:szCs w:val="18"/>
            </w:rPr>
            <w:t>Лист</w:t>
          </w:r>
        </w:p>
      </w:tc>
      <w:tc>
        <w:tcPr>
          <w:tcW w:w="1305" w:type="dxa"/>
          <w:vAlign w:val="center"/>
        </w:tcPr>
        <w:p w14:paraId="7FA814BC">
          <w:pPr>
            <w:pStyle w:val="17"/>
            <w:jc w:val="center"/>
            <w:rPr>
              <w:rFonts w:ascii="Times New Roman" w:hAnsi="Times New Roman"/>
              <w:sz w:val="18"/>
              <w:szCs w:val="18"/>
            </w:rPr>
          </w:pPr>
          <w:r>
            <w:rPr>
              <w:rFonts w:ascii="Times New Roman" w:hAnsi="Times New Roman"/>
              <w:sz w:val="18"/>
              <w:szCs w:val="18"/>
            </w:rPr>
            <w:t>Листов</w:t>
          </w:r>
        </w:p>
      </w:tc>
    </w:tr>
    <w:tr w14:paraId="6474A47A">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0" w:type="dxa"/>
          <w:bottom w:w="0" w:type="dxa"/>
          <w:right w:w="0" w:type="dxa"/>
        </w:tblCellMar>
      </w:tblPrEx>
      <w:trPr>
        <w:trHeight w:val="283" w:hRule="atLeast"/>
        <w:jc w:val="center"/>
      </w:trPr>
      <w:tc>
        <w:tcPr>
          <w:tcW w:w="1289" w:type="dxa"/>
          <w:gridSpan w:val="2"/>
          <w:vAlign w:val="center"/>
        </w:tcPr>
        <w:p w14:paraId="5F9CD265">
          <w:pPr>
            <w:pStyle w:val="17"/>
            <w:rPr>
              <w:rFonts w:ascii="Times New Roman" w:hAnsi="Times New Roman"/>
              <w:sz w:val="18"/>
              <w:szCs w:val="18"/>
            </w:rPr>
          </w:pPr>
          <w:r>
            <w:rPr>
              <w:rFonts w:ascii="Times New Roman" w:hAnsi="Times New Roman"/>
              <w:sz w:val="18"/>
              <w:szCs w:val="18"/>
            </w:rPr>
            <w:t>Проверил</w:t>
          </w:r>
        </w:p>
      </w:tc>
      <w:tc>
        <w:tcPr>
          <w:tcW w:w="1415" w:type="dxa"/>
          <w:gridSpan w:val="2"/>
          <w:vAlign w:val="center"/>
        </w:tcPr>
        <w:p w14:paraId="59D78594">
          <w:pPr>
            <w:pStyle w:val="17"/>
            <w:rPr>
              <w:rFonts w:ascii="Times New Roman" w:hAnsi="Times New Roman"/>
            </w:rPr>
          </w:pPr>
          <w:r>
            <w:rPr>
              <w:rFonts w:ascii="Times New Roman" w:hAnsi="Times New Roman"/>
              <w:sz w:val="18"/>
              <w:szCs w:val="18"/>
            </w:rPr>
            <w:t>Несюк А.Н.</w:t>
          </w:r>
        </w:p>
      </w:tc>
      <w:tc>
        <w:tcPr>
          <w:tcW w:w="853" w:type="dxa"/>
        </w:tcPr>
        <w:p w14:paraId="3BC538F1">
          <w:pPr>
            <w:pStyle w:val="17"/>
            <w:rPr>
              <w:b/>
              <w:bCs/>
            </w:rPr>
          </w:pPr>
        </w:p>
      </w:tc>
      <w:tc>
        <w:tcPr>
          <w:tcW w:w="709" w:type="dxa"/>
        </w:tcPr>
        <w:p w14:paraId="5D8776AE">
          <w:pPr>
            <w:pStyle w:val="17"/>
            <w:rPr>
              <w:b/>
              <w:bCs/>
            </w:rPr>
          </w:pPr>
        </w:p>
      </w:tc>
      <w:tc>
        <w:tcPr>
          <w:tcW w:w="3119" w:type="dxa"/>
          <w:vMerge w:val="continue"/>
        </w:tcPr>
        <w:p w14:paraId="66921DAB">
          <w:pPr>
            <w:pStyle w:val="17"/>
            <w:rPr>
              <w:b/>
              <w:bCs/>
            </w:rPr>
          </w:pPr>
        </w:p>
      </w:tc>
      <w:tc>
        <w:tcPr>
          <w:tcW w:w="999" w:type="dxa"/>
        </w:tcPr>
        <w:p w14:paraId="38B251F9">
          <w:pPr>
            <w:pStyle w:val="17"/>
            <w:rPr>
              <w:b/>
              <w:bCs/>
            </w:rPr>
          </w:pPr>
        </w:p>
      </w:tc>
      <w:tc>
        <w:tcPr>
          <w:tcW w:w="844" w:type="dxa"/>
          <w:vAlign w:val="center"/>
        </w:tcPr>
        <w:p w14:paraId="36B664BC">
          <w:pPr>
            <w:pStyle w:val="17"/>
            <w:jc w:val="center"/>
            <w:rPr>
              <w:rFonts w:ascii="Times New Roman" w:hAnsi="Times New Roman"/>
            </w:rPr>
          </w:pPr>
          <w:r>
            <w:rPr>
              <w:rFonts w:ascii="Times New Roman" w:hAnsi="Times New Roman"/>
              <w:sz w:val="24"/>
              <w:szCs w:val="24"/>
            </w:rPr>
            <w:fldChar w:fldCharType="begin"/>
          </w:r>
          <w:r>
            <w:rPr>
              <w:rFonts w:ascii="Times New Roman" w:hAnsi="Times New Roman"/>
              <w:sz w:val="24"/>
              <w:szCs w:val="24"/>
            </w:rPr>
            <w:instrText xml:space="preserve">PAGE   \* MERGEFORMAT</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p>
      </w:tc>
      <w:tc>
        <w:tcPr>
          <w:tcW w:w="1305" w:type="dxa"/>
          <w:vAlign w:val="center"/>
        </w:tcPr>
        <w:p w14:paraId="269BEEDB">
          <w:pPr>
            <w:pStyle w:val="17"/>
            <w:jc w:val="center"/>
            <w:rPr>
              <w:rFonts w:ascii="Times New Roman" w:hAnsi="Times New Roman"/>
              <w:sz w:val="24"/>
              <w:szCs w:val="24"/>
            </w:rPr>
          </w:pPr>
        </w:p>
      </w:tc>
    </w:tr>
    <w:tr w14:paraId="6BB4421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0" w:type="dxa"/>
          <w:bottom w:w="0" w:type="dxa"/>
          <w:right w:w="0" w:type="dxa"/>
        </w:tblCellMar>
      </w:tblPrEx>
      <w:trPr>
        <w:trHeight w:val="283" w:hRule="atLeast"/>
        <w:jc w:val="center"/>
      </w:trPr>
      <w:tc>
        <w:tcPr>
          <w:tcW w:w="1289" w:type="dxa"/>
          <w:gridSpan w:val="2"/>
          <w:vAlign w:val="center"/>
        </w:tcPr>
        <w:p w14:paraId="40B2C53B">
          <w:pPr>
            <w:pStyle w:val="17"/>
            <w:rPr>
              <w:rFonts w:ascii="Times New Roman" w:hAnsi="Times New Roman"/>
              <w:sz w:val="18"/>
              <w:szCs w:val="18"/>
            </w:rPr>
          </w:pPr>
        </w:p>
      </w:tc>
      <w:tc>
        <w:tcPr>
          <w:tcW w:w="1415" w:type="dxa"/>
          <w:gridSpan w:val="2"/>
          <w:vAlign w:val="center"/>
        </w:tcPr>
        <w:p w14:paraId="5D3C9B57">
          <w:pPr>
            <w:pStyle w:val="17"/>
            <w:rPr>
              <w:rFonts w:ascii="Times New Roman" w:hAnsi="Times New Roman"/>
            </w:rPr>
          </w:pPr>
        </w:p>
      </w:tc>
      <w:tc>
        <w:tcPr>
          <w:tcW w:w="853" w:type="dxa"/>
        </w:tcPr>
        <w:p w14:paraId="4F4B9096">
          <w:pPr>
            <w:pStyle w:val="17"/>
            <w:rPr>
              <w:b/>
              <w:bCs/>
            </w:rPr>
          </w:pPr>
        </w:p>
      </w:tc>
      <w:tc>
        <w:tcPr>
          <w:tcW w:w="709" w:type="dxa"/>
        </w:tcPr>
        <w:p w14:paraId="11308516">
          <w:pPr>
            <w:pStyle w:val="17"/>
            <w:rPr>
              <w:b/>
              <w:bCs/>
            </w:rPr>
          </w:pPr>
        </w:p>
      </w:tc>
      <w:tc>
        <w:tcPr>
          <w:tcW w:w="3119" w:type="dxa"/>
          <w:vMerge w:val="continue"/>
        </w:tcPr>
        <w:p w14:paraId="3CE07F59">
          <w:pPr>
            <w:pStyle w:val="17"/>
            <w:rPr>
              <w:b/>
              <w:bCs/>
            </w:rPr>
          </w:pPr>
        </w:p>
      </w:tc>
      <w:tc>
        <w:tcPr>
          <w:tcW w:w="3148" w:type="dxa"/>
          <w:gridSpan w:val="3"/>
          <w:vMerge w:val="restart"/>
          <w:vAlign w:val="center"/>
        </w:tcPr>
        <w:p w14:paraId="7D57DE88">
          <w:pPr>
            <w:pStyle w:val="17"/>
            <w:jc w:val="center"/>
            <w:rPr>
              <w:rFonts w:ascii="Times New Roman" w:hAnsi="Times New Roman"/>
            </w:rPr>
          </w:pPr>
          <w:r>
            <w:rPr>
              <w:rFonts w:ascii="Times New Roman" w:hAnsi="Times New Roman"/>
            </w:rPr>
            <w:t>БрГТУ</w:t>
          </w:r>
        </w:p>
      </w:tc>
    </w:tr>
    <w:tr w14:paraId="06CF7D9D">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0" w:type="dxa"/>
          <w:bottom w:w="0" w:type="dxa"/>
          <w:right w:w="0" w:type="dxa"/>
        </w:tblCellMar>
      </w:tblPrEx>
      <w:trPr>
        <w:trHeight w:val="283" w:hRule="atLeast"/>
        <w:jc w:val="center"/>
      </w:trPr>
      <w:tc>
        <w:tcPr>
          <w:tcW w:w="1289" w:type="dxa"/>
          <w:gridSpan w:val="2"/>
          <w:vAlign w:val="center"/>
        </w:tcPr>
        <w:p w14:paraId="1B4C690E">
          <w:pPr>
            <w:pStyle w:val="17"/>
            <w:rPr>
              <w:rFonts w:ascii="Times New Roman" w:hAnsi="Times New Roman"/>
              <w:sz w:val="18"/>
              <w:szCs w:val="18"/>
            </w:rPr>
          </w:pPr>
          <w:r>
            <w:rPr>
              <w:rFonts w:ascii="Times New Roman" w:hAnsi="Times New Roman"/>
              <w:sz w:val="18"/>
              <w:szCs w:val="18"/>
            </w:rPr>
            <w:t>Норм.Контр.</w:t>
          </w:r>
        </w:p>
      </w:tc>
      <w:tc>
        <w:tcPr>
          <w:tcW w:w="1415" w:type="dxa"/>
          <w:gridSpan w:val="2"/>
          <w:vAlign w:val="center"/>
        </w:tcPr>
        <w:p w14:paraId="7FF15ED6">
          <w:pPr>
            <w:pStyle w:val="17"/>
            <w:rPr>
              <w:rFonts w:ascii="Times New Roman" w:hAnsi="Times New Roman"/>
              <w:sz w:val="18"/>
              <w:szCs w:val="18"/>
            </w:rPr>
          </w:pPr>
        </w:p>
      </w:tc>
      <w:tc>
        <w:tcPr>
          <w:tcW w:w="853" w:type="dxa"/>
        </w:tcPr>
        <w:p w14:paraId="3A6DDF51">
          <w:pPr>
            <w:pStyle w:val="17"/>
          </w:pPr>
        </w:p>
      </w:tc>
      <w:tc>
        <w:tcPr>
          <w:tcW w:w="709" w:type="dxa"/>
        </w:tcPr>
        <w:p w14:paraId="2C465CD2">
          <w:pPr>
            <w:pStyle w:val="17"/>
          </w:pPr>
        </w:p>
      </w:tc>
      <w:tc>
        <w:tcPr>
          <w:tcW w:w="3119" w:type="dxa"/>
          <w:vMerge w:val="continue"/>
        </w:tcPr>
        <w:p w14:paraId="608A2457">
          <w:pPr>
            <w:pStyle w:val="17"/>
          </w:pPr>
        </w:p>
      </w:tc>
      <w:tc>
        <w:tcPr>
          <w:tcW w:w="3148" w:type="dxa"/>
          <w:gridSpan w:val="3"/>
          <w:vMerge w:val="continue"/>
        </w:tcPr>
        <w:p w14:paraId="12F2A9A4">
          <w:pPr>
            <w:pStyle w:val="17"/>
          </w:pPr>
        </w:p>
      </w:tc>
    </w:tr>
    <w:tr w14:paraId="4692A71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0" w:type="dxa"/>
          <w:bottom w:w="0" w:type="dxa"/>
          <w:right w:w="0" w:type="dxa"/>
        </w:tblCellMar>
      </w:tblPrEx>
      <w:trPr>
        <w:trHeight w:val="283" w:hRule="atLeast"/>
        <w:jc w:val="center"/>
      </w:trPr>
      <w:tc>
        <w:tcPr>
          <w:tcW w:w="1289" w:type="dxa"/>
          <w:gridSpan w:val="2"/>
          <w:vAlign w:val="center"/>
        </w:tcPr>
        <w:p w14:paraId="7E0DF7F7">
          <w:pPr>
            <w:pStyle w:val="17"/>
            <w:rPr>
              <w:rFonts w:ascii="Times New Roman" w:hAnsi="Times New Roman"/>
              <w:sz w:val="18"/>
              <w:szCs w:val="18"/>
            </w:rPr>
          </w:pPr>
          <w:r>
            <w:rPr>
              <w:rFonts w:ascii="Times New Roman" w:hAnsi="Times New Roman"/>
              <w:sz w:val="18"/>
              <w:szCs w:val="18"/>
            </w:rPr>
            <w:t>Утв.</w:t>
          </w:r>
        </w:p>
      </w:tc>
      <w:tc>
        <w:tcPr>
          <w:tcW w:w="1415" w:type="dxa"/>
          <w:gridSpan w:val="2"/>
          <w:vAlign w:val="center"/>
        </w:tcPr>
        <w:p w14:paraId="4F3AB3E6">
          <w:pPr>
            <w:pStyle w:val="17"/>
            <w:rPr>
              <w:rFonts w:ascii="Times New Roman" w:hAnsi="Times New Roman"/>
              <w:sz w:val="18"/>
              <w:szCs w:val="18"/>
            </w:rPr>
          </w:pPr>
        </w:p>
      </w:tc>
      <w:tc>
        <w:tcPr>
          <w:tcW w:w="853" w:type="dxa"/>
        </w:tcPr>
        <w:p w14:paraId="761FF818">
          <w:pPr>
            <w:pStyle w:val="17"/>
          </w:pPr>
        </w:p>
      </w:tc>
      <w:tc>
        <w:tcPr>
          <w:tcW w:w="709" w:type="dxa"/>
        </w:tcPr>
        <w:p w14:paraId="010D9811">
          <w:pPr>
            <w:pStyle w:val="17"/>
          </w:pPr>
        </w:p>
      </w:tc>
      <w:tc>
        <w:tcPr>
          <w:tcW w:w="3119" w:type="dxa"/>
          <w:vMerge w:val="continue"/>
        </w:tcPr>
        <w:p w14:paraId="622D823E">
          <w:pPr>
            <w:pStyle w:val="17"/>
          </w:pPr>
        </w:p>
      </w:tc>
      <w:tc>
        <w:tcPr>
          <w:tcW w:w="3148" w:type="dxa"/>
          <w:gridSpan w:val="3"/>
          <w:vMerge w:val="continue"/>
        </w:tcPr>
        <w:p w14:paraId="26870DEB">
          <w:pPr>
            <w:pStyle w:val="17"/>
          </w:pPr>
        </w:p>
      </w:tc>
    </w:tr>
  </w:tbl>
  <w:p w14:paraId="5D52EE82">
    <w:pPr>
      <w:pStyle w:val="17"/>
      <w:tabs>
        <w:tab w:val="left" w:pos="912"/>
        <w:tab w:val="clear" w:pos="4677"/>
        <w:tab w:val="clear" w:pos="9355"/>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F455A">
    <w:pPr>
      <w:pStyle w:val="17"/>
      <w:tabs>
        <w:tab w:val="right" w:pos="9180"/>
        <w:tab w:val="clear" w:pos="9355"/>
      </w:tabs>
    </w:pPr>
    <w:r>
      <w:rPr>
        <w:lang w:val="en-US"/>
      </w:rPr>
      <mc:AlternateContent>
        <mc:Choice Requires="wpg">
          <w:drawing>
            <wp:anchor distT="0" distB="0" distL="114300" distR="114300" simplePos="0" relativeHeight="251661312" behindDoc="0" locked="0" layoutInCell="1" allowOverlap="1">
              <wp:simplePos x="0" y="0"/>
              <wp:positionH relativeFrom="column">
                <wp:posOffset>-222250</wp:posOffset>
              </wp:positionH>
              <wp:positionV relativeFrom="paragraph">
                <wp:posOffset>298450</wp:posOffset>
              </wp:positionV>
              <wp:extent cx="6659880" cy="655320"/>
              <wp:effectExtent l="0" t="0" r="26670" b="0"/>
              <wp:wrapNone/>
              <wp:docPr id="1973398504" name="Group 21"/>
              <wp:cNvGraphicFramePr/>
              <a:graphic xmlns:a="http://schemas.openxmlformats.org/drawingml/2006/main">
                <a:graphicData uri="http://schemas.microsoft.com/office/word/2010/wordprocessingGroup">
                  <wpg:wgp>
                    <wpg:cNvGrpSpPr/>
                    <wpg:grpSpPr>
                      <a:xfrm>
                        <a:off x="0" y="0"/>
                        <a:ext cx="6659880" cy="655320"/>
                        <a:chOff x="1117" y="15748"/>
                        <a:chExt cx="10488" cy="1042"/>
                      </a:xfrm>
                    </wpg:grpSpPr>
                    <wpg:grpSp>
                      <wpg:cNvPr id="555862848" name="Group 1"/>
                      <wpg:cNvGrpSpPr/>
                      <wpg:grpSpPr>
                        <a:xfrm>
                          <a:off x="1117" y="15748"/>
                          <a:ext cx="10488" cy="853"/>
                          <a:chOff x="1134" y="15706"/>
                          <a:chExt cx="10490" cy="852"/>
                        </a:xfrm>
                      </wpg:grpSpPr>
                      <wps:wsp>
                        <wps:cNvPr id="1028111007" name="Line 3"/>
                        <wps:cNvCnPr>
                          <a:cxnSpLocks noChangeShapeType="1"/>
                        </wps:cNvCnPr>
                        <wps:spPr bwMode="auto">
                          <a:xfrm>
                            <a:off x="1134" y="15706"/>
                            <a:ext cx="10488" cy="0"/>
                          </a:xfrm>
                          <a:prstGeom prst="line">
                            <a:avLst/>
                          </a:prstGeom>
                          <a:noFill/>
                          <a:ln w="25200">
                            <a:solidFill>
                              <a:srgbClr val="000000"/>
                            </a:solidFill>
                            <a:round/>
                          </a:ln>
                        </wps:spPr>
                        <wps:bodyPr/>
                      </wps:wsp>
                      <wps:wsp>
                        <wps:cNvPr id="237876985" name="Line 4"/>
                        <wps:cNvCnPr>
                          <a:cxnSpLocks noChangeShapeType="1"/>
                        </wps:cNvCnPr>
                        <wps:spPr bwMode="auto">
                          <a:xfrm>
                            <a:off x="1134" y="15989"/>
                            <a:ext cx="3685" cy="0"/>
                          </a:xfrm>
                          <a:prstGeom prst="line">
                            <a:avLst/>
                          </a:prstGeom>
                          <a:noFill/>
                          <a:ln w="10795">
                            <a:solidFill>
                              <a:srgbClr val="000000"/>
                            </a:solidFill>
                            <a:round/>
                          </a:ln>
                        </wps:spPr>
                        <wps:bodyPr/>
                      </wps:wsp>
                      <wps:wsp>
                        <wps:cNvPr id="1709514189" name="Line 5"/>
                        <wps:cNvCnPr>
                          <a:cxnSpLocks noChangeShapeType="1"/>
                        </wps:cNvCnPr>
                        <wps:spPr bwMode="auto">
                          <a:xfrm>
                            <a:off x="1531" y="15706"/>
                            <a:ext cx="0" cy="850"/>
                          </a:xfrm>
                          <a:prstGeom prst="line">
                            <a:avLst/>
                          </a:prstGeom>
                          <a:noFill/>
                          <a:ln w="25146">
                            <a:solidFill>
                              <a:srgbClr val="000000"/>
                            </a:solidFill>
                            <a:round/>
                          </a:ln>
                        </wps:spPr>
                        <wps:bodyPr/>
                      </wps:wsp>
                      <wps:wsp>
                        <wps:cNvPr id="1708309098" name="Line 6"/>
                        <wps:cNvCnPr>
                          <a:cxnSpLocks noChangeShapeType="1"/>
                        </wps:cNvCnPr>
                        <wps:spPr bwMode="auto">
                          <a:xfrm>
                            <a:off x="2098" y="15706"/>
                            <a:ext cx="0" cy="850"/>
                          </a:xfrm>
                          <a:prstGeom prst="line">
                            <a:avLst/>
                          </a:prstGeom>
                          <a:noFill/>
                          <a:ln w="25146">
                            <a:solidFill>
                              <a:srgbClr val="000000"/>
                            </a:solidFill>
                            <a:round/>
                          </a:ln>
                        </wps:spPr>
                        <wps:bodyPr/>
                      </wps:wsp>
                      <wps:wsp>
                        <wps:cNvPr id="321866711" name="Line 7"/>
                        <wps:cNvCnPr>
                          <a:cxnSpLocks noChangeShapeType="1"/>
                        </wps:cNvCnPr>
                        <wps:spPr bwMode="auto">
                          <a:xfrm>
                            <a:off x="3402" y="15706"/>
                            <a:ext cx="0" cy="850"/>
                          </a:xfrm>
                          <a:prstGeom prst="line">
                            <a:avLst/>
                          </a:prstGeom>
                          <a:noFill/>
                          <a:ln w="25146">
                            <a:solidFill>
                              <a:srgbClr val="000000"/>
                            </a:solidFill>
                            <a:round/>
                          </a:ln>
                        </wps:spPr>
                        <wps:bodyPr/>
                      </wps:wsp>
                      <wps:wsp>
                        <wps:cNvPr id="705131208" name="Line 8"/>
                        <wps:cNvCnPr>
                          <a:cxnSpLocks noChangeShapeType="1"/>
                        </wps:cNvCnPr>
                        <wps:spPr bwMode="auto">
                          <a:xfrm>
                            <a:off x="11057" y="15706"/>
                            <a:ext cx="0" cy="850"/>
                          </a:xfrm>
                          <a:prstGeom prst="line">
                            <a:avLst/>
                          </a:prstGeom>
                          <a:noFill/>
                          <a:ln w="25146">
                            <a:solidFill>
                              <a:srgbClr val="000000"/>
                            </a:solidFill>
                            <a:round/>
                          </a:ln>
                        </wps:spPr>
                        <wps:bodyPr/>
                      </wps:wsp>
                      <wps:wsp>
                        <wps:cNvPr id="1515408591" name="Line 9"/>
                        <wps:cNvCnPr>
                          <a:cxnSpLocks noChangeShapeType="1"/>
                        </wps:cNvCnPr>
                        <wps:spPr bwMode="auto">
                          <a:xfrm>
                            <a:off x="4253" y="15706"/>
                            <a:ext cx="0" cy="850"/>
                          </a:xfrm>
                          <a:prstGeom prst="line">
                            <a:avLst/>
                          </a:prstGeom>
                          <a:noFill/>
                          <a:ln w="25146">
                            <a:solidFill>
                              <a:srgbClr val="000000"/>
                            </a:solidFill>
                            <a:round/>
                          </a:ln>
                        </wps:spPr>
                        <wps:bodyPr/>
                      </wps:wsp>
                      <wps:wsp>
                        <wps:cNvPr id="1935707770" name="Line 10"/>
                        <wps:cNvCnPr>
                          <a:cxnSpLocks noChangeShapeType="1"/>
                        </wps:cNvCnPr>
                        <wps:spPr bwMode="auto">
                          <a:xfrm>
                            <a:off x="4820" y="15706"/>
                            <a:ext cx="0" cy="850"/>
                          </a:xfrm>
                          <a:prstGeom prst="line">
                            <a:avLst/>
                          </a:prstGeom>
                          <a:noFill/>
                          <a:ln w="25146">
                            <a:solidFill>
                              <a:srgbClr val="000000"/>
                            </a:solidFill>
                            <a:round/>
                          </a:ln>
                        </wps:spPr>
                        <wps:bodyPr/>
                      </wps:wsp>
                      <wps:wsp>
                        <wps:cNvPr id="286838977" name="Line 11"/>
                        <wps:cNvCnPr>
                          <a:cxnSpLocks noChangeShapeType="1"/>
                        </wps:cNvCnPr>
                        <wps:spPr bwMode="auto">
                          <a:xfrm>
                            <a:off x="1134" y="16273"/>
                            <a:ext cx="3685" cy="0"/>
                          </a:xfrm>
                          <a:prstGeom prst="line">
                            <a:avLst/>
                          </a:prstGeom>
                          <a:noFill/>
                          <a:ln w="25146">
                            <a:solidFill>
                              <a:srgbClr val="000000"/>
                            </a:solidFill>
                            <a:round/>
                          </a:ln>
                        </wps:spPr>
                        <wps:bodyPr/>
                      </wps:wsp>
                      <wps:wsp>
                        <wps:cNvPr id="722415297" name="Line 12"/>
                        <wps:cNvCnPr>
                          <a:cxnSpLocks noChangeShapeType="1"/>
                        </wps:cNvCnPr>
                        <wps:spPr bwMode="auto">
                          <a:xfrm>
                            <a:off x="11057" y="16103"/>
                            <a:ext cx="567" cy="0"/>
                          </a:xfrm>
                          <a:prstGeom prst="line">
                            <a:avLst/>
                          </a:prstGeom>
                          <a:noFill/>
                          <a:ln w="25200">
                            <a:solidFill>
                              <a:srgbClr val="000000"/>
                            </a:solidFill>
                            <a:round/>
                          </a:ln>
                        </wps:spPr>
                        <wps:bodyPr/>
                      </wps:wsp>
                      <wps:wsp>
                        <wps:cNvPr id="290024744" name="Text Box 13"/>
                        <wps:cNvSpPr txBox="1">
                          <a:spLocks noChangeArrowheads="1"/>
                        </wps:cNvSpPr>
                        <wps:spPr bwMode="auto">
                          <a:xfrm>
                            <a:off x="1134" y="16273"/>
                            <a:ext cx="399" cy="283"/>
                          </a:xfrm>
                          <a:prstGeom prst="rect">
                            <a:avLst/>
                          </a:prstGeom>
                          <a:noFill/>
                          <a:ln>
                            <a:noFill/>
                          </a:ln>
                        </wps:spPr>
                        <wps:txbx>
                          <w:txbxContent>
                            <w:p w14:paraId="19F29027">
                              <w:pPr>
                                <w:jc w:val="center"/>
                                <w:rPr>
                                  <w:b/>
                                  <w:i/>
                                  <w:sz w:val="16"/>
                                </w:rPr>
                              </w:pPr>
                              <w:r>
                                <w:rPr>
                                  <w:i/>
                                  <w:sz w:val="16"/>
                                </w:rPr>
                                <w:t>Изм</w:t>
                              </w:r>
                            </w:p>
                          </w:txbxContent>
                        </wps:txbx>
                        <wps:bodyPr rot="0" vert="horz" wrap="square" lIns="0" tIns="21600" rIns="0" bIns="45720" anchor="t" anchorCtr="0" upright="1">
                          <a:noAutofit/>
                        </wps:bodyPr>
                      </wps:wsp>
                      <wps:wsp>
                        <wps:cNvPr id="2016611631" name="Text Box 14"/>
                        <wps:cNvSpPr txBox="1">
                          <a:spLocks noChangeArrowheads="1"/>
                        </wps:cNvSpPr>
                        <wps:spPr bwMode="auto">
                          <a:xfrm>
                            <a:off x="1531" y="16273"/>
                            <a:ext cx="567" cy="285"/>
                          </a:xfrm>
                          <a:prstGeom prst="rect">
                            <a:avLst/>
                          </a:prstGeom>
                          <a:noFill/>
                          <a:ln>
                            <a:noFill/>
                          </a:ln>
                        </wps:spPr>
                        <wps:txbx>
                          <w:txbxContent>
                            <w:p w14:paraId="158937A4">
                              <w:pPr>
                                <w:rPr>
                                  <w:i/>
                                  <w:sz w:val="28"/>
                                  <w:vertAlign w:val="superscript"/>
                                </w:rPr>
                              </w:pPr>
                              <w:r>
                                <w:rPr>
                                  <w:rFonts w:ascii="ISOCPEUR" w:hAnsi="ISOCPEUR"/>
                                  <w:i/>
                                  <w:sz w:val="16"/>
                                  <w:szCs w:val="16"/>
                                </w:rPr>
                                <w:t xml:space="preserve">  </w:t>
                              </w:r>
                              <w:r>
                                <w:rPr>
                                  <w:i/>
                                  <w:sz w:val="28"/>
                                  <w:vertAlign w:val="superscript"/>
                                </w:rPr>
                                <w:t>Лист</w:t>
                              </w:r>
                            </w:p>
                          </w:txbxContent>
                        </wps:txbx>
                        <wps:bodyPr rot="0" vert="horz" wrap="square" lIns="0" tIns="21600" rIns="0" bIns="45720" anchor="t" anchorCtr="0" upright="1">
                          <a:noAutofit/>
                        </wps:bodyPr>
                      </wps:wsp>
                      <wps:wsp>
                        <wps:cNvPr id="360788228" name="Text Box 15"/>
                        <wps:cNvSpPr txBox="1">
                          <a:spLocks noChangeArrowheads="1"/>
                        </wps:cNvSpPr>
                        <wps:spPr bwMode="auto">
                          <a:xfrm>
                            <a:off x="2098" y="16273"/>
                            <a:ext cx="1304" cy="283"/>
                          </a:xfrm>
                          <a:prstGeom prst="rect">
                            <a:avLst/>
                          </a:prstGeom>
                          <a:noFill/>
                          <a:ln>
                            <a:noFill/>
                          </a:ln>
                        </wps:spPr>
                        <wps:txbx>
                          <w:txbxContent>
                            <w:p w14:paraId="4274A27D">
                              <w:pPr>
                                <w:jc w:val="center"/>
                                <w:rPr>
                                  <w:i/>
                                  <w:sz w:val="28"/>
                                  <w:vertAlign w:val="superscript"/>
                                </w:rPr>
                              </w:pPr>
                              <w:r>
                                <w:rPr>
                                  <w:i/>
                                  <w:sz w:val="28"/>
                                  <w:vertAlign w:val="superscript"/>
                                </w:rPr>
                                <w:t xml:space="preserve">  № докум.</w:t>
                              </w:r>
                            </w:p>
                          </w:txbxContent>
                        </wps:txbx>
                        <wps:bodyPr rot="0" vert="horz" wrap="square" lIns="0" tIns="21600" rIns="0" bIns="45720" anchor="t" anchorCtr="0" upright="1">
                          <a:noAutofit/>
                        </wps:bodyPr>
                      </wps:wsp>
                      <wps:wsp>
                        <wps:cNvPr id="346193564" name="Text Box 16"/>
                        <wps:cNvSpPr txBox="1">
                          <a:spLocks noChangeArrowheads="1"/>
                        </wps:cNvSpPr>
                        <wps:spPr bwMode="auto">
                          <a:xfrm>
                            <a:off x="3402" y="16273"/>
                            <a:ext cx="850" cy="285"/>
                          </a:xfrm>
                          <a:prstGeom prst="rect">
                            <a:avLst/>
                          </a:prstGeom>
                          <a:noFill/>
                          <a:ln>
                            <a:noFill/>
                          </a:ln>
                        </wps:spPr>
                        <wps:txbx>
                          <w:txbxContent>
                            <w:p w14:paraId="4A1A7B9B">
                              <w:pPr>
                                <w:jc w:val="center"/>
                                <w:rPr>
                                  <w:i/>
                                  <w:sz w:val="28"/>
                                  <w:vertAlign w:val="superscript"/>
                                </w:rPr>
                              </w:pPr>
                              <w:r>
                                <w:rPr>
                                  <w:i/>
                                  <w:sz w:val="28"/>
                                  <w:vertAlign w:val="superscript"/>
                                </w:rPr>
                                <w:t xml:space="preserve"> Пров.</w:t>
                              </w:r>
                            </w:p>
                            <w:p w14:paraId="7504CEE9">
                              <w:pPr>
                                <w:rPr>
                                  <w:rFonts w:ascii="Arial" w:hAnsi="Arial"/>
                                  <w:i/>
                                  <w:sz w:val="16"/>
                                </w:rPr>
                              </w:pPr>
                              <w:r>
                                <w:rPr>
                                  <w:rFonts w:ascii="Arial" w:hAnsi="Arial"/>
                                  <w:i/>
                                  <w:sz w:val="16"/>
                                </w:rPr>
                                <w:t>Подп.</w:t>
                              </w:r>
                            </w:p>
                          </w:txbxContent>
                        </wps:txbx>
                        <wps:bodyPr rot="0" vert="horz" wrap="square" lIns="0" tIns="21600" rIns="0" bIns="45720" anchor="t" anchorCtr="0" upright="1">
                          <a:noAutofit/>
                        </wps:bodyPr>
                      </wps:wsp>
                      <wps:wsp>
                        <wps:cNvPr id="523580707" name="Text Box 17"/>
                        <wps:cNvSpPr txBox="1">
                          <a:spLocks noChangeArrowheads="1"/>
                        </wps:cNvSpPr>
                        <wps:spPr bwMode="auto">
                          <a:xfrm>
                            <a:off x="4253" y="16273"/>
                            <a:ext cx="567" cy="285"/>
                          </a:xfrm>
                          <a:prstGeom prst="rect">
                            <a:avLst/>
                          </a:prstGeom>
                          <a:noFill/>
                          <a:ln>
                            <a:noFill/>
                          </a:ln>
                        </wps:spPr>
                        <wps:txbx>
                          <w:txbxContent>
                            <w:p w14:paraId="332DC49F">
                              <w:pPr>
                                <w:pStyle w:val="2"/>
                                <w:rPr>
                                  <w:i/>
                                  <w:sz w:val="16"/>
                                  <w:szCs w:val="16"/>
                                </w:rPr>
                              </w:pPr>
                              <w:r>
                                <w:rPr>
                                  <w:i/>
                                  <w:sz w:val="16"/>
                                </w:rPr>
                                <w:t>Да</w:t>
                              </w:r>
                              <w:r>
                                <w:rPr>
                                  <w:i/>
                                  <w:sz w:val="16"/>
                                  <w:lang w:val="en-US"/>
                                </w:rPr>
                                <w:drawing>
                                  <wp:inline distT="0" distB="0" distL="0" distR="0">
                                    <wp:extent cx="68580" cy="106680"/>
                                    <wp:effectExtent l="0" t="0" r="0" b="0"/>
                                    <wp:docPr id="1918857868" name="Рисунок 191885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57868" name="Рисунок 19188578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 cy="106680"/>
                                            </a:xfrm>
                                            <a:prstGeom prst="rect">
                                              <a:avLst/>
                                            </a:prstGeom>
                                            <a:noFill/>
                                            <a:ln>
                                              <a:noFill/>
                                            </a:ln>
                                          </pic:spPr>
                                        </pic:pic>
                                      </a:graphicData>
                                    </a:graphic>
                                  </wp:inline>
                                </w:drawing>
                              </w:r>
                            </w:p>
                          </w:txbxContent>
                        </wps:txbx>
                        <wps:bodyPr rot="0" vert="horz" wrap="square" lIns="0" tIns="21600" rIns="0" bIns="45720" anchor="t" anchorCtr="0" upright="1">
                          <a:noAutofit/>
                        </wps:bodyPr>
                      </wps:wsp>
                      <wps:wsp>
                        <wps:cNvPr id="1317017933" name="Text Box 19"/>
                        <wps:cNvSpPr txBox="1">
                          <a:spLocks noChangeArrowheads="1"/>
                        </wps:cNvSpPr>
                        <wps:spPr bwMode="auto">
                          <a:xfrm>
                            <a:off x="11057" y="15706"/>
                            <a:ext cx="567" cy="397"/>
                          </a:xfrm>
                          <a:prstGeom prst="rect">
                            <a:avLst/>
                          </a:prstGeom>
                          <a:noFill/>
                          <a:ln>
                            <a:noFill/>
                          </a:ln>
                        </wps:spPr>
                        <wps:txbx>
                          <w:txbxContent>
                            <w:p w14:paraId="24F48673">
                              <w:pPr>
                                <w:rPr>
                                  <w:rFonts w:hint="eastAsia" w:ascii="ISOCPEUR" w:hAnsi="ISOCPEUR"/>
                                  <w:i/>
                                  <w:sz w:val="18"/>
                                  <w:szCs w:val="18"/>
                                </w:rPr>
                              </w:pPr>
                              <w:r>
                                <w:rPr>
                                  <w:rFonts w:ascii="ISOCPEUR" w:hAnsi="ISOCPEUR"/>
                                  <w:i/>
                                  <w:sz w:val="18"/>
                                  <w:szCs w:val="18"/>
                                </w:rPr>
                                <w:t xml:space="preserve"> Лист</w:t>
                              </w:r>
                            </w:p>
                          </w:txbxContent>
                        </wps:txbx>
                        <wps:bodyPr rot="0" vert="horz" wrap="square" lIns="0" tIns="21600" rIns="0" bIns="45720" anchor="t" anchorCtr="0" upright="1">
                          <a:noAutofit/>
                        </wps:bodyPr>
                      </wps:wsp>
                    </wpg:grpSp>
                    <wps:wsp>
                      <wps:cNvPr id="1881380180" name="Text Box 20"/>
                      <wps:cNvSpPr txBox="1">
                        <a:spLocks noChangeArrowheads="1"/>
                      </wps:cNvSpPr>
                      <wps:spPr bwMode="auto">
                        <a:xfrm>
                          <a:off x="4187" y="16267"/>
                          <a:ext cx="978" cy="523"/>
                        </a:xfrm>
                        <a:prstGeom prst="rect">
                          <a:avLst/>
                        </a:prstGeom>
                        <a:noFill/>
                        <a:ln>
                          <a:noFill/>
                        </a:ln>
                      </wps:spPr>
                      <wps:txbx>
                        <w:txbxContent>
                          <w:p w14:paraId="6C418DF0">
                            <w:pPr>
                              <w:rPr>
                                <w:sz w:val="18"/>
                                <w:szCs w:val="18"/>
                              </w:rPr>
                            </w:pPr>
                            <w:r>
                              <w:rPr>
                                <w:i/>
                                <w:sz w:val="28"/>
                                <w:vertAlign w:val="superscript"/>
                              </w:rPr>
                              <w:t>Дата</w:t>
                            </w:r>
                          </w:p>
                        </w:txbxContent>
                      </wps:txbx>
                      <wps:bodyPr rot="0" vert="horz" wrap="square" lIns="91440" tIns="45720" rIns="91440" bIns="45720" anchor="t" anchorCtr="0" upright="1">
                        <a:noAutofit/>
                      </wps:bodyPr>
                    </wps:wsp>
                  </wpg:wgp>
                </a:graphicData>
              </a:graphic>
            </wp:anchor>
          </w:drawing>
        </mc:Choice>
        <mc:Fallback>
          <w:pict>
            <v:group id="Group 21" o:spid="_x0000_s1026" o:spt="203" style="position:absolute;left:0pt;margin-left:-17.5pt;margin-top:23.5pt;height:51.6pt;width:524.4pt;z-index:251661312;mso-width-relative:page;mso-height-relative:page;" coordorigin="1117,15748" coordsize="10488,1042" o:gfxdata="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">
              <o:lock v:ext="edit" aspectratio="f"/>
              <v:group id="Group 1" o:spid="_x0000_s1026" o:spt="203" style="position:absolute;left:1117;top:15748;height:853;width:10488;" coordorigin="1134,15706" coordsize="10490,852" o:gfxdata="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kQ4yZcAAAADiAAAADwAAAAAAAAABACAAAAAiAAAAZHJzL2Rvd25yZXYu&#10;eG1sUEsBAhQAFAAAAAgAh07iQDMvBZ47AAAAOQAAABUAAAAAAAAAAQAgAAAADwEAAGRycy9ncm91&#10;cHNoYXBleG1sLnhtbFBLBQYAAAAABgAGAGABAADMAwAAAAA=&#10;">
                <o:lock v:ext="edit" aspectratio="f"/>
                <v:line id="Line 3" o:spid="_x0000_s1026" o:spt="20" style="position:absolute;left:1134;top:15706;height:0;width:10488;" filled="f" stroked="t" coordsize="21600,21600" o:gfxdata="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HfcJ&#10;wAAAAOMAAAAPAAAAAAAAAAEAIAAAACIAAABkcnMvZG93bnJldi54bWxQSwECFAAUAAAACACHTuJA&#10;My8FnjsAAAA5AAAAEAAAAAAAAAABACAAAAAPAQAAZHJzL3NoYXBleG1sLnhtbFBLBQYAAAAABgAG&#10;AFsBAAC5AwAAAAA=&#10;">
                  <v:fill on="f" focussize="0,0"/>
                  <v:stroke weight="1.98425196850394pt" color="#000000" joinstyle="round"/>
                  <v:imagedata o:title=""/>
                  <o:lock v:ext="edit" aspectratio="f"/>
                </v:line>
                <v:line id="Line 4" o:spid="_x0000_s1026" o:spt="20" style="position:absolute;left:1134;top:15989;height:0;width:3685;" filled="f" stroked="t" coordsize="21600,21600" o:gfxdata="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7it&#10;3cEAAADiAAAADwAAAAAAAAABACAAAAAiAAAAZHJzL2Rvd25yZXYueG1sUEsBAhQAFAAAAAgAh07i&#10;QDMvBZ47AAAAOQAAABAAAAAAAAAAAQAgAAAAEAEAAGRycy9zaGFwZXhtbC54bWxQSwUGAAAAAAYA&#10;BgBbAQAAugMAAAAA&#10;">
                  <v:fill on="f" focussize="0,0"/>
                  <v:stroke weight="0.85pt" color="#000000" joinstyle="round"/>
                  <v:imagedata o:title=""/>
                  <o:lock v:ext="edit" aspectratio="f"/>
                </v:line>
                <v:line id="Line 5" o:spid="_x0000_s1026" o:spt="20" style="position:absolute;left:1531;top:15706;height:850;width:0;" filled="f" stroked="t" coordsize="21600,21600" o:gfxdata="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594E&#10;wAAAAOMAAAAPAAAAAAAAAAEAIAAAACIAAABkcnMvZG93bnJldi54bWxQSwECFAAUAAAACACHTuJA&#10;My8FnjsAAAA5AAAAEAAAAAAAAAABACAAAAAPAQAAZHJzL3NoYXBleG1sLnhtbFBLBQYAAAAABgAG&#10;AFsBAAC5AwAAAAA=&#10;">
                  <v:fill on="f" focussize="0,0"/>
                  <v:stroke weight="1.98pt" color="#000000" joinstyle="round"/>
                  <v:imagedata o:title=""/>
                  <o:lock v:ext="edit" aspectratio="f"/>
                </v:line>
                <v:line id="Line 6" o:spid="_x0000_s1026" o:spt="20" style="position:absolute;left:2098;top:15706;height:850;width:0;" filled="f" stroked="t" coordsize="21600,21600" o:gfxdata="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ceLFwwAAAOMAAAAPAAAAAAAAAAEAIAAAACIAAABkcnMvZG93bnJldi54bWxQSwECFAAUAAAACACH&#10;TuJAMy8FnjsAAAA5AAAAEAAAAAAAAAABACAAAAASAQAAZHJzL3NoYXBleG1sLnhtbFBLBQYAAAAA&#10;BgAGAFsBAAC8AwAAAAA=&#10;">
                  <v:fill on="f" focussize="0,0"/>
                  <v:stroke weight="1.98pt" color="#000000" joinstyle="round"/>
                  <v:imagedata o:title=""/>
                  <o:lock v:ext="edit" aspectratio="f"/>
                </v:line>
                <v:line id="Line 7" o:spid="_x0000_s1026" o:spt="20" style="position:absolute;left:3402;top:15706;height:850;width:0;" filled="f" stroked="t" coordsize="21600,21600" o:gfxdata="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Px&#10;UYLCAAAA4gAAAA8AAAAAAAAAAQAgAAAAIgAAAGRycy9kb3ducmV2LnhtbFBLAQIUABQAAAAIAIdO&#10;4kAzLwWeOwAAADkAAAAQAAAAAAAAAAEAIAAAABEBAABkcnMvc2hhcGV4bWwueG1sUEsFBgAAAAAG&#10;AAYAWwEAALsDAAAAAA==&#10;">
                  <v:fill on="f" focussize="0,0"/>
                  <v:stroke weight="1.98pt" color="#000000" joinstyle="round"/>
                  <v:imagedata o:title=""/>
                  <o:lock v:ext="edit" aspectratio="f"/>
                </v:line>
                <v:line id="Line 8" o:spid="_x0000_s1026" o:spt="20" style="position:absolute;left:11057;top:15706;height:850;width:0;" filled="f" stroked="t" coordsize="21600,21600" o:gfxdata="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RDS974A&#10;AADiAAAADwAAAAAAAAABACAAAAAiAAAAZHJzL2Rvd25yZXYueG1sUEsBAhQAFAAAAAgAh07iQDMv&#10;BZ47AAAAOQAAABAAAAAAAAAAAQAgAAAADQEAAGRycy9zaGFwZXhtbC54bWxQSwUGAAAAAAYABgBb&#10;AQAAtwMAAAAA&#10;">
                  <v:fill on="f" focussize="0,0"/>
                  <v:stroke weight="1.98pt" color="#000000" joinstyle="round"/>
                  <v:imagedata o:title=""/>
                  <o:lock v:ext="edit" aspectratio="f"/>
                </v:line>
                <v:line id="Line 9" o:spid="_x0000_s1026" o:spt="20" style="position:absolute;left:4253;top:15706;height:850;width:0;" filled="f" stroked="t" coordsize="21600,21600" o:gfxdata="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uwar&#10;wAAAAOMAAAAPAAAAAAAAAAEAIAAAACIAAABkcnMvZG93bnJldi54bWxQSwECFAAUAAAACACHTuJA&#10;My8FnjsAAAA5AAAAEAAAAAAAAAABACAAAAAPAQAAZHJzL3NoYXBleG1sLnhtbFBLBQYAAAAABgAG&#10;AFsBAAC5AwAAAAA=&#10;">
                  <v:fill on="f" focussize="0,0"/>
                  <v:stroke weight="1.98pt" color="#000000" joinstyle="round"/>
                  <v:imagedata o:title=""/>
                  <o:lock v:ext="edit" aspectratio="f"/>
                </v:line>
                <v:line id="Line 10" o:spid="_x0000_s1026" o:spt="20" style="position:absolute;left:4820;top:15706;height:850;width:0;" filled="f" stroked="t" coordsize="21600,21600" o:gfxdata="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5y7i8QAAADjAAAADwAAAAAAAAABACAAAAAiAAAAZHJzL2Rvd25yZXYueG1sUEsBAhQAFAAAAAgA&#10;h07iQDMvBZ47AAAAOQAAABAAAAAAAAAAAQAgAAAAEwEAAGRycy9zaGFwZXhtbC54bWxQSwUGAAAA&#10;AAYABgBbAQAAvQMAAAAA&#10;">
                  <v:fill on="f" focussize="0,0"/>
                  <v:stroke weight="1.98pt" color="#000000" joinstyle="round"/>
                  <v:imagedata o:title=""/>
                  <o:lock v:ext="edit" aspectratio="f"/>
                </v:line>
                <v:line id="Line 11" o:spid="_x0000_s1026" o:spt="20" style="position:absolute;left:1134;top:16273;height:0;width:3685;" filled="f" stroked="t" coordsize="21600,21600" o:gfxdata="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sx&#10;ZGjCAAAA4gAAAA8AAAAAAAAAAQAgAAAAIgAAAGRycy9kb3ducmV2LnhtbFBLAQIUABQAAAAIAIdO&#10;4kAzLwWeOwAAADkAAAAQAAAAAAAAAAEAIAAAABEBAABkcnMvc2hhcGV4bWwueG1sUEsFBgAAAAAG&#10;AAYAWwEAALsDAAAAAA==&#10;">
                  <v:fill on="f" focussize="0,0"/>
                  <v:stroke weight="1.98pt" color="#000000" joinstyle="round"/>
                  <v:imagedata o:title=""/>
                  <o:lock v:ext="edit" aspectratio="f"/>
                </v:line>
                <v:line id="Line 12" o:spid="_x0000_s1026" o:spt="20" style="position:absolute;left:11057;top:16103;height:0;width:567;" filled="f" stroked="t" coordsize="21600,21600" o:gfxdata="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N9mTvFAAAA4gAAAA8AAAAAAAAAAQAgAAAAIgAAAGRycy9kb3ducmV2LnhtbFBLAQIUABQAAAAI&#10;AIdO4kAzLwWeOwAAADkAAAAQAAAAAAAAAAEAIAAAABQBAABkcnMvc2hhcGV4bWwueG1sUEsFBgAA&#10;AAAGAAYAWwEAAL4DAAAAAA==&#10;">
                  <v:fill on="f" focussize="0,0"/>
                  <v:stroke weight="1.98425196850394pt" color="#000000" joinstyle="round"/>
                  <v:imagedata o:title=""/>
                  <o:lock v:ext="edit" aspectratio="f"/>
                </v:line>
                <v:shape id="Text Box 13" o:spid="_x0000_s1026" o:spt="202" type="#_x0000_t202" style="position:absolute;left:1134;top:16273;height:283;width:399;" filled="f" stroked="f" coordsize="21600,21600" o:gfxdata="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DTAGwwAAAOIAAAAPAAAAAAAAAAEAIAAAACIAAABkcnMvZG93bnJldi54bWxQSwECFAAUAAAACACH&#10;TuJAMy8FnjsAAAA5AAAAEAAAAAAAAAABACAAAAASAQAAZHJzL3NoYXBleG1sLnhtbFBLBQYAAAAA&#10;BgAGAFsBAAC8AwAAAAA=&#10;">
                  <v:fill on="f" focussize="0,0"/>
                  <v:stroke on="f"/>
                  <v:imagedata o:title=""/>
                  <o:lock v:ext="edit" aspectratio="f"/>
                  <v:textbox inset="0mm,0.6mm,0mm,1.27mm">
                    <w:txbxContent>
                      <w:p w14:paraId="19F29027">
                        <w:pPr>
                          <w:jc w:val="center"/>
                          <w:rPr>
                            <w:b/>
                            <w:i/>
                            <w:sz w:val="16"/>
                          </w:rPr>
                        </w:pPr>
                        <w:r>
                          <w:rPr>
                            <w:i/>
                            <w:sz w:val="16"/>
                          </w:rPr>
                          <w:t>Изм</w:t>
                        </w:r>
                      </w:p>
                    </w:txbxContent>
                  </v:textbox>
                </v:shape>
                <v:shape id="Text Box 14" o:spid="_x0000_s1026" o:spt="202" type="#_x0000_t202" style="position:absolute;left:1531;top:16273;height:285;width:567;" filled="f" stroked="f" coordsize="21600,21600" o:gfxdata="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1AQCwwAAAOMAAAAPAAAAAAAAAAEAIAAAACIAAABkcnMvZG93bnJldi54bWxQSwECFAAUAAAACACH&#10;TuJAMy8FnjsAAAA5AAAAEAAAAAAAAAABACAAAAASAQAAZHJzL3NoYXBleG1sLnhtbFBLBQYAAAAA&#10;BgAGAFsBAAC8AwAAAAA=&#10;">
                  <v:fill on="f" focussize="0,0"/>
                  <v:stroke on="f"/>
                  <v:imagedata o:title=""/>
                  <o:lock v:ext="edit" aspectratio="f"/>
                  <v:textbox inset="0mm,0.6mm,0mm,1.27mm">
                    <w:txbxContent>
                      <w:p w14:paraId="158937A4">
                        <w:pPr>
                          <w:rPr>
                            <w:i/>
                            <w:sz w:val="28"/>
                            <w:vertAlign w:val="superscript"/>
                          </w:rPr>
                        </w:pPr>
                        <w:r>
                          <w:rPr>
                            <w:rFonts w:ascii="ISOCPEUR" w:hAnsi="ISOCPEUR"/>
                            <w:i/>
                            <w:sz w:val="16"/>
                            <w:szCs w:val="16"/>
                          </w:rPr>
                          <w:t xml:space="preserve">  </w:t>
                        </w:r>
                        <w:r>
                          <w:rPr>
                            <w:i/>
                            <w:sz w:val="28"/>
                            <w:vertAlign w:val="superscript"/>
                          </w:rPr>
                          <w:t>Лист</w:t>
                        </w:r>
                      </w:p>
                    </w:txbxContent>
                  </v:textbox>
                </v:shape>
                <v:shape id="Text Box 15" o:spid="_x0000_s1026" o:spt="202" type="#_x0000_t202" style="position:absolute;left:2098;top:16273;height:283;width:1304;" filled="f" stroked="f" coordsize="21600,21600" o:gfxdata="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zUJC/&#10;AAAA4gAAAA8AAAAAAAAAAQAgAAAAIgAAAGRycy9kb3ducmV2LnhtbFBLAQIUABQAAAAIAIdO4kAz&#10;LwWeOwAAADkAAAAQAAAAAAAAAAEAIAAAAA4BAABkcnMvc2hhcGV4bWwueG1sUEsFBgAAAAAGAAYA&#10;WwEAALgDAAAAAA==&#10;">
                  <v:fill on="f" focussize="0,0"/>
                  <v:stroke on="f"/>
                  <v:imagedata o:title=""/>
                  <o:lock v:ext="edit" aspectratio="f"/>
                  <v:textbox inset="0mm,0.6mm,0mm,1.27mm">
                    <w:txbxContent>
                      <w:p w14:paraId="4274A27D">
                        <w:pPr>
                          <w:jc w:val="center"/>
                          <w:rPr>
                            <w:i/>
                            <w:sz w:val="28"/>
                            <w:vertAlign w:val="superscript"/>
                          </w:rPr>
                        </w:pPr>
                        <w:r>
                          <w:rPr>
                            <w:i/>
                            <w:sz w:val="28"/>
                            <w:vertAlign w:val="superscript"/>
                          </w:rPr>
                          <w:t xml:space="preserve">  № докум.</w:t>
                        </w:r>
                      </w:p>
                    </w:txbxContent>
                  </v:textbox>
                </v:shape>
                <v:shape id="Text Box 16" o:spid="_x0000_s1026" o:spt="202" type="#_x0000_t202" style="position:absolute;left:3402;top:16273;height:285;width:850;" filled="f" stroked="f" coordsize="21600,21600" o:gfxdata="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hE6dwwAAAOIAAAAPAAAAAAAAAAEAIAAAACIAAABkcnMvZG93bnJldi54bWxQSwECFAAUAAAACACH&#10;TuJAMy8FnjsAAAA5AAAAEAAAAAAAAAABACAAAAASAQAAZHJzL3NoYXBleG1sLnhtbFBLBQYAAAAA&#10;BgAGAFsBAAC8AwAAAAA=&#10;">
                  <v:fill on="f" focussize="0,0"/>
                  <v:stroke on="f"/>
                  <v:imagedata o:title=""/>
                  <o:lock v:ext="edit" aspectratio="f"/>
                  <v:textbox inset="0mm,0.6mm,0mm,1.27mm">
                    <w:txbxContent>
                      <w:p w14:paraId="4A1A7B9B">
                        <w:pPr>
                          <w:jc w:val="center"/>
                          <w:rPr>
                            <w:i/>
                            <w:sz w:val="28"/>
                            <w:vertAlign w:val="superscript"/>
                          </w:rPr>
                        </w:pPr>
                        <w:r>
                          <w:rPr>
                            <w:i/>
                            <w:sz w:val="28"/>
                            <w:vertAlign w:val="superscript"/>
                          </w:rPr>
                          <w:t xml:space="preserve"> Пров.</w:t>
                        </w:r>
                      </w:p>
                      <w:p w14:paraId="7504CEE9">
                        <w:pPr>
                          <w:rPr>
                            <w:rFonts w:ascii="Arial" w:hAnsi="Arial"/>
                            <w:i/>
                            <w:sz w:val="16"/>
                          </w:rPr>
                        </w:pPr>
                        <w:r>
                          <w:rPr>
                            <w:rFonts w:ascii="Arial" w:hAnsi="Arial"/>
                            <w:i/>
                            <w:sz w:val="16"/>
                          </w:rPr>
                          <w:t>Подп.</w:t>
                        </w:r>
                      </w:p>
                    </w:txbxContent>
                  </v:textbox>
                </v:shape>
                <v:shape id="Text Box 17" o:spid="_x0000_s1026" o:spt="202" type="#_x0000_t202" style="position:absolute;left:4253;top:16273;height:285;width:567;" filled="f" stroked="f" coordsize="21600,21600" o:gfxdata="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dm&#10;Q5rCAAAA4gAAAA8AAAAAAAAAAQAgAAAAIgAAAGRycy9kb3ducmV2LnhtbFBLAQIUABQAAAAIAIdO&#10;4kAzLwWeOwAAADkAAAAQAAAAAAAAAAEAIAAAABEBAABkcnMvc2hhcGV4bWwueG1sUEsFBgAAAAAG&#10;AAYAWwEAALsDAAAAAA==&#10;">
                  <v:fill on="f" focussize="0,0"/>
                  <v:stroke on="f"/>
                  <v:imagedata o:title=""/>
                  <o:lock v:ext="edit" aspectratio="f"/>
                  <v:textbox inset="0mm,0.6mm,0mm,1.27mm">
                    <w:txbxContent>
                      <w:p w14:paraId="332DC49F">
                        <w:pPr>
                          <w:pStyle w:val="2"/>
                          <w:rPr>
                            <w:i/>
                            <w:sz w:val="16"/>
                            <w:szCs w:val="16"/>
                          </w:rPr>
                        </w:pPr>
                        <w:r>
                          <w:rPr>
                            <w:i/>
                            <w:sz w:val="16"/>
                          </w:rPr>
                          <w:t>Да</w:t>
                        </w:r>
                        <w:r>
                          <w:rPr>
                            <w:i/>
                            <w:sz w:val="16"/>
                            <w:lang w:val="en-US"/>
                          </w:rPr>
                          <w:drawing>
                            <wp:inline distT="0" distB="0" distL="0" distR="0">
                              <wp:extent cx="68580" cy="106680"/>
                              <wp:effectExtent l="0" t="0" r="0" b="0"/>
                              <wp:docPr id="1918857868" name="Рисунок 191885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57868" name="Рисунок 19188578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 cy="106680"/>
                                      </a:xfrm>
                                      <a:prstGeom prst="rect">
                                        <a:avLst/>
                                      </a:prstGeom>
                                      <a:noFill/>
                                      <a:ln>
                                        <a:noFill/>
                                      </a:ln>
                                    </pic:spPr>
                                  </pic:pic>
                                </a:graphicData>
                              </a:graphic>
                            </wp:inline>
                          </w:drawing>
                        </w:r>
                      </w:p>
                    </w:txbxContent>
                  </v:textbox>
                </v:shape>
                <v:shape id="Text Box 19" o:spid="_x0000_s1026" o:spt="202" type="#_x0000_t202" style="position:absolute;left:11057;top:15706;height:397;width:567;" filled="f" stroked="f" coordsize="21600,21600" o:gfxdata="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5IAG&#10;wAAAAOMAAAAPAAAAAAAAAAEAIAAAACIAAABkcnMvZG93bnJldi54bWxQSwECFAAUAAAACACHTuJA&#10;My8FnjsAAAA5AAAAEAAAAAAAAAABACAAAAAPAQAAZHJzL3NoYXBleG1sLnhtbFBLBQYAAAAABgAG&#10;AFsBAAC5AwAAAAA=&#10;">
                  <v:fill on="f" focussize="0,0"/>
                  <v:stroke on="f"/>
                  <v:imagedata o:title=""/>
                  <o:lock v:ext="edit" aspectratio="f"/>
                  <v:textbox inset="0mm,0.6mm,0mm,1.27mm">
                    <w:txbxContent>
                      <w:p w14:paraId="24F48673">
                        <w:pPr>
                          <w:rPr>
                            <w:rFonts w:hint="eastAsia" w:ascii="ISOCPEUR" w:hAnsi="ISOCPEUR"/>
                            <w:i/>
                            <w:sz w:val="18"/>
                            <w:szCs w:val="18"/>
                          </w:rPr>
                        </w:pPr>
                        <w:r>
                          <w:rPr>
                            <w:rFonts w:ascii="ISOCPEUR" w:hAnsi="ISOCPEUR"/>
                            <w:i/>
                            <w:sz w:val="18"/>
                            <w:szCs w:val="18"/>
                          </w:rPr>
                          <w:t xml:space="preserve"> Лист</w:t>
                        </w:r>
                      </w:p>
                    </w:txbxContent>
                  </v:textbox>
                </v:shape>
              </v:group>
              <v:shape id="Text Box 20" o:spid="_x0000_s1026" o:spt="202" type="#_x0000_t202" style="position:absolute;left:4187;top:16267;height:523;width:978;" filled="f" stroked="f" coordsize="21600,21600" o:gfxdata="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ALgPwwAAAOMAAAAPAAAAAAAAAAEAIAAAACIAAABkcnMvZG93bnJldi54bWxQSwECFAAUAAAACACH&#10;TuJAMy8FnjsAAAA5AAAAEAAAAAAAAAABACAAAAASAQAAZHJzL3NoYXBleG1sLnhtbFBLBQYAAAAA&#10;BgAGAFsBAAC8AwAAAAA=&#10;">
                <v:fill on="f" focussize="0,0"/>
                <v:stroke on="f"/>
                <v:imagedata o:title=""/>
                <o:lock v:ext="edit" aspectratio="f"/>
                <v:textbox>
                  <w:txbxContent>
                    <w:p w14:paraId="6C418DF0">
                      <w:pPr>
                        <w:rPr>
                          <w:sz w:val="18"/>
                          <w:szCs w:val="18"/>
                        </w:rPr>
                      </w:pPr>
                      <w:r>
                        <w:rPr>
                          <w:i/>
                          <w:sz w:val="28"/>
                          <w:vertAlign w:val="superscript"/>
                        </w:rPr>
                        <w:t>Дата</w:t>
                      </w:r>
                    </w:p>
                  </w:txbxContent>
                </v:textbox>
              </v:shape>
            </v:group>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2819400</wp:posOffset>
              </wp:positionH>
              <wp:positionV relativeFrom="paragraph">
                <wp:posOffset>481965</wp:posOffset>
              </wp:positionV>
              <wp:extent cx="3187700" cy="252730"/>
              <wp:effectExtent l="0" t="0" r="12700" b="0"/>
              <wp:wrapNone/>
              <wp:docPr id="27" name="Text Box 18"/>
              <wp:cNvGraphicFramePr/>
              <a:graphic xmlns:a="http://schemas.openxmlformats.org/drawingml/2006/main">
                <a:graphicData uri="http://schemas.microsoft.com/office/word/2010/wordprocessingShape">
                  <wps:wsp>
                    <wps:cNvSpPr txBox="1">
                      <a:spLocks noChangeArrowheads="1"/>
                    </wps:cNvSpPr>
                    <wps:spPr bwMode="auto">
                      <a:xfrm>
                        <a:off x="0" y="0"/>
                        <a:ext cx="3187700" cy="252698"/>
                      </a:xfrm>
                      <a:prstGeom prst="rect">
                        <a:avLst/>
                      </a:prstGeom>
                      <a:noFill/>
                      <a:ln>
                        <a:noFill/>
                      </a:ln>
                    </wps:spPr>
                    <wps:txbx>
                      <w:txbxContent>
                        <w:p w14:paraId="29A65BA4">
                          <w:pPr>
                            <w:spacing w:before="1"/>
                            <w:ind w:right="1742"/>
                            <w:jc w:val="center"/>
                            <w:outlineLvl w:val="0"/>
                            <w:rPr>
                              <w:sz w:val="28"/>
                              <w:szCs w:val="28"/>
                            </w:rPr>
                          </w:pPr>
                          <w:r>
                            <w:rPr>
                              <w:rFonts w:ascii="Times New Roman" w:hAnsi="Times New Roman" w:cs="Times New Roman"/>
                              <w:b/>
                              <w:bCs/>
                              <w:sz w:val="28"/>
                              <w:szCs w:val="24"/>
                            </w:rPr>
                            <w:t>КП.АС63.</w:t>
                          </w:r>
                          <w:bookmarkStart w:id="9" w:name="_Hlk189950050"/>
                          <w:r>
                            <w:rPr>
                              <w:rFonts w:ascii="Times New Roman" w:hAnsi="Times New Roman" w:cs="Times New Roman"/>
                              <w:b/>
                              <w:bCs/>
                              <w:sz w:val="28"/>
                              <w:szCs w:val="24"/>
                            </w:rPr>
                            <w:t>2200</w:t>
                          </w:r>
                          <w:r>
                            <w:rPr>
                              <w:rFonts w:hint="default" w:ascii="Times New Roman" w:hAnsi="Times New Roman" w:cs="Times New Roman"/>
                              <w:b/>
                              <w:bCs/>
                              <w:sz w:val="28"/>
                              <w:szCs w:val="24"/>
                              <w:lang w:val="ru-RU"/>
                            </w:rPr>
                            <w:t>17</w:t>
                          </w:r>
                          <w:r>
                            <w:rPr>
                              <w:rFonts w:ascii="Times New Roman" w:hAnsi="Times New Roman" w:cs="Times New Roman"/>
                              <w:b/>
                              <w:bCs/>
                              <w:sz w:val="28"/>
                              <w:szCs w:val="24"/>
                            </w:rPr>
                            <w:t>-05</w:t>
                          </w:r>
                          <w:r>
                            <w:rPr>
                              <w:rFonts w:ascii="Times New Roman" w:hAnsi="Times New Roman" w:cs="Times New Roman"/>
                              <w:b/>
                              <w:bCs/>
                              <w:spacing w:val="-3"/>
                              <w:sz w:val="28"/>
                              <w:szCs w:val="24"/>
                            </w:rPr>
                            <w:t xml:space="preserve"> </w:t>
                          </w:r>
                          <w:bookmarkEnd w:id="9"/>
                          <w:r>
                            <w:rPr>
                              <w:rFonts w:ascii="Times New Roman" w:hAnsi="Times New Roman" w:cs="Times New Roman"/>
                              <w:b/>
                              <w:bCs/>
                              <w:spacing w:val="-3"/>
                              <w:sz w:val="28"/>
                              <w:szCs w:val="24"/>
                            </w:rPr>
                            <w:t>81-00</w:t>
                          </w:r>
                        </w:p>
                        <w:p w14:paraId="6E167B84">
                          <w:pPr>
                            <w:rPr>
                              <w:rFonts w:ascii="GOST type B" w:hAnsi="GOST type B"/>
                              <w:i/>
                              <w:sz w:val="10"/>
                              <w:szCs w:val="10"/>
                            </w:rPr>
                          </w:pPr>
                          <w:r>
                            <w:rPr>
                              <w:rFonts w:ascii="GOST type B" w:hAnsi="GOST type B"/>
                              <w:i/>
                              <w:sz w:val="10"/>
                              <w:szCs w:val="10"/>
                            </w:rPr>
                            <w:t>ё</w:t>
                          </w:r>
                        </w:p>
                      </w:txbxContent>
                    </wps:txbx>
                    <wps:bodyPr rot="0" vert="horz" wrap="square" lIns="0" tIns="21600" rIns="0" bIns="45720" anchor="t" anchorCtr="0" upright="1">
                      <a:noAutofit/>
                    </wps:bodyPr>
                  </wps:wsp>
                </a:graphicData>
              </a:graphic>
            </wp:anchor>
          </w:drawing>
        </mc:Choice>
        <mc:Fallback>
          <w:pict>
            <v:shape id="Text Box 18" o:spid="_x0000_s1026" o:spt="202" type="#_x0000_t202" style="position:absolute;left:0pt;margin-left:222pt;margin-top:37.95pt;height:19.9pt;width:251pt;mso-position-horizontal-relative:margin;z-index:251660288;mso-width-relative:page;mso-height-relative:page;" filled="f" stroked="f" coordsize="21600,21600" o:gfxdata="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VwNnItgAAAAKAQAADwAAAAAAAAABACAAAAAiAAAA&#10;ZHJzL2Rvd25yZXYueG1sUEsBAhQAFAAAAAgAh07iQFZXQ5gHAgAADgQAAA4AAAAAAAAAAQAgAAAA&#10;JwEAAGRycy9lMm9Eb2MueG1sUEsFBgAAAAAGAAYAWQEAAKAFAAAAAA==&#10;">
              <v:fill on="f" focussize="0,0"/>
              <v:stroke on="f"/>
              <v:imagedata o:title=""/>
              <o:lock v:ext="edit" aspectratio="f"/>
              <v:textbox inset="0mm,0.6mm,0mm,1.27mm">
                <w:txbxContent>
                  <w:p w14:paraId="29A65BA4">
                    <w:pPr>
                      <w:spacing w:before="1"/>
                      <w:ind w:right="1742"/>
                      <w:jc w:val="center"/>
                      <w:outlineLvl w:val="0"/>
                      <w:rPr>
                        <w:sz w:val="28"/>
                        <w:szCs w:val="28"/>
                      </w:rPr>
                    </w:pPr>
                    <w:r>
                      <w:rPr>
                        <w:rFonts w:ascii="Times New Roman" w:hAnsi="Times New Roman" w:cs="Times New Roman"/>
                        <w:b/>
                        <w:bCs/>
                        <w:sz w:val="28"/>
                        <w:szCs w:val="24"/>
                      </w:rPr>
                      <w:t>КП.АС63.</w:t>
                    </w:r>
                    <w:bookmarkStart w:id="9" w:name="_Hlk189950050"/>
                    <w:r>
                      <w:rPr>
                        <w:rFonts w:ascii="Times New Roman" w:hAnsi="Times New Roman" w:cs="Times New Roman"/>
                        <w:b/>
                        <w:bCs/>
                        <w:sz w:val="28"/>
                        <w:szCs w:val="24"/>
                      </w:rPr>
                      <w:t>2200</w:t>
                    </w:r>
                    <w:r>
                      <w:rPr>
                        <w:rFonts w:hint="default" w:ascii="Times New Roman" w:hAnsi="Times New Roman" w:cs="Times New Roman"/>
                        <w:b/>
                        <w:bCs/>
                        <w:sz w:val="28"/>
                        <w:szCs w:val="24"/>
                        <w:lang w:val="ru-RU"/>
                      </w:rPr>
                      <w:t>17</w:t>
                    </w:r>
                    <w:r>
                      <w:rPr>
                        <w:rFonts w:ascii="Times New Roman" w:hAnsi="Times New Roman" w:cs="Times New Roman"/>
                        <w:b/>
                        <w:bCs/>
                        <w:sz w:val="28"/>
                        <w:szCs w:val="24"/>
                      </w:rPr>
                      <w:t>-05</w:t>
                    </w:r>
                    <w:r>
                      <w:rPr>
                        <w:rFonts w:ascii="Times New Roman" w:hAnsi="Times New Roman" w:cs="Times New Roman"/>
                        <w:b/>
                        <w:bCs/>
                        <w:spacing w:val="-3"/>
                        <w:sz w:val="28"/>
                        <w:szCs w:val="24"/>
                      </w:rPr>
                      <w:t xml:space="preserve"> </w:t>
                    </w:r>
                    <w:bookmarkEnd w:id="9"/>
                    <w:r>
                      <w:rPr>
                        <w:rFonts w:ascii="Times New Roman" w:hAnsi="Times New Roman" w:cs="Times New Roman"/>
                        <w:b/>
                        <w:bCs/>
                        <w:spacing w:val="-3"/>
                        <w:sz w:val="28"/>
                        <w:szCs w:val="24"/>
                      </w:rPr>
                      <w:t>81-00</w:t>
                    </w:r>
                  </w:p>
                  <w:p w14:paraId="6E167B84">
                    <w:pPr>
                      <w:rPr>
                        <w:rFonts w:ascii="GOST type B" w:hAnsi="GOST type B"/>
                        <w:i/>
                        <w:sz w:val="10"/>
                        <w:szCs w:val="10"/>
                      </w:rPr>
                    </w:pPr>
                    <w:r>
                      <w:rPr>
                        <w:rFonts w:ascii="GOST type B" w:hAnsi="GOST type B"/>
                        <w:i/>
                        <w:sz w:val="10"/>
                        <w:szCs w:val="10"/>
                      </w:rPr>
                      <w:t>ё</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6089650</wp:posOffset>
              </wp:positionH>
              <wp:positionV relativeFrom="paragraph">
                <wp:posOffset>544195</wp:posOffset>
              </wp:positionV>
              <wp:extent cx="347980" cy="241300"/>
              <wp:effectExtent l="0" t="0" r="0" b="6350"/>
              <wp:wrapNone/>
              <wp:docPr id="294990553" name="Надпись 21"/>
              <wp:cNvGraphicFramePr/>
              <a:graphic xmlns:a="http://schemas.openxmlformats.org/drawingml/2006/main">
                <a:graphicData uri="http://schemas.microsoft.com/office/word/2010/wordprocessingShape">
                  <wps:wsp>
                    <wps:cNvSpPr txBox="1"/>
                    <wps:spPr>
                      <a:xfrm>
                        <a:off x="0" y="0"/>
                        <a:ext cx="347980" cy="241300"/>
                      </a:xfrm>
                      <a:prstGeom prst="rect">
                        <a:avLst/>
                      </a:prstGeom>
                      <a:noFill/>
                      <a:ln w="6350">
                        <a:noFill/>
                      </a:ln>
                    </wps:spPr>
                    <wps:txbx>
                      <w:txbxContent>
                        <w:p w14:paraId="6F8D6818">
                          <w:r>
                            <w:fldChar w:fldCharType="begin"/>
                          </w:r>
                          <w:r>
                            <w:instrText xml:space="preserve">PAGE   \* MERGEFORMAT</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Надпись 21" o:spid="_x0000_s1026" o:spt="202" type="#_x0000_t202" style="position:absolute;left:0pt;margin-left:479.5pt;margin-top:42.85pt;height:19pt;width:27.4pt;z-index:251660288;mso-width-relative:page;mso-height-relative:page;" filled="f" stroked="f" coordsize="21600,21600" o:gfxdata="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BABEjcAAAACwEAAA8A&#10;AAAAAAAAAQAgAAAAIgAAAGRycy9kb3ducmV2LnhtbFBLAQIUABQAAAAIAIdO4kA25ko+TAIAAHME&#10;AAAOAAAAAAAAAAEAIAAAACsBAABkcnMvZTJvRG9jLnhtbFBLBQYAAAAABgAGAFkBAADpBQAAAAA=&#10;">
              <v:fill on="f" focussize="0,0"/>
              <v:stroke on="f" weight="0.5pt"/>
              <v:imagedata o:title=""/>
              <o:lock v:ext="edit" aspectratio="f"/>
              <v:textbox>
                <w:txbxContent>
                  <w:p w14:paraId="6F8D6818">
                    <w:r>
                      <w:fldChar w:fldCharType="begin"/>
                    </w:r>
                    <w:r>
                      <w:instrText xml:space="preserve">PAGE   \* MERGEFORMAT</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D0AAB">
    <w:pPr>
      <w:pStyle w:val="17"/>
    </w:pPr>
  </w:p>
  <w:p w14:paraId="620F006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CFB9A">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7369F">
    <w:pPr>
      <w:pStyle w:val="18"/>
    </w:pPr>
    <w:r>
      <w:rPr>
        <w:lang w:val="en-US"/>
      </w:rPr>
      <mc:AlternateContent>
        <mc:Choice Requires="wpg">
          <w:drawing>
            <wp:anchor distT="0" distB="0" distL="114300" distR="114300" simplePos="0" relativeHeight="251659264" behindDoc="0" locked="0" layoutInCell="1" allowOverlap="1">
              <wp:simplePos x="0" y="0"/>
              <wp:positionH relativeFrom="column">
                <wp:posOffset>-222250</wp:posOffset>
              </wp:positionH>
              <wp:positionV relativeFrom="paragraph">
                <wp:posOffset>-150495</wp:posOffset>
              </wp:positionV>
              <wp:extent cx="6659880" cy="10367645"/>
              <wp:effectExtent l="0" t="0" r="26670" b="0"/>
              <wp:wrapNone/>
              <wp:docPr id="7" name="Group 21"/>
              <wp:cNvGraphicFramePr/>
              <a:graphic xmlns:a="http://schemas.openxmlformats.org/drawingml/2006/main">
                <a:graphicData uri="http://schemas.microsoft.com/office/word/2010/wordprocessingGroup">
                  <wpg:wgp>
                    <wpg:cNvGrpSpPr/>
                    <wpg:grpSpPr>
                      <a:xfrm>
                        <a:off x="0" y="0"/>
                        <a:ext cx="6659880" cy="10367637"/>
                        <a:chOff x="1117" y="308"/>
                        <a:chExt cx="10488" cy="16482"/>
                      </a:xfrm>
                    </wpg:grpSpPr>
                    <wpg:grpSp>
                      <wpg:cNvPr id="8" name="Group 1"/>
                      <wpg:cNvGrpSpPr/>
                      <wpg:grpSpPr>
                        <a:xfrm>
                          <a:off x="1117" y="308"/>
                          <a:ext cx="10488" cy="16293"/>
                          <a:chOff x="1134" y="284"/>
                          <a:chExt cx="10490" cy="16274"/>
                        </a:xfrm>
                      </wpg:grpSpPr>
                      <wps:wsp>
                        <wps:cNvPr id="9" name="Rectangle 2"/>
                        <wps:cNvSpPr>
                          <a:spLocks noChangeArrowheads="1"/>
                        </wps:cNvSpPr>
                        <wps:spPr bwMode="auto">
                          <a:xfrm>
                            <a:off x="1134" y="284"/>
                            <a:ext cx="10488" cy="16271"/>
                          </a:xfrm>
                          <a:prstGeom prst="rect">
                            <a:avLst/>
                          </a:prstGeom>
                          <a:solidFill>
                            <a:srgbClr val="FFFFFF"/>
                          </a:solidFill>
                          <a:ln w="25146">
                            <a:solidFill>
                              <a:srgbClr val="000000"/>
                            </a:solidFill>
                            <a:miter lim="800000"/>
                          </a:ln>
                        </wps:spPr>
                        <wps:txbx>
                          <w:txbxContent>
                            <w:p w14:paraId="18506FF4">
                              <w:pPr>
                                <w:tabs>
                                  <w:tab w:val="left" w:pos="10080"/>
                                </w:tabs>
                                <w:ind w:right="171"/>
                                <w:rPr>
                                  <w:sz w:val="26"/>
                                  <w:szCs w:val="26"/>
                                </w:rPr>
                              </w:pPr>
                            </w:p>
                          </w:txbxContent>
                        </wps:txbx>
                        <wps:bodyPr rot="0" vert="horz" wrap="square" lIns="0" tIns="21600" rIns="0" bIns="45720" anchor="t" anchorCtr="0" upright="1">
                          <a:noAutofit/>
                        </wps:bodyPr>
                      </wps:wsp>
                      <wps:wsp>
                        <wps:cNvPr id="10" name="Line 3"/>
                        <wps:cNvCnPr>
                          <a:cxnSpLocks noChangeShapeType="1"/>
                        </wps:cNvCnPr>
                        <wps:spPr bwMode="auto">
                          <a:xfrm>
                            <a:off x="1134" y="15706"/>
                            <a:ext cx="10488" cy="0"/>
                          </a:xfrm>
                          <a:prstGeom prst="line">
                            <a:avLst/>
                          </a:prstGeom>
                          <a:noFill/>
                          <a:ln w="25200">
                            <a:solidFill>
                              <a:srgbClr val="000000"/>
                            </a:solidFill>
                            <a:round/>
                          </a:ln>
                        </wps:spPr>
                        <wps:bodyPr/>
                      </wps:wsp>
                      <wps:wsp>
                        <wps:cNvPr id="11" name="Line 4"/>
                        <wps:cNvCnPr>
                          <a:cxnSpLocks noChangeShapeType="1"/>
                        </wps:cNvCnPr>
                        <wps:spPr bwMode="auto">
                          <a:xfrm>
                            <a:off x="1134" y="15989"/>
                            <a:ext cx="3685" cy="0"/>
                          </a:xfrm>
                          <a:prstGeom prst="line">
                            <a:avLst/>
                          </a:prstGeom>
                          <a:noFill/>
                          <a:ln w="10795">
                            <a:solidFill>
                              <a:srgbClr val="000000"/>
                            </a:solidFill>
                            <a:round/>
                          </a:ln>
                        </wps:spPr>
                        <wps:bodyPr/>
                      </wps:wsp>
                      <wps:wsp>
                        <wps:cNvPr id="13" name="Line 5"/>
                        <wps:cNvCnPr>
                          <a:cxnSpLocks noChangeShapeType="1"/>
                        </wps:cNvCnPr>
                        <wps:spPr bwMode="auto">
                          <a:xfrm>
                            <a:off x="1531" y="15706"/>
                            <a:ext cx="0" cy="850"/>
                          </a:xfrm>
                          <a:prstGeom prst="line">
                            <a:avLst/>
                          </a:prstGeom>
                          <a:noFill/>
                          <a:ln w="25146">
                            <a:solidFill>
                              <a:srgbClr val="000000"/>
                            </a:solidFill>
                            <a:round/>
                          </a:ln>
                        </wps:spPr>
                        <wps:bodyPr/>
                      </wps:wsp>
                      <wps:wsp>
                        <wps:cNvPr id="14" name="Line 6"/>
                        <wps:cNvCnPr>
                          <a:cxnSpLocks noChangeShapeType="1"/>
                        </wps:cNvCnPr>
                        <wps:spPr bwMode="auto">
                          <a:xfrm>
                            <a:off x="2098" y="15706"/>
                            <a:ext cx="0" cy="850"/>
                          </a:xfrm>
                          <a:prstGeom prst="line">
                            <a:avLst/>
                          </a:prstGeom>
                          <a:noFill/>
                          <a:ln w="25146">
                            <a:solidFill>
                              <a:srgbClr val="000000"/>
                            </a:solidFill>
                            <a:round/>
                          </a:ln>
                        </wps:spPr>
                        <wps:bodyPr/>
                      </wps:wsp>
                      <wps:wsp>
                        <wps:cNvPr id="15" name="Line 7"/>
                        <wps:cNvCnPr>
                          <a:cxnSpLocks noChangeShapeType="1"/>
                        </wps:cNvCnPr>
                        <wps:spPr bwMode="auto">
                          <a:xfrm>
                            <a:off x="3402" y="15706"/>
                            <a:ext cx="0" cy="850"/>
                          </a:xfrm>
                          <a:prstGeom prst="line">
                            <a:avLst/>
                          </a:prstGeom>
                          <a:noFill/>
                          <a:ln w="25146">
                            <a:solidFill>
                              <a:srgbClr val="000000"/>
                            </a:solidFill>
                            <a:round/>
                          </a:ln>
                        </wps:spPr>
                        <wps:bodyPr/>
                      </wps:wsp>
                      <wps:wsp>
                        <wps:cNvPr id="16" name="Line 8"/>
                        <wps:cNvCnPr>
                          <a:cxnSpLocks noChangeShapeType="1"/>
                        </wps:cNvCnPr>
                        <wps:spPr bwMode="auto">
                          <a:xfrm>
                            <a:off x="11057" y="15706"/>
                            <a:ext cx="0" cy="850"/>
                          </a:xfrm>
                          <a:prstGeom prst="line">
                            <a:avLst/>
                          </a:prstGeom>
                          <a:noFill/>
                          <a:ln w="25146">
                            <a:solidFill>
                              <a:srgbClr val="000000"/>
                            </a:solidFill>
                            <a:round/>
                          </a:ln>
                        </wps:spPr>
                        <wps:bodyPr/>
                      </wps:wsp>
                      <wps:wsp>
                        <wps:cNvPr id="17" name="Line 9"/>
                        <wps:cNvCnPr>
                          <a:cxnSpLocks noChangeShapeType="1"/>
                        </wps:cNvCnPr>
                        <wps:spPr bwMode="auto">
                          <a:xfrm>
                            <a:off x="4253" y="15706"/>
                            <a:ext cx="0" cy="850"/>
                          </a:xfrm>
                          <a:prstGeom prst="line">
                            <a:avLst/>
                          </a:prstGeom>
                          <a:noFill/>
                          <a:ln w="25146">
                            <a:solidFill>
                              <a:srgbClr val="000000"/>
                            </a:solidFill>
                            <a:round/>
                          </a:ln>
                        </wps:spPr>
                        <wps:bodyPr/>
                      </wps:wsp>
                      <wps:wsp>
                        <wps:cNvPr id="18" name="Line 10"/>
                        <wps:cNvCnPr>
                          <a:cxnSpLocks noChangeShapeType="1"/>
                        </wps:cNvCnPr>
                        <wps:spPr bwMode="auto">
                          <a:xfrm>
                            <a:off x="4820" y="15706"/>
                            <a:ext cx="0" cy="850"/>
                          </a:xfrm>
                          <a:prstGeom prst="line">
                            <a:avLst/>
                          </a:prstGeom>
                          <a:noFill/>
                          <a:ln w="25146">
                            <a:solidFill>
                              <a:srgbClr val="000000"/>
                            </a:solidFill>
                            <a:round/>
                          </a:ln>
                        </wps:spPr>
                        <wps:bodyPr/>
                      </wps:wsp>
                      <wps:wsp>
                        <wps:cNvPr id="19" name="Line 11"/>
                        <wps:cNvCnPr>
                          <a:cxnSpLocks noChangeShapeType="1"/>
                        </wps:cNvCnPr>
                        <wps:spPr bwMode="auto">
                          <a:xfrm>
                            <a:off x="1134" y="16273"/>
                            <a:ext cx="3685" cy="0"/>
                          </a:xfrm>
                          <a:prstGeom prst="line">
                            <a:avLst/>
                          </a:prstGeom>
                          <a:noFill/>
                          <a:ln w="25146">
                            <a:solidFill>
                              <a:srgbClr val="000000"/>
                            </a:solidFill>
                            <a:round/>
                          </a:ln>
                        </wps:spPr>
                        <wps:bodyPr/>
                      </wps:wsp>
                      <wps:wsp>
                        <wps:cNvPr id="20" name="Line 12"/>
                        <wps:cNvCnPr>
                          <a:cxnSpLocks noChangeShapeType="1"/>
                        </wps:cNvCnPr>
                        <wps:spPr bwMode="auto">
                          <a:xfrm>
                            <a:off x="11057" y="16103"/>
                            <a:ext cx="567" cy="0"/>
                          </a:xfrm>
                          <a:prstGeom prst="line">
                            <a:avLst/>
                          </a:prstGeom>
                          <a:noFill/>
                          <a:ln w="25200">
                            <a:solidFill>
                              <a:srgbClr val="000000"/>
                            </a:solidFill>
                            <a:round/>
                          </a:ln>
                        </wps:spPr>
                        <wps:bodyPr/>
                      </wps:wsp>
                      <wps:wsp>
                        <wps:cNvPr id="21" name="Text Box 13"/>
                        <wps:cNvSpPr txBox="1">
                          <a:spLocks noChangeArrowheads="1"/>
                        </wps:cNvSpPr>
                        <wps:spPr bwMode="auto">
                          <a:xfrm>
                            <a:off x="1134" y="16273"/>
                            <a:ext cx="399" cy="283"/>
                          </a:xfrm>
                          <a:prstGeom prst="rect">
                            <a:avLst/>
                          </a:prstGeom>
                          <a:noFill/>
                          <a:ln>
                            <a:noFill/>
                          </a:ln>
                        </wps:spPr>
                        <wps:txbx>
                          <w:txbxContent>
                            <w:p w14:paraId="60E3AA85">
                              <w:pPr>
                                <w:jc w:val="center"/>
                                <w:rPr>
                                  <w:b/>
                                  <w:i/>
                                  <w:sz w:val="16"/>
                                </w:rPr>
                              </w:pPr>
                              <w:r>
                                <w:rPr>
                                  <w:i/>
                                  <w:sz w:val="16"/>
                                </w:rPr>
                                <w:t>Изм</w:t>
                              </w:r>
                            </w:p>
                          </w:txbxContent>
                        </wps:txbx>
                        <wps:bodyPr rot="0" vert="horz" wrap="square" lIns="0" tIns="21600" rIns="0" bIns="45720" anchor="t" anchorCtr="0" upright="1">
                          <a:noAutofit/>
                        </wps:bodyPr>
                      </wps:wsp>
                      <wps:wsp>
                        <wps:cNvPr id="22" name="Text Box 14"/>
                        <wps:cNvSpPr txBox="1">
                          <a:spLocks noChangeArrowheads="1"/>
                        </wps:cNvSpPr>
                        <wps:spPr bwMode="auto">
                          <a:xfrm>
                            <a:off x="1531" y="16273"/>
                            <a:ext cx="567" cy="285"/>
                          </a:xfrm>
                          <a:prstGeom prst="rect">
                            <a:avLst/>
                          </a:prstGeom>
                          <a:noFill/>
                          <a:ln>
                            <a:noFill/>
                          </a:ln>
                        </wps:spPr>
                        <wps:txbx>
                          <w:txbxContent>
                            <w:p w14:paraId="1911AA14">
                              <w:pPr>
                                <w:rPr>
                                  <w:i/>
                                  <w:sz w:val="28"/>
                                  <w:vertAlign w:val="superscript"/>
                                </w:rPr>
                              </w:pPr>
                              <w:r>
                                <w:rPr>
                                  <w:rFonts w:ascii="ISOCPEUR" w:hAnsi="ISOCPEUR"/>
                                  <w:i/>
                                  <w:sz w:val="16"/>
                                  <w:szCs w:val="16"/>
                                </w:rPr>
                                <w:t xml:space="preserve">  </w:t>
                              </w:r>
                              <w:r>
                                <w:rPr>
                                  <w:i/>
                                  <w:sz w:val="28"/>
                                  <w:vertAlign w:val="superscript"/>
                                </w:rPr>
                                <w:t>Лист</w:t>
                              </w:r>
                            </w:p>
                          </w:txbxContent>
                        </wps:txbx>
                        <wps:bodyPr rot="0" vert="horz" wrap="square" lIns="0" tIns="21600" rIns="0" bIns="45720" anchor="t" anchorCtr="0" upright="1">
                          <a:noAutofit/>
                        </wps:bodyPr>
                      </wps:wsp>
                      <wps:wsp>
                        <wps:cNvPr id="23" name="Text Box 15"/>
                        <wps:cNvSpPr txBox="1">
                          <a:spLocks noChangeArrowheads="1"/>
                        </wps:cNvSpPr>
                        <wps:spPr bwMode="auto">
                          <a:xfrm>
                            <a:off x="2098" y="16273"/>
                            <a:ext cx="1304" cy="283"/>
                          </a:xfrm>
                          <a:prstGeom prst="rect">
                            <a:avLst/>
                          </a:prstGeom>
                          <a:noFill/>
                          <a:ln>
                            <a:noFill/>
                          </a:ln>
                        </wps:spPr>
                        <wps:txbx>
                          <w:txbxContent>
                            <w:p w14:paraId="55B67B1C">
                              <w:pPr>
                                <w:jc w:val="center"/>
                                <w:rPr>
                                  <w:i/>
                                  <w:sz w:val="28"/>
                                  <w:vertAlign w:val="superscript"/>
                                </w:rPr>
                              </w:pPr>
                              <w:r>
                                <w:rPr>
                                  <w:i/>
                                  <w:sz w:val="28"/>
                                  <w:vertAlign w:val="superscript"/>
                                </w:rPr>
                                <w:t xml:space="preserve">  № докум.</w:t>
                              </w:r>
                            </w:p>
                          </w:txbxContent>
                        </wps:txbx>
                        <wps:bodyPr rot="0" vert="horz" wrap="square" lIns="0" tIns="21600" rIns="0" bIns="45720" anchor="t" anchorCtr="0" upright="1">
                          <a:noAutofit/>
                        </wps:bodyPr>
                      </wps:wsp>
                      <wps:wsp>
                        <wps:cNvPr id="24" name="Text Box 16"/>
                        <wps:cNvSpPr txBox="1">
                          <a:spLocks noChangeArrowheads="1"/>
                        </wps:cNvSpPr>
                        <wps:spPr bwMode="auto">
                          <a:xfrm>
                            <a:off x="3402" y="16273"/>
                            <a:ext cx="850" cy="285"/>
                          </a:xfrm>
                          <a:prstGeom prst="rect">
                            <a:avLst/>
                          </a:prstGeom>
                          <a:noFill/>
                          <a:ln>
                            <a:noFill/>
                          </a:ln>
                        </wps:spPr>
                        <wps:txbx>
                          <w:txbxContent>
                            <w:p w14:paraId="549DC3B4">
                              <w:pPr>
                                <w:jc w:val="center"/>
                                <w:rPr>
                                  <w:i/>
                                  <w:sz w:val="28"/>
                                  <w:vertAlign w:val="superscript"/>
                                </w:rPr>
                              </w:pPr>
                              <w:r>
                                <w:rPr>
                                  <w:i/>
                                  <w:sz w:val="28"/>
                                  <w:vertAlign w:val="superscript"/>
                                </w:rPr>
                                <w:t xml:space="preserve"> Пров.</w:t>
                              </w:r>
                            </w:p>
                            <w:p w14:paraId="4369A4C3">
                              <w:pPr>
                                <w:rPr>
                                  <w:rFonts w:ascii="Arial" w:hAnsi="Arial"/>
                                  <w:i/>
                                  <w:sz w:val="16"/>
                                </w:rPr>
                              </w:pPr>
                              <w:r>
                                <w:rPr>
                                  <w:rFonts w:ascii="Arial" w:hAnsi="Arial"/>
                                  <w:i/>
                                  <w:sz w:val="16"/>
                                </w:rPr>
                                <w:t>Подп.</w:t>
                              </w:r>
                            </w:p>
                          </w:txbxContent>
                        </wps:txbx>
                        <wps:bodyPr rot="0" vert="horz" wrap="square" lIns="0" tIns="21600" rIns="0" bIns="45720" anchor="t" anchorCtr="0" upright="1">
                          <a:noAutofit/>
                        </wps:bodyPr>
                      </wps:wsp>
                      <wps:wsp>
                        <wps:cNvPr id="26" name="Text Box 17"/>
                        <wps:cNvSpPr txBox="1">
                          <a:spLocks noChangeArrowheads="1"/>
                        </wps:cNvSpPr>
                        <wps:spPr bwMode="auto">
                          <a:xfrm>
                            <a:off x="4253" y="16273"/>
                            <a:ext cx="567" cy="285"/>
                          </a:xfrm>
                          <a:prstGeom prst="rect">
                            <a:avLst/>
                          </a:prstGeom>
                          <a:noFill/>
                          <a:ln>
                            <a:noFill/>
                          </a:ln>
                        </wps:spPr>
                        <wps:txbx>
                          <w:txbxContent>
                            <w:p w14:paraId="46E2948C">
                              <w:pPr>
                                <w:pStyle w:val="2"/>
                                <w:rPr>
                                  <w:i/>
                                  <w:sz w:val="16"/>
                                  <w:szCs w:val="16"/>
                                </w:rPr>
                              </w:pPr>
                              <w:r>
                                <w:rPr>
                                  <w:i/>
                                  <w:sz w:val="16"/>
                                </w:rPr>
                                <w:t>Да</w:t>
                              </w:r>
                              <w:r>
                                <w:rPr>
                                  <w:i/>
                                  <w:sz w:val="16"/>
                                  <w:lang w:val="en-US"/>
                                </w:rPr>
                                <w:drawing>
                                  <wp:inline distT="0" distB="0" distL="0" distR="0">
                                    <wp:extent cx="68580" cy="106680"/>
                                    <wp:effectExtent l="0" t="0" r="0" b="0"/>
                                    <wp:docPr id="1053916990" name="Рисунок 105391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6990" name="Рисунок 105391699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 cy="106680"/>
                                            </a:xfrm>
                                            <a:prstGeom prst="rect">
                                              <a:avLst/>
                                            </a:prstGeom>
                                            <a:noFill/>
                                            <a:ln>
                                              <a:noFill/>
                                            </a:ln>
                                          </pic:spPr>
                                        </pic:pic>
                                      </a:graphicData>
                                    </a:graphic>
                                  </wp:inline>
                                </w:drawing>
                              </w:r>
                            </w:p>
                          </w:txbxContent>
                        </wps:txbx>
                        <wps:bodyPr rot="0" vert="horz" wrap="square" lIns="0" tIns="21600" rIns="0" bIns="45720" anchor="t" anchorCtr="0" upright="1">
                          <a:noAutofit/>
                        </wps:bodyPr>
                      </wps:wsp>
                      <wps:wsp>
                        <wps:cNvPr id="28" name="Text Box 19"/>
                        <wps:cNvSpPr txBox="1">
                          <a:spLocks noChangeArrowheads="1"/>
                        </wps:cNvSpPr>
                        <wps:spPr bwMode="auto">
                          <a:xfrm>
                            <a:off x="11057" y="15706"/>
                            <a:ext cx="567" cy="397"/>
                          </a:xfrm>
                          <a:prstGeom prst="rect">
                            <a:avLst/>
                          </a:prstGeom>
                          <a:noFill/>
                          <a:ln>
                            <a:noFill/>
                          </a:ln>
                        </wps:spPr>
                        <wps:txbx>
                          <w:txbxContent>
                            <w:p w14:paraId="36189C01">
                              <w:pPr>
                                <w:rPr>
                                  <w:rFonts w:hint="eastAsia" w:ascii="ISOCPEUR" w:hAnsi="ISOCPEUR"/>
                                  <w:i/>
                                  <w:sz w:val="18"/>
                                  <w:szCs w:val="18"/>
                                </w:rPr>
                              </w:pPr>
                              <w:r>
                                <w:rPr>
                                  <w:rFonts w:ascii="ISOCPEUR" w:hAnsi="ISOCPEUR"/>
                                  <w:i/>
                                  <w:sz w:val="18"/>
                                  <w:szCs w:val="18"/>
                                </w:rPr>
                                <w:t xml:space="preserve"> Лист</w:t>
                              </w:r>
                            </w:p>
                          </w:txbxContent>
                        </wps:txbx>
                        <wps:bodyPr rot="0" vert="horz" wrap="square" lIns="0" tIns="21600" rIns="0" bIns="45720" anchor="t" anchorCtr="0" upright="1">
                          <a:noAutofit/>
                        </wps:bodyPr>
                      </wps:wsp>
                    </wpg:grpSp>
                    <wps:wsp>
                      <wps:cNvPr id="29" name="Text Box 20"/>
                      <wps:cNvSpPr txBox="1">
                        <a:spLocks noChangeArrowheads="1"/>
                      </wps:cNvSpPr>
                      <wps:spPr bwMode="auto">
                        <a:xfrm>
                          <a:off x="4187" y="16267"/>
                          <a:ext cx="978" cy="523"/>
                        </a:xfrm>
                        <a:prstGeom prst="rect">
                          <a:avLst/>
                        </a:prstGeom>
                        <a:noFill/>
                        <a:ln>
                          <a:noFill/>
                        </a:ln>
                      </wps:spPr>
                      <wps:txbx>
                        <w:txbxContent>
                          <w:p w14:paraId="6925AD53">
                            <w:pPr>
                              <w:rPr>
                                <w:sz w:val="18"/>
                                <w:szCs w:val="18"/>
                              </w:rPr>
                            </w:pPr>
                            <w:r>
                              <w:rPr>
                                <w:i/>
                                <w:sz w:val="28"/>
                                <w:vertAlign w:val="superscript"/>
                              </w:rPr>
                              <w:t>Дата</w:t>
                            </w:r>
                          </w:p>
                        </w:txbxContent>
                      </wps:txbx>
                      <wps:bodyPr rot="0" vert="horz" wrap="square" lIns="91440" tIns="45720" rIns="91440" bIns="45720" anchor="t" anchorCtr="0" upright="1">
                        <a:noAutofit/>
                      </wps:bodyPr>
                    </wps:wsp>
                  </wpg:wgp>
                </a:graphicData>
              </a:graphic>
            </wp:anchor>
          </w:drawing>
        </mc:Choice>
        <mc:Fallback>
          <w:pict>
            <v:group id="Group 21" o:spid="_x0000_s1026" o:spt="203" style="position:absolute;left:0pt;margin-left:-17.5pt;margin-top:-11.85pt;height:816.35pt;width:524.4pt;z-index:251659264;mso-width-relative:page;mso-height-relative:page;" coordorigin="1117,308" coordsize="10488,16482" o:gfxdata="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">
              <o:lock v:ext="edit" aspectratio="f"/>
              <v:group id="Group 1" o:spid="_x0000_s1026" o:spt="203" style="position:absolute;left:1117;top:308;height:16293;width:10488;" coordorigin="1134,284" coordsize="10490,16274"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2" o:spid="_x0000_s1026" o:spt="1" style="position:absolute;left:1134;top:284;height:16271;width:10488;" fillcolor="#FFFFFF" filled="t" stroked="t" coordsize="21600,21600" o:gfxdata="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G86s2twAAANoAAAAP&#10;AAAAAAAAAAEAIAAAACIAAABkcnMvZG93bnJldi54bWxQSwECFAAUAAAACACHTuJAMy8FnjsAAAA5&#10;AAAAEAAAAAAAAAABACAAAAAGAQAAZHJzL3NoYXBleG1sLnhtbFBLBQYAAAAABgAGAFsBAACwAwAA&#10;AAA=&#10;">
                  <v:fill on="t" focussize="0,0"/>
                  <v:stroke weight="1.98pt" color="#000000" miterlimit="8" joinstyle="miter"/>
                  <v:imagedata o:title=""/>
                  <o:lock v:ext="edit" aspectratio="f"/>
                  <v:textbox inset="0mm,0.6mm,0mm,1.27mm">
                    <w:txbxContent>
                      <w:p w14:paraId="18506FF4">
                        <w:pPr>
                          <w:tabs>
                            <w:tab w:val="left" w:pos="10080"/>
                          </w:tabs>
                          <w:ind w:right="171"/>
                          <w:rPr>
                            <w:sz w:val="26"/>
                            <w:szCs w:val="26"/>
                          </w:rPr>
                        </w:pPr>
                      </w:p>
                    </w:txbxContent>
                  </v:textbox>
                </v:rect>
                <v:line id="Line 3" o:spid="_x0000_s1026" o:spt="20" style="position:absolute;left:1134;top:15706;height:0;width:10488;" filled="f" stroked="t" coordsize="21600,21600" o:gfxdata="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Ozo6vQAA&#10;ANsAAAAPAAAAAAAAAAEAIAAAACIAAABkcnMvZG93bnJldi54bWxQSwECFAAUAAAACACHTuJAMy8F&#10;njsAAAA5AAAAEAAAAAAAAAABACAAAAAMAQAAZHJzL3NoYXBleG1sLnhtbFBLBQYAAAAABgAGAFsB&#10;AAC2AwAAAAA=&#10;">
                  <v:fill on="f" focussize="0,0"/>
                  <v:stroke weight="1.98425196850394pt" color="#000000" joinstyle="round"/>
                  <v:imagedata o:title=""/>
                  <o:lock v:ext="edit" aspectratio="f"/>
                </v:line>
                <v:line id="Line 4" o:spid="_x0000_s1026" o:spt="20" style="position:absolute;left:1134;top:15989;height:0;width:3685;" filled="f" stroked="t" coordsize="21600,21600" o:gfxdata="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0Gn7G5AAAA2wAA&#10;AA8AAAAAAAAAAQAgAAAAIgAAAGRycy9kb3ducmV2LnhtbFBLAQIUABQAAAAIAIdO4kAzLwWeOwAA&#10;ADkAAAAQAAAAAAAAAAEAIAAAAAgBAABkcnMvc2hhcGV4bWwueG1sUEsFBgAAAAAGAAYAWwEAALID&#10;AAAAAA==&#10;">
                  <v:fill on="f" focussize="0,0"/>
                  <v:stroke weight="0.85pt" color="#000000" joinstyle="round"/>
                  <v:imagedata o:title=""/>
                  <o:lock v:ext="edit" aspectratio="f"/>
                </v:line>
                <v:line id="Line 5" o:spid="_x0000_s1026" o:spt="20" style="position:absolute;left:1531;top:15706;height:850;width:0;" filled="f" stroked="t" coordsize="21600,21600" o:gfxdata="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d0VDugAAANsA&#10;AAAPAAAAAAAAAAEAIAAAACIAAABkcnMvZG93bnJldi54bWxQSwECFAAUAAAACACHTuJAMy8FnjsA&#10;AAA5AAAAEAAAAAAAAAABACAAAAAJAQAAZHJzL3NoYXBleG1sLnhtbFBLBQYAAAAABgAGAFsBAACz&#10;AwAAAAA=&#10;">
                  <v:fill on="f" focussize="0,0"/>
                  <v:stroke weight="1.98pt" color="#000000" joinstyle="round"/>
                  <v:imagedata o:title=""/>
                  <o:lock v:ext="edit" aspectratio="f"/>
                </v:line>
                <v:line id="Line 6" o:spid="_x0000_s1026" o:spt="20" style="position:absolute;left:2098;top:15706;height:850;width:0;" filled="f" stroked="t" coordsize="21600,21600" o:gfxdata="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nt03ugAAANsA&#10;AAAPAAAAAAAAAAEAIAAAACIAAABkcnMvZG93bnJldi54bWxQSwECFAAUAAAACACHTuJAMy8FnjsA&#10;AAA5AAAAEAAAAAAAAAABACAAAAAJAQAAZHJzL3NoYXBleG1sLnhtbFBLBQYAAAAABgAGAFsBAACz&#10;AwAAAAA=&#10;">
                  <v:fill on="f" focussize="0,0"/>
                  <v:stroke weight="1.98pt" color="#000000" joinstyle="round"/>
                  <v:imagedata o:title=""/>
                  <o:lock v:ext="edit" aspectratio="f"/>
                </v:line>
                <v:line id="Line 7" o:spid="_x0000_s1026" o:spt="20" style="position:absolute;left:3402;top:15706;height:850;width:0;" filled="f" stroked="t" coordsize="21600,21600" o:gfxdata="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0nisugAAANsA&#10;AAAPAAAAAAAAAAEAIAAAACIAAABkcnMvZG93bnJldi54bWxQSwECFAAUAAAACACHTuJAMy8FnjsA&#10;AAA5AAAAEAAAAAAAAAABACAAAAAJAQAAZHJzL3NoYXBleG1sLnhtbFBLBQYAAAAABgAGAFsBAACz&#10;AwAAAAA=&#10;">
                  <v:fill on="f" focussize="0,0"/>
                  <v:stroke weight="1.98pt" color="#000000" joinstyle="round"/>
                  <v:imagedata o:title=""/>
                  <o:lock v:ext="edit" aspectratio="f"/>
                </v:line>
                <v:line id="Line 8" o:spid="_x0000_s1026" o:spt="20" style="position:absolute;left:11057;top:15706;height:850;width:0;" filled="f" stroked="t" coordsize="21600,21600" o:gfxdata="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ADm27gAAADbAAAA&#10;DwAAAAAAAAABACAAAAAiAAAAZHJzL2Rvd25yZXYueG1sUEsBAhQAFAAAAAgAh07iQDMvBZ47AAAA&#10;OQAAABAAAAAAAAAAAQAgAAAABwEAAGRycy9zaGFwZXhtbC54bWxQSwUGAAAAAAYABgBbAQAAsQMA&#10;AAAA&#10;">
                  <v:fill on="f" focussize="0,0"/>
                  <v:stroke weight="1.98pt" color="#000000" joinstyle="round"/>
                  <v:imagedata o:title=""/>
                  <o:lock v:ext="edit" aspectratio="f"/>
                </v:line>
                <v:line id="Line 9" o:spid="_x0000_s1026" o:spt="20" style="position:absolute;left:4253;top:15706;height:850;width:0;" filled="f" stroked="t" coordsize="21600,21600" o:gfxdata="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TENAugAAANsA&#10;AAAPAAAAAAAAAAEAIAAAACIAAABkcnMvZG93bnJldi54bWxQSwECFAAUAAAACACHTuJAMy8FnjsA&#10;AAA5AAAAEAAAAAAAAAABACAAAAAJAQAAZHJzL3NoYXBleG1sLnhtbFBLBQYAAAAABgAGAFsBAACz&#10;AwAAAAA=&#10;">
                  <v:fill on="f" focussize="0,0"/>
                  <v:stroke weight="1.98pt" color="#000000" joinstyle="round"/>
                  <v:imagedata o:title=""/>
                  <o:lock v:ext="edit" aspectratio="f"/>
                </v:line>
                <v:line id="Line 10" o:spid="_x0000_s1026" o:spt="20" style="position:absolute;left:4820;top:15706;height:850;width:0;" filled="f" stroked="t" coordsize="21600,21600" o:gfxdata="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XMrsAAADb&#10;AAAADwAAAAAAAAABACAAAAAiAAAAZHJzL2Rvd25yZXYueG1sUEsBAhQAFAAAAAgAh07iQDMvBZ47&#10;AAAAOQAAABAAAAAAAAAAAQAgAAAACgEAAGRycy9zaGFwZXhtbC54bWxQSwUGAAAAAAYABgBbAQAA&#10;tAMAAAAA&#10;">
                  <v:fill on="f" focussize="0,0"/>
                  <v:stroke weight="1.98pt" color="#000000" joinstyle="round"/>
                  <v:imagedata o:title=""/>
                  <o:lock v:ext="edit" aspectratio="f"/>
                </v:line>
                <v:line id="Line 11" o:spid="_x0000_s1026" o:spt="20" style="position:absolute;left:1134;top:16273;height:0;width:3685;" filled="f" stroked="t" coordsize="21600,21600" o:gfxdata="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Wfcqm5AAAA2wAA&#10;AA8AAAAAAAAAAQAgAAAAIgAAAGRycy9kb3ducmV2LnhtbFBLAQIUABQAAAAIAIdO4kAzLwWeOwAA&#10;ADkAAAAQAAAAAAAAAAEAIAAAAAgBAABkcnMvc2hhcGV4bWwueG1sUEsFBgAAAAAGAAYAWwEAALID&#10;AAAAAA==&#10;">
                  <v:fill on="f" focussize="0,0"/>
                  <v:stroke weight="1.98pt" color="#000000" joinstyle="round"/>
                  <v:imagedata o:title=""/>
                  <o:lock v:ext="edit" aspectratio="f"/>
                </v:line>
                <v:line id="Line 12" o:spid="_x0000_s1026" o:spt="20" style="position:absolute;left:11057;top:16103;height:0;width:567;" filled="f" stroked="t" coordsize="21600,21600" o:gfxdata="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Ffwh7sAAADb&#10;AAAADwAAAAAAAAABACAAAAAiAAAAZHJzL2Rvd25yZXYueG1sUEsBAhQAFAAAAAgAh07iQDMvBZ47&#10;AAAAOQAAABAAAAAAAAAAAQAgAAAACgEAAGRycy9zaGFwZXhtbC54bWxQSwUGAAAAAAYABgBbAQAA&#10;tAMAAAAA&#10;">
                  <v:fill on="f" focussize="0,0"/>
                  <v:stroke weight="1.98425196850394pt" color="#000000" joinstyle="round"/>
                  <v:imagedata o:title=""/>
                  <o:lock v:ext="edit" aspectratio="f"/>
                </v:line>
                <v:shape id="Text Box 13" o:spid="_x0000_s1026" o:spt="202" type="#_x0000_t202" style="position:absolute;left:1134;top:16273;height:283;width:399;" filled="f" stroked="f" coordsize="21600,21600" o:gfxdata="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k0+68AAAA&#10;2wAAAA8AAAAAAAAAAQAgAAAAIgAAAGRycy9kb3ducmV2LnhtbFBLAQIUABQAAAAIAIdO4kAzLwWe&#10;OwAAADkAAAAQAAAAAAAAAAEAIAAAAAsBAABkcnMvc2hhcGV4bWwueG1sUEsFBgAAAAAGAAYAWwEA&#10;ALUDAAAAAA==&#10;">
                  <v:fill on="f" focussize="0,0"/>
                  <v:stroke on="f"/>
                  <v:imagedata o:title=""/>
                  <o:lock v:ext="edit" aspectratio="f"/>
                  <v:textbox inset="0mm,0.6mm,0mm,1.27mm">
                    <w:txbxContent>
                      <w:p w14:paraId="60E3AA85">
                        <w:pPr>
                          <w:jc w:val="center"/>
                          <w:rPr>
                            <w:b/>
                            <w:i/>
                            <w:sz w:val="16"/>
                          </w:rPr>
                        </w:pPr>
                        <w:r>
                          <w:rPr>
                            <w:i/>
                            <w:sz w:val="16"/>
                          </w:rPr>
                          <w:t>Изм</w:t>
                        </w:r>
                      </w:p>
                    </w:txbxContent>
                  </v:textbox>
                </v:shape>
                <v:shape id="Text Box 14" o:spid="_x0000_s1026" o:spt="202" type="#_x0000_t202" style="position:absolute;left:1531;top:16273;height:285;width:567;" filled="f" stroked="f" coordsize="21600,21600" o:gfxdata="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2TZm8AAAA&#10;2wAAAA8AAAAAAAAAAQAgAAAAIgAAAGRycy9kb3ducmV2LnhtbFBLAQIUABQAAAAIAIdO4kAzLwWe&#10;OwAAADkAAAAQAAAAAAAAAAEAIAAAAAsBAABkcnMvc2hhcGV4bWwueG1sUEsFBgAAAAAGAAYAWwEA&#10;ALUDAAAAAA==&#10;">
                  <v:fill on="f" focussize="0,0"/>
                  <v:stroke on="f"/>
                  <v:imagedata o:title=""/>
                  <o:lock v:ext="edit" aspectratio="f"/>
                  <v:textbox inset="0mm,0.6mm,0mm,1.27mm">
                    <w:txbxContent>
                      <w:p w14:paraId="1911AA14">
                        <w:pPr>
                          <w:rPr>
                            <w:i/>
                            <w:sz w:val="28"/>
                            <w:vertAlign w:val="superscript"/>
                          </w:rPr>
                        </w:pPr>
                        <w:r>
                          <w:rPr>
                            <w:rFonts w:ascii="ISOCPEUR" w:hAnsi="ISOCPEUR"/>
                            <w:i/>
                            <w:sz w:val="16"/>
                            <w:szCs w:val="16"/>
                          </w:rPr>
                          <w:t xml:space="preserve">  </w:t>
                        </w:r>
                        <w:r>
                          <w:rPr>
                            <w:i/>
                            <w:sz w:val="28"/>
                            <w:vertAlign w:val="superscript"/>
                          </w:rPr>
                          <w:t>Лист</w:t>
                        </w:r>
                      </w:p>
                    </w:txbxContent>
                  </v:textbox>
                </v:shape>
                <v:shape id="Text Box 15" o:spid="_x0000_s1026" o:spt="202" type="#_x0000_t202" style="position:absolute;left:2098;top:16273;height:283;width:1304;" filled="f" stroked="f" coordsize="21600,21600" o:gfxdata="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66AK8AAAA&#10;2wAAAA8AAAAAAAAAAQAgAAAAIgAAAGRycy9kb3ducmV2LnhtbFBLAQIUABQAAAAIAIdO4kAzLwWe&#10;OwAAADkAAAAQAAAAAAAAAAEAIAAAAAsBAABkcnMvc2hhcGV4bWwueG1sUEsFBgAAAAAGAAYAWwEA&#10;ALUDAAAAAA==&#10;">
                  <v:fill on="f" focussize="0,0"/>
                  <v:stroke on="f"/>
                  <v:imagedata o:title=""/>
                  <o:lock v:ext="edit" aspectratio="f"/>
                  <v:textbox inset="0mm,0.6mm,0mm,1.27mm">
                    <w:txbxContent>
                      <w:p w14:paraId="55B67B1C">
                        <w:pPr>
                          <w:jc w:val="center"/>
                          <w:rPr>
                            <w:i/>
                            <w:sz w:val="28"/>
                            <w:vertAlign w:val="superscript"/>
                          </w:rPr>
                        </w:pPr>
                        <w:r>
                          <w:rPr>
                            <w:i/>
                            <w:sz w:val="28"/>
                            <w:vertAlign w:val="superscript"/>
                          </w:rPr>
                          <w:t xml:space="preserve">  № докум.</w:t>
                        </w:r>
                      </w:p>
                    </w:txbxContent>
                  </v:textbox>
                </v:shape>
                <v:shape id="Text Box 16" o:spid="_x0000_s1026" o:spt="202" type="#_x0000_t202" style="position:absolute;left:3402;top:16273;height:285;width:850;" filled="f" stroked="f" coordsize="21600,21600" o:gfxdata="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TcHa8AAAA&#10;2wAAAA8AAAAAAAAAAQAgAAAAIgAAAGRycy9kb3ducmV2LnhtbFBLAQIUABQAAAAIAIdO4kAzLwWe&#10;OwAAADkAAAAQAAAAAAAAAAEAIAAAAAsBAABkcnMvc2hhcGV4bWwueG1sUEsFBgAAAAAGAAYAWwEA&#10;ALUDAAAAAA==&#10;">
                  <v:fill on="f" focussize="0,0"/>
                  <v:stroke on="f"/>
                  <v:imagedata o:title=""/>
                  <o:lock v:ext="edit" aspectratio="f"/>
                  <v:textbox inset="0mm,0.6mm,0mm,1.27mm">
                    <w:txbxContent>
                      <w:p w14:paraId="549DC3B4">
                        <w:pPr>
                          <w:jc w:val="center"/>
                          <w:rPr>
                            <w:i/>
                            <w:sz w:val="28"/>
                            <w:vertAlign w:val="superscript"/>
                          </w:rPr>
                        </w:pPr>
                        <w:r>
                          <w:rPr>
                            <w:i/>
                            <w:sz w:val="28"/>
                            <w:vertAlign w:val="superscript"/>
                          </w:rPr>
                          <w:t xml:space="preserve"> Пров.</w:t>
                        </w:r>
                      </w:p>
                      <w:p w14:paraId="4369A4C3">
                        <w:pPr>
                          <w:rPr>
                            <w:rFonts w:ascii="Arial" w:hAnsi="Arial"/>
                            <w:i/>
                            <w:sz w:val="16"/>
                          </w:rPr>
                        </w:pPr>
                        <w:r>
                          <w:rPr>
                            <w:rFonts w:ascii="Arial" w:hAnsi="Arial"/>
                            <w:i/>
                            <w:sz w:val="16"/>
                          </w:rPr>
                          <w:t>Подп.</w:t>
                        </w:r>
                      </w:p>
                    </w:txbxContent>
                  </v:textbox>
                </v:shape>
                <v:shape id="Text Box 17" o:spid="_x0000_s1026" o:spt="202" type="#_x0000_t202" style="position:absolute;left:4253;top:16273;height:285;width:567;" filled="f" stroked="f" coordsize="21600,21600" o:gfxdata="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DUuavQAA&#10;ANsAAAAPAAAAAAAAAAEAIAAAACIAAABkcnMvZG93bnJldi54bWxQSwECFAAUAAAACACHTuJAMy8F&#10;njsAAAA5AAAAEAAAAAAAAAABACAAAAAMAQAAZHJzL3NoYXBleG1sLnhtbFBLBQYAAAAABgAGAFsB&#10;AAC2AwAAAAA=&#10;">
                  <v:fill on="f" focussize="0,0"/>
                  <v:stroke on="f"/>
                  <v:imagedata o:title=""/>
                  <o:lock v:ext="edit" aspectratio="f"/>
                  <v:textbox inset="0mm,0.6mm,0mm,1.27mm">
                    <w:txbxContent>
                      <w:p w14:paraId="46E2948C">
                        <w:pPr>
                          <w:pStyle w:val="2"/>
                          <w:rPr>
                            <w:i/>
                            <w:sz w:val="16"/>
                            <w:szCs w:val="16"/>
                          </w:rPr>
                        </w:pPr>
                        <w:r>
                          <w:rPr>
                            <w:i/>
                            <w:sz w:val="16"/>
                          </w:rPr>
                          <w:t>Да</w:t>
                        </w:r>
                        <w:r>
                          <w:rPr>
                            <w:i/>
                            <w:sz w:val="16"/>
                            <w:lang w:val="en-US"/>
                          </w:rPr>
                          <w:drawing>
                            <wp:inline distT="0" distB="0" distL="0" distR="0">
                              <wp:extent cx="68580" cy="106680"/>
                              <wp:effectExtent l="0" t="0" r="0" b="0"/>
                              <wp:docPr id="1053916990" name="Рисунок 105391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6990" name="Рисунок 105391699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 cy="106680"/>
                                      </a:xfrm>
                                      <a:prstGeom prst="rect">
                                        <a:avLst/>
                                      </a:prstGeom>
                                      <a:noFill/>
                                      <a:ln>
                                        <a:noFill/>
                                      </a:ln>
                                    </pic:spPr>
                                  </pic:pic>
                                </a:graphicData>
                              </a:graphic>
                            </wp:inline>
                          </w:drawing>
                        </w:r>
                      </w:p>
                    </w:txbxContent>
                  </v:textbox>
                </v:shape>
                <v:shape id="Text Box 19" o:spid="_x0000_s1026" o:spt="202" type="#_x0000_t202" style="position:absolute;left:11057;top:15706;height:397;width:567;" filled="f" stroked="f" coordsize="21600,21600" o:gfxdata="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reenO5AAAA2wAA&#10;AA8AAAAAAAAAAQAgAAAAIgAAAGRycy9kb3ducmV2LnhtbFBLAQIUABQAAAAIAIdO4kAzLwWeOwAA&#10;ADkAAAAQAAAAAAAAAAEAIAAAAAgBAABkcnMvc2hhcGV4bWwueG1sUEsFBgAAAAAGAAYAWwEAALID&#10;AAAAAA==&#10;">
                  <v:fill on="f" focussize="0,0"/>
                  <v:stroke on="f"/>
                  <v:imagedata o:title=""/>
                  <o:lock v:ext="edit" aspectratio="f"/>
                  <v:textbox inset="0mm,0.6mm,0mm,1.27mm">
                    <w:txbxContent>
                      <w:p w14:paraId="36189C01">
                        <w:pPr>
                          <w:rPr>
                            <w:rFonts w:hint="eastAsia" w:ascii="ISOCPEUR" w:hAnsi="ISOCPEUR"/>
                            <w:i/>
                            <w:sz w:val="18"/>
                            <w:szCs w:val="18"/>
                          </w:rPr>
                        </w:pPr>
                        <w:r>
                          <w:rPr>
                            <w:rFonts w:ascii="ISOCPEUR" w:hAnsi="ISOCPEUR"/>
                            <w:i/>
                            <w:sz w:val="18"/>
                            <w:szCs w:val="18"/>
                          </w:rPr>
                          <w:t xml:space="preserve"> Лист</w:t>
                        </w:r>
                      </w:p>
                    </w:txbxContent>
                  </v:textbox>
                </v:shape>
              </v:group>
              <v:shape id="Text Box 20" o:spid="_x0000_s1026" o:spt="202" type="#_x0000_t202" style="position:absolute;left:4187;top:16267;height:523;width:978;" filled="f" stroked="f" coordsize="21600,21600" o:gfxdata="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Xl1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925AD53">
                      <w:pPr>
                        <w:rPr>
                          <w:sz w:val="18"/>
                          <w:szCs w:val="18"/>
                        </w:rPr>
                      </w:pPr>
                      <w:r>
                        <w:rPr>
                          <w:i/>
                          <w:sz w:val="28"/>
                          <w:vertAlign w:val="superscript"/>
                        </w:rPr>
                        <w:t>Дата</w:t>
                      </w:r>
                    </w:p>
                  </w:txbxContent>
                </v:textbox>
              </v:shape>
            </v:group>
          </w:pict>
        </mc:Fallback>
      </mc:AlternateContent>
    </w:r>
    <w:r>
      <w:rPr>
        <w:rStyle w:val="22"/>
      </w:rPr>
      <w:fldChar w:fldCharType="begin"/>
    </w:r>
    <w:r>
      <w:rPr>
        <w:rStyle w:val="22"/>
      </w:rPr>
      <w:instrText xml:space="preserve"> PAGE </w:instrText>
    </w:r>
    <w:r>
      <w:rPr>
        <w:rStyle w:val="22"/>
      </w:rPr>
      <w:fldChar w:fldCharType="separate"/>
    </w:r>
    <w:r>
      <w:rPr>
        <w:rStyle w:val="22"/>
      </w:rPr>
      <w:t>34</w:t>
    </w:r>
    <w:r>
      <w:rPr>
        <w:rStyle w:val="22"/>
      </w:rPr>
      <w:fldChar w:fldCharType="end"/>
    </w:r>
    <w:r>
      <w:rPr>
        <w:rStyle w:val="22"/>
      </w:rPr>
      <w:tab/>
    </w:r>
    <w:r>
      <w:rPr>
        <w:rStyle w:val="22"/>
      </w:rPr>
      <w:t xml:space="preserve">— </w:t>
    </w:r>
    <w:r>
      <w:rPr>
        <w:rStyle w:val="22"/>
      </w:rPr>
      <w:fldChar w:fldCharType="begin"/>
    </w:r>
    <w:r>
      <w:rPr>
        <w:rStyle w:val="22"/>
      </w:rPr>
      <w:instrText xml:space="preserve"> PAGE </w:instrText>
    </w:r>
    <w:r>
      <w:rPr>
        <w:rStyle w:val="22"/>
      </w:rPr>
      <w:fldChar w:fldCharType="separate"/>
    </w:r>
    <w:r>
      <w:rPr>
        <w:rStyle w:val="22"/>
      </w:rPr>
      <w:t>34</w:t>
    </w:r>
    <w:r>
      <w:rPr>
        <w:rStyle w:val="22"/>
      </w:rPr>
      <w:fldChar w:fldCharType="end"/>
    </w:r>
    <w:r>
      <w:rPr>
        <w:rStyle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D82B8">
    <w:pPr>
      <w:pStyle w:val="18"/>
    </w:pPr>
  </w:p>
  <w:p w14:paraId="179CCAA7"/>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262A">
    <w:pPr>
      <w:spacing w:before="1"/>
      <w:ind w:right="-23"/>
      <w:jc w:val="center"/>
      <w:outlineLvl w:val="0"/>
      <w:rPr>
        <w:sz w:val="26"/>
        <w:szCs w:val="26"/>
      </w:rPr>
    </w:pPr>
    <w:r>
      <w:rPr>
        <w:rFonts w:ascii="Times New Roman" w:hAnsi="Times New Roman" w:cs="Times New Roman"/>
        <w:b/>
        <w:bCs/>
        <w:sz w:val="26"/>
        <w:szCs w:val="26"/>
      </w:rPr>
      <w:t>КП.АС63.2200</w:t>
    </w:r>
    <w:r>
      <w:rPr>
        <w:rFonts w:hint="default" w:ascii="Times New Roman" w:hAnsi="Times New Roman" w:cs="Times New Roman"/>
        <w:b/>
        <w:bCs/>
        <w:sz w:val="26"/>
        <w:szCs w:val="26"/>
        <w:lang w:val="ru-RU"/>
      </w:rPr>
      <w:t>17</w:t>
    </w:r>
    <w:r>
      <w:rPr>
        <w:rFonts w:ascii="Times New Roman" w:hAnsi="Times New Roman" w:cs="Times New Roman"/>
        <w:b/>
        <w:bCs/>
        <w:sz w:val="26"/>
        <w:szCs w:val="26"/>
      </w:rPr>
      <w:t>-05</w:t>
    </w:r>
    <w:r>
      <w:rPr>
        <w:rFonts w:ascii="Times New Roman" w:hAnsi="Times New Roman" w:cs="Times New Roman"/>
        <w:b/>
        <w:bCs/>
        <w:spacing w:val="-3"/>
        <w:sz w:val="26"/>
        <w:szCs w:val="26"/>
      </w:rPr>
      <w:t xml:space="preserve"> 12-00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124F5B"/>
    <w:multiLevelType w:val="singleLevel"/>
    <w:tmpl w:val="A4124F5B"/>
    <w:lvl w:ilvl="0" w:tentative="0">
      <w:start w:val="1"/>
      <w:numFmt w:val="decimal"/>
      <w:suff w:val="space"/>
      <w:lvlText w:val="%1."/>
      <w:lvlJc w:val="left"/>
    </w:lvl>
  </w:abstractNum>
  <w:abstractNum w:abstractNumId="1">
    <w:nsid w:val="0053208E"/>
    <w:multiLevelType w:val="multilevel"/>
    <w:tmpl w:val="0053208E"/>
    <w:lvl w:ilvl="0" w:tentative="0">
      <w:start w:val="1"/>
      <w:numFmt w:val="decimal"/>
      <w:pStyle w:val="62"/>
      <w:lvlText w:val="%1."/>
      <w:lvlJc w:val="left"/>
      <w:pPr>
        <w:ind w:left="360" w:hanging="360"/>
      </w:pPr>
      <w:rPr>
        <w:rFonts w:hint="default"/>
        <w:spacing w:val="0"/>
        <w:w w:val="100"/>
        <w:sz w:val="28"/>
        <w:szCs w:val="28"/>
        <w:lang w:val="ru-RU" w:eastAsia="en-US" w:bidi="ar-SA"/>
      </w:rPr>
    </w:lvl>
    <w:lvl w:ilvl="1" w:tentative="0">
      <w:start w:val="1"/>
      <w:numFmt w:val="decimal"/>
      <w:lvlText w:val="%1.%2."/>
      <w:lvlJc w:val="left"/>
      <w:pPr>
        <w:ind w:left="716" w:hanging="432"/>
      </w:pPr>
      <w:rPr>
        <w:rFonts w:hint="default"/>
        <w:lang w:val="ru-RU" w:eastAsia="en-US" w:bidi="ar-SA"/>
      </w:rPr>
    </w:lvl>
    <w:lvl w:ilvl="2" w:tentative="0">
      <w:start w:val="1"/>
      <w:numFmt w:val="decimal"/>
      <w:lvlText w:val="%1.%2.%3."/>
      <w:lvlJc w:val="left"/>
      <w:pPr>
        <w:ind w:left="1224" w:hanging="504"/>
      </w:pPr>
      <w:rPr>
        <w:rFonts w:hint="default"/>
        <w:lang w:val="ru-RU" w:eastAsia="en-US" w:bidi="ar-SA"/>
      </w:rPr>
    </w:lvl>
    <w:lvl w:ilvl="3" w:tentative="0">
      <w:start w:val="1"/>
      <w:numFmt w:val="decimal"/>
      <w:lvlText w:val="%1.%2.%3.%4."/>
      <w:lvlJc w:val="left"/>
      <w:pPr>
        <w:ind w:left="1728" w:hanging="648"/>
      </w:pPr>
      <w:rPr>
        <w:rFonts w:hint="default"/>
        <w:lang w:val="ru-RU" w:eastAsia="en-US" w:bidi="ar-SA"/>
      </w:rPr>
    </w:lvl>
    <w:lvl w:ilvl="4" w:tentative="0">
      <w:start w:val="1"/>
      <w:numFmt w:val="decimal"/>
      <w:lvlText w:val="%1.%2.%3.%4.%5."/>
      <w:lvlJc w:val="left"/>
      <w:pPr>
        <w:ind w:left="2232" w:hanging="792"/>
      </w:pPr>
      <w:rPr>
        <w:rFonts w:hint="default"/>
        <w:lang w:val="ru-RU" w:eastAsia="en-US" w:bidi="ar-SA"/>
      </w:rPr>
    </w:lvl>
    <w:lvl w:ilvl="5" w:tentative="0">
      <w:start w:val="1"/>
      <w:numFmt w:val="decimal"/>
      <w:lvlText w:val="%1.%2.%3.%4.%5.%6."/>
      <w:lvlJc w:val="left"/>
      <w:pPr>
        <w:ind w:left="2736" w:hanging="936"/>
      </w:pPr>
      <w:rPr>
        <w:rFonts w:hint="default"/>
        <w:lang w:val="ru-RU" w:eastAsia="en-US" w:bidi="ar-SA"/>
      </w:rPr>
    </w:lvl>
    <w:lvl w:ilvl="6" w:tentative="0">
      <w:start w:val="1"/>
      <w:numFmt w:val="decimal"/>
      <w:lvlText w:val="%1.%2.%3.%4.%5.%6.%7."/>
      <w:lvlJc w:val="left"/>
      <w:pPr>
        <w:ind w:left="3240" w:hanging="1080"/>
      </w:pPr>
      <w:rPr>
        <w:rFonts w:hint="default"/>
        <w:lang w:val="ru-RU" w:eastAsia="en-US" w:bidi="ar-SA"/>
      </w:rPr>
    </w:lvl>
    <w:lvl w:ilvl="7" w:tentative="0">
      <w:start w:val="1"/>
      <w:numFmt w:val="decimal"/>
      <w:lvlText w:val="%1.%2.%3.%4.%5.%6.%7.%8."/>
      <w:lvlJc w:val="left"/>
      <w:pPr>
        <w:ind w:left="3744" w:hanging="1224"/>
      </w:pPr>
      <w:rPr>
        <w:rFonts w:hint="default"/>
        <w:lang w:val="ru-RU" w:eastAsia="en-US" w:bidi="ar-SA"/>
      </w:rPr>
    </w:lvl>
    <w:lvl w:ilvl="8" w:tentative="0">
      <w:start w:val="1"/>
      <w:numFmt w:val="decimal"/>
      <w:lvlText w:val="%1.%2.%3.%4.%5.%6.%7.%8.%9."/>
      <w:lvlJc w:val="left"/>
      <w:pPr>
        <w:ind w:left="4320" w:hanging="1440"/>
      </w:pPr>
      <w:rPr>
        <w:rFonts w:hint="default"/>
        <w:lang w:val="ru-RU" w:eastAsia="en-US" w:bidi="ar-SA"/>
      </w:rPr>
    </w:lvl>
  </w:abstractNum>
  <w:abstractNum w:abstractNumId="2">
    <w:nsid w:val="0ACB44F0"/>
    <w:multiLevelType w:val="multilevel"/>
    <w:tmpl w:val="0ACB44F0"/>
    <w:lvl w:ilvl="0" w:tentative="0">
      <w:start w:val="1"/>
      <w:numFmt w:val="bullet"/>
      <w:suff w:val="space"/>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E420CD0"/>
    <w:multiLevelType w:val="multilevel"/>
    <w:tmpl w:val="1E420CD0"/>
    <w:lvl w:ilvl="0" w:tentative="0">
      <w:start w:val="1"/>
      <w:numFmt w:val="bullet"/>
      <w:suff w:val="space"/>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97F36C5"/>
    <w:multiLevelType w:val="multilevel"/>
    <w:tmpl w:val="297F36C5"/>
    <w:lvl w:ilvl="0" w:tentative="0">
      <w:start w:val="1"/>
      <w:numFmt w:val="bullet"/>
      <w:suff w:val="space"/>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C0C13E6"/>
    <w:multiLevelType w:val="multilevel"/>
    <w:tmpl w:val="2C0C13E6"/>
    <w:lvl w:ilvl="0" w:tentative="0">
      <w:start w:val="1"/>
      <w:numFmt w:val="bullet"/>
      <w:suff w:val="space"/>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AFF10A8"/>
    <w:multiLevelType w:val="multilevel"/>
    <w:tmpl w:val="3AFF10A8"/>
    <w:lvl w:ilvl="0" w:tentative="0">
      <w:start w:val="1"/>
      <w:numFmt w:val="bullet"/>
      <w:suff w:val="space"/>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FE169BB"/>
    <w:multiLevelType w:val="multilevel"/>
    <w:tmpl w:val="3FE169BB"/>
    <w:lvl w:ilvl="0" w:tentative="0">
      <w:start w:val="1"/>
      <w:numFmt w:val="decimal"/>
      <w:suff w:val="space"/>
      <w:lvlText w:val="%1."/>
      <w:lvlJc w:val="left"/>
      <w:pPr>
        <w:ind w:left="284" w:firstLine="425"/>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AB30215"/>
    <w:multiLevelType w:val="multilevel"/>
    <w:tmpl w:val="4AB30215"/>
    <w:lvl w:ilvl="0" w:tentative="0">
      <w:start w:val="1"/>
      <w:numFmt w:val="bullet"/>
      <w:suff w:val="space"/>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99F47AC"/>
    <w:multiLevelType w:val="multilevel"/>
    <w:tmpl w:val="699F47AC"/>
    <w:lvl w:ilvl="0" w:tentative="0">
      <w:start w:val="1"/>
      <w:numFmt w:val="bullet"/>
      <w:suff w:val="space"/>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CCC2551"/>
    <w:multiLevelType w:val="multilevel"/>
    <w:tmpl w:val="6CCC2551"/>
    <w:lvl w:ilvl="0" w:tentative="0">
      <w:start w:val="1"/>
      <w:numFmt w:val="bullet"/>
      <w:suff w:val="space"/>
      <w:lvlText w:val=""/>
      <w:lvlJc w:val="left"/>
      <w:pPr>
        <w:ind w:left="6031" w:hanging="360"/>
      </w:pPr>
      <w:rPr>
        <w:rFonts w:hint="default" w:ascii="Symbol" w:hAnsi="Symbol"/>
        <w:sz w:val="20"/>
      </w:rPr>
    </w:lvl>
    <w:lvl w:ilvl="1" w:tentative="0">
      <w:start w:val="1"/>
      <w:numFmt w:val="bullet"/>
      <w:lvlText w:val="o"/>
      <w:lvlJc w:val="left"/>
      <w:pPr>
        <w:tabs>
          <w:tab w:val="left" w:pos="6751"/>
        </w:tabs>
        <w:ind w:left="6751" w:hanging="360"/>
      </w:pPr>
      <w:rPr>
        <w:rFonts w:hint="default" w:ascii="Courier New" w:hAnsi="Courier New"/>
        <w:sz w:val="20"/>
      </w:rPr>
    </w:lvl>
    <w:lvl w:ilvl="2" w:tentative="0">
      <w:start w:val="1"/>
      <w:numFmt w:val="bullet"/>
      <w:lvlText w:val=""/>
      <w:lvlJc w:val="left"/>
      <w:pPr>
        <w:tabs>
          <w:tab w:val="left" w:pos="7471"/>
        </w:tabs>
        <w:ind w:left="7471" w:hanging="360"/>
      </w:pPr>
      <w:rPr>
        <w:rFonts w:hint="default" w:ascii="Wingdings" w:hAnsi="Wingdings"/>
        <w:sz w:val="20"/>
      </w:rPr>
    </w:lvl>
    <w:lvl w:ilvl="3" w:tentative="0">
      <w:start w:val="1"/>
      <w:numFmt w:val="bullet"/>
      <w:lvlText w:val=""/>
      <w:lvlJc w:val="left"/>
      <w:pPr>
        <w:tabs>
          <w:tab w:val="left" w:pos="8191"/>
        </w:tabs>
        <w:ind w:left="8191" w:hanging="360"/>
      </w:pPr>
      <w:rPr>
        <w:rFonts w:hint="default" w:ascii="Wingdings" w:hAnsi="Wingdings"/>
        <w:sz w:val="20"/>
      </w:rPr>
    </w:lvl>
    <w:lvl w:ilvl="4" w:tentative="0">
      <w:start w:val="1"/>
      <w:numFmt w:val="bullet"/>
      <w:lvlText w:val=""/>
      <w:lvlJc w:val="left"/>
      <w:pPr>
        <w:tabs>
          <w:tab w:val="left" w:pos="8911"/>
        </w:tabs>
        <w:ind w:left="8911" w:hanging="360"/>
      </w:pPr>
      <w:rPr>
        <w:rFonts w:hint="default" w:ascii="Wingdings" w:hAnsi="Wingdings"/>
        <w:sz w:val="20"/>
      </w:rPr>
    </w:lvl>
    <w:lvl w:ilvl="5" w:tentative="0">
      <w:start w:val="1"/>
      <w:numFmt w:val="bullet"/>
      <w:lvlText w:val=""/>
      <w:lvlJc w:val="left"/>
      <w:pPr>
        <w:tabs>
          <w:tab w:val="left" w:pos="9631"/>
        </w:tabs>
        <w:ind w:left="9631" w:hanging="360"/>
      </w:pPr>
      <w:rPr>
        <w:rFonts w:hint="default" w:ascii="Wingdings" w:hAnsi="Wingdings"/>
        <w:sz w:val="20"/>
      </w:rPr>
    </w:lvl>
    <w:lvl w:ilvl="6" w:tentative="0">
      <w:start w:val="1"/>
      <w:numFmt w:val="bullet"/>
      <w:lvlText w:val=""/>
      <w:lvlJc w:val="left"/>
      <w:pPr>
        <w:tabs>
          <w:tab w:val="left" w:pos="10351"/>
        </w:tabs>
        <w:ind w:left="10351" w:hanging="360"/>
      </w:pPr>
      <w:rPr>
        <w:rFonts w:hint="default" w:ascii="Wingdings" w:hAnsi="Wingdings"/>
        <w:sz w:val="20"/>
      </w:rPr>
    </w:lvl>
    <w:lvl w:ilvl="7" w:tentative="0">
      <w:start w:val="1"/>
      <w:numFmt w:val="bullet"/>
      <w:lvlText w:val=""/>
      <w:lvlJc w:val="left"/>
      <w:pPr>
        <w:tabs>
          <w:tab w:val="left" w:pos="11071"/>
        </w:tabs>
        <w:ind w:left="11071" w:hanging="360"/>
      </w:pPr>
      <w:rPr>
        <w:rFonts w:hint="default" w:ascii="Wingdings" w:hAnsi="Wingdings"/>
        <w:sz w:val="20"/>
      </w:rPr>
    </w:lvl>
    <w:lvl w:ilvl="8" w:tentative="0">
      <w:start w:val="1"/>
      <w:numFmt w:val="bullet"/>
      <w:lvlText w:val=""/>
      <w:lvlJc w:val="left"/>
      <w:pPr>
        <w:tabs>
          <w:tab w:val="left" w:pos="11791"/>
        </w:tabs>
        <w:ind w:left="11791" w:hanging="360"/>
      </w:pPr>
      <w:rPr>
        <w:rFonts w:hint="default" w:ascii="Wingdings" w:hAnsi="Wingdings"/>
        <w:sz w:val="20"/>
      </w:rPr>
    </w:lvl>
  </w:abstractNum>
  <w:abstractNum w:abstractNumId="11">
    <w:nsid w:val="6FFF6669"/>
    <w:multiLevelType w:val="multilevel"/>
    <w:tmpl w:val="6FFF6669"/>
    <w:lvl w:ilvl="0" w:tentative="0">
      <w:start w:val="1"/>
      <w:numFmt w:val="decimal"/>
      <w:suff w:val="space"/>
      <w:lvlText w:val="%1."/>
      <w:lvlJc w:val="left"/>
      <w:pPr>
        <w:ind w:left="1211" w:hanging="360"/>
      </w:pPr>
      <w:rPr>
        <w:rFonts w:ascii="Times New Roman" w:hAnsi="Times New Roman" w:eastAsia="Times New Roman" w:cs="Times New Roman"/>
      </w:rPr>
    </w:lvl>
    <w:lvl w:ilvl="1" w:tentative="0">
      <w:start w:val="1"/>
      <w:numFmt w:val="decimal"/>
      <w:suff w:val="space"/>
      <w:lvlText w:val="%1.%2."/>
      <w:lvlJc w:val="left"/>
      <w:pPr>
        <w:ind w:left="1626" w:firstLine="360"/>
      </w:pPr>
      <w:rPr>
        <w:rFonts w:hint="default"/>
        <w:b/>
        <w:sz w:val="28"/>
      </w:rPr>
    </w:lvl>
    <w:lvl w:ilvl="2" w:tentative="0">
      <w:start w:val="1"/>
      <w:numFmt w:val="decimal"/>
      <w:lvlText w:val="%1.%2.%3."/>
      <w:lvlJc w:val="left"/>
      <w:pPr>
        <w:ind w:left="2075" w:hanging="504"/>
      </w:pPr>
      <w:rPr>
        <w:rFonts w:hint="default"/>
      </w:rPr>
    </w:lvl>
    <w:lvl w:ilvl="3" w:tentative="0">
      <w:start w:val="1"/>
      <w:numFmt w:val="decimal"/>
      <w:lvlText w:val="%1.%2.%3.%4."/>
      <w:lvlJc w:val="left"/>
      <w:pPr>
        <w:ind w:left="2579" w:hanging="648"/>
      </w:pPr>
      <w:rPr>
        <w:rFonts w:hint="default"/>
      </w:rPr>
    </w:lvl>
    <w:lvl w:ilvl="4" w:tentative="0">
      <w:start w:val="1"/>
      <w:numFmt w:val="decimal"/>
      <w:lvlText w:val="%1.%2.%3.%4.%5."/>
      <w:lvlJc w:val="left"/>
      <w:pPr>
        <w:ind w:left="3083" w:hanging="792"/>
      </w:pPr>
      <w:rPr>
        <w:rFonts w:hint="default"/>
      </w:rPr>
    </w:lvl>
    <w:lvl w:ilvl="5" w:tentative="0">
      <w:start w:val="1"/>
      <w:numFmt w:val="decimal"/>
      <w:lvlText w:val="%1.%2.%3.%4.%5.%6."/>
      <w:lvlJc w:val="left"/>
      <w:pPr>
        <w:ind w:left="3587" w:hanging="936"/>
      </w:pPr>
      <w:rPr>
        <w:rFonts w:hint="default"/>
      </w:rPr>
    </w:lvl>
    <w:lvl w:ilvl="6" w:tentative="0">
      <w:start w:val="1"/>
      <w:numFmt w:val="decimal"/>
      <w:lvlText w:val="%1.%2.%3.%4.%5.%6.%7."/>
      <w:lvlJc w:val="left"/>
      <w:pPr>
        <w:ind w:left="4091" w:hanging="1080"/>
      </w:pPr>
      <w:rPr>
        <w:rFonts w:hint="default"/>
      </w:rPr>
    </w:lvl>
    <w:lvl w:ilvl="7" w:tentative="0">
      <w:start w:val="1"/>
      <w:numFmt w:val="decimal"/>
      <w:lvlText w:val="%1.%2.%3.%4.%5.%6.%7.%8."/>
      <w:lvlJc w:val="left"/>
      <w:pPr>
        <w:ind w:left="4595" w:hanging="1224"/>
      </w:pPr>
      <w:rPr>
        <w:rFonts w:hint="default"/>
      </w:rPr>
    </w:lvl>
    <w:lvl w:ilvl="8" w:tentative="0">
      <w:start w:val="1"/>
      <w:numFmt w:val="decimal"/>
      <w:lvlText w:val="%1.%2.%3.%4.%5.%6.%7.%8.%9."/>
      <w:lvlJc w:val="left"/>
      <w:pPr>
        <w:ind w:left="5171" w:hanging="1440"/>
      </w:pPr>
      <w:rPr>
        <w:rFonts w:hint="default"/>
      </w:rPr>
    </w:lvl>
  </w:abstractNum>
  <w:num w:numId="1">
    <w:abstractNumId w:val="1"/>
  </w:num>
  <w:num w:numId="2">
    <w:abstractNumId w:val="11"/>
  </w:num>
  <w:num w:numId="3">
    <w:abstractNumId w:val="0"/>
  </w:num>
  <w:num w:numId="4">
    <w:abstractNumId w:val="10"/>
  </w:num>
  <w:num w:numId="5">
    <w:abstractNumId w:val="2"/>
  </w:num>
  <w:num w:numId="6">
    <w:abstractNumId w:val="5"/>
  </w:num>
  <w:num w:numId="7">
    <w:abstractNumId w:val="4"/>
  </w:num>
  <w:num w:numId="8">
    <w:abstractNumId w:val="9"/>
  </w:num>
  <w:num w:numId="9">
    <w:abstractNumId w:val="3"/>
  </w:num>
  <w:num w:numId="10">
    <w:abstractNumId w:val="6"/>
  </w:num>
  <w:num w:numId="11">
    <w:abstractNumId w:val="8"/>
  </w:num>
  <w:num w:numId="12">
    <w:abstractNumId w:val="7"/>
    <w:lvlOverride w:ilvl="0">
      <w:lvl w:ilvl="0" w:tentative="1">
        <w:start w:val="1"/>
        <w:numFmt w:val="decimal"/>
        <w:suff w:val="space"/>
        <w:lvlText w:val="%1."/>
        <w:lvlJc w:val="left"/>
        <w:pPr>
          <w:ind w:left="284" w:firstLine="425"/>
        </w:pPr>
        <w:rPr>
          <w:rFonts w:hint="default"/>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B78"/>
    <w:rsid w:val="00003AC2"/>
    <w:rsid w:val="00013640"/>
    <w:rsid w:val="00013A0A"/>
    <w:rsid w:val="00014834"/>
    <w:rsid w:val="00015E38"/>
    <w:rsid w:val="0002034E"/>
    <w:rsid w:val="0002223E"/>
    <w:rsid w:val="00023C4A"/>
    <w:rsid w:val="00032632"/>
    <w:rsid w:val="00032A7E"/>
    <w:rsid w:val="00044140"/>
    <w:rsid w:val="00047460"/>
    <w:rsid w:val="000529F9"/>
    <w:rsid w:val="00054AEF"/>
    <w:rsid w:val="0006391E"/>
    <w:rsid w:val="00066FA4"/>
    <w:rsid w:val="00072C4F"/>
    <w:rsid w:val="0008167F"/>
    <w:rsid w:val="00081C70"/>
    <w:rsid w:val="00084465"/>
    <w:rsid w:val="00094C5C"/>
    <w:rsid w:val="000A7DE7"/>
    <w:rsid w:val="000B01BC"/>
    <w:rsid w:val="000B027B"/>
    <w:rsid w:val="000B271B"/>
    <w:rsid w:val="000B3340"/>
    <w:rsid w:val="000B3678"/>
    <w:rsid w:val="000B6A18"/>
    <w:rsid w:val="000B7EB3"/>
    <w:rsid w:val="000C4DBC"/>
    <w:rsid w:val="000C6F37"/>
    <w:rsid w:val="000D10B9"/>
    <w:rsid w:val="000D2FB4"/>
    <w:rsid w:val="000E5AB6"/>
    <w:rsid w:val="000E5C46"/>
    <w:rsid w:val="000E6645"/>
    <w:rsid w:val="000F1B0F"/>
    <w:rsid w:val="000F4314"/>
    <w:rsid w:val="000F70B7"/>
    <w:rsid w:val="0010351D"/>
    <w:rsid w:val="001104E0"/>
    <w:rsid w:val="00112ADC"/>
    <w:rsid w:val="0011370C"/>
    <w:rsid w:val="00130509"/>
    <w:rsid w:val="00130FD9"/>
    <w:rsid w:val="00133768"/>
    <w:rsid w:val="00140A39"/>
    <w:rsid w:val="00162BE2"/>
    <w:rsid w:val="001656F4"/>
    <w:rsid w:val="00165E2C"/>
    <w:rsid w:val="001844A4"/>
    <w:rsid w:val="001911ED"/>
    <w:rsid w:val="00193FA5"/>
    <w:rsid w:val="00195B7B"/>
    <w:rsid w:val="001A38AA"/>
    <w:rsid w:val="001A3EA7"/>
    <w:rsid w:val="001A409B"/>
    <w:rsid w:val="001A5F05"/>
    <w:rsid w:val="001A67DD"/>
    <w:rsid w:val="001B07B5"/>
    <w:rsid w:val="001B1C43"/>
    <w:rsid w:val="001B50C7"/>
    <w:rsid w:val="001B62BF"/>
    <w:rsid w:val="001C0A7F"/>
    <w:rsid w:val="001C0BC8"/>
    <w:rsid w:val="001C33A0"/>
    <w:rsid w:val="001C4183"/>
    <w:rsid w:val="001D406F"/>
    <w:rsid w:val="001D423B"/>
    <w:rsid w:val="001E2DDD"/>
    <w:rsid w:val="001F65D1"/>
    <w:rsid w:val="002105F5"/>
    <w:rsid w:val="00214725"/>
    <w:rsid w:val="00220EDF"/>
    <w:rsid w:val="00226A3B"/>
    <w:rsid w:val="002274D5"/>
    <w:rsid w:val="002370E8"/>
    <w:rsid w:val="0024371C"/>
    <w:rsid w:val="00244424"/>
    <w:rsid w:val="00250AAC"/>
    <w:rsid w:val="00260284"/>
    <w:rsid w:val="00282670"/>
    <w:rsid w:val="00284650"/>
    <w:rsid w:val="00286B22"/>
    <w:rsid w:val="002929C9"/>
    <w:rsid w:val="00293C52"/>
    <w:rsid w:val="00295C0B"/>
    <w:rsid w:val="00295EC6"/>
    <w:rsid w:val="002A0674"/>
    <w:rsid w:val="002A6907"/>
    <w:rsid w:val="002B162B"/>
    <w:rsid w:val="002B2C1E"/>
    <w:rsid w:val="002C130E"/>
    <w:rsid w:val="002C7E38"/>
    <w:rsid w:val="002E5F12"/>
    <w:rsid w:val="002E6F56"/>
    <w:rsid w:val="002F5132"/>
    <w:rsid w:val="00312737"/>
    <w:rsid w:val="00314F85"/>
    <w:rsid w:val="003162D3"/>
    <w:rsid w:val="003241B5"/>
    <w:rsid w:val="003264C6"/>
    <w:rsid w:val="00333A17"/>
    <w:rsid w:val="003370B5"/>
    <w:rsid w:val="003376A0"/>
    <w:rsid w:val="0034029B"/>
    <w:rsid w:val="00345001"/>
    <w:rsid w:val="00352E87"/>
    <w:rsid w:val="00354EB8"/>
    <w:rsid w:val="00371881"/>
    <w:rsid w:val="00372CF8"/>
    <w:rsid w:val="00381819"/>
    <w:rsid w:val="003924A9"/>
    <w:rsid w:val="00393FD7"/>
    <w:rsid w:val="00394A38"/>
    <w:rsid w:val="003A1390"/>
    <w:rsid w:val="003B0544"/>
    <w:rsid w:val="003B3B3B"/>
    <w:rsid w:val="003C253A"/>
    <w:rsid w:val="003C5F20"/>
    <w:rsid w:val="003D36BC"/>
    <w:rsid w:val="003D7ABE"/>
    <w:rsid w:val="003E2422"/>
    <w:rsid w:val="004009BF"/>
    <w:rsid w:val="0040461C"/>
    <w:rsid w:val="00406B5B"/>
    <w:rsid w:val="0041194A"/>
    <w:rsid w:val="00412C21"/>
    <w:rsid w:val="00417C5F"/>
    <w:rsid w:val="00421375"/>
    <w:rsid w:val="00421DF1"/>
    <w:rsid w:val="00430381"/>
    <w:rsid w:val="0043577E"/>
    <w:rsid w:val="00437B6C"/>
    <w:rsid w:val="0044375B"/>
    <w:rsid w:val="0044430A"/>
    <w:rsid w:val="0044483D"/>
    <w:rsid w:val="004621D7"/>
    <w:rsid w:val="00463E41"/>
    <w:rsid w:val="00463F2D"/>
    <w:rsid w:val="00466AB5"/>
    <w:rsid w:val="00467BFB"/>
    <w:rsid w:val="00471678"/>
    <w:rsid w:val="0047631D"/>
    <w:rsid w:val="004779DC"/>
    <w:rsid w:val="004827FD"/>
    <w:rsid w:val="0049031E"/>
    <w:rsid w:val="004A1408"/>
    <w:rsid w:val="004A2CE0"/>
    <w:rsid w:val="004A5702"/>
    <w:rsid w:val="004B57BA"/>
    <w:rsid w:val="004B62BC"/>
    <w:rsid w:val="004C1A96"/>
    <w:rsid w:val="004E6739"/>
    <w:rsid w:val="004F1365"/>
    <w:rsid w:val="00500FDF"/>
    <w:rsid w:val="00502C04"/>
    <w:rsid w:val="00512FC4"/>
    <w:rsid w:val="00517AE7"/>
    <w:rsid w:val="005240CE"/>
    <w:rsid w:val="00525227"/>
    <w:rsid w:val="005314AB"/>
    <w:rsid w:val="00531EB2"/>
    <w:rsid w:val="005344D1"/>
    <w:rsid w:val="0053556F"/>
    <w:rsid w:val="00537457"/>
    <w:rsid w:val="0054769C"/>
    <w:rsid w:val="00553351"/>
    <w:rsid w:val="00560F99"/>
    <w:rsid w:val="00563B9D"/>
    <w:rsid w:val="00571561"/>
    <w:rsid w:val="00572999"/>
    <w:rsid w:val="0058407A"/>
    <w:rsid w:val="00590734"/>
    <w:rsid w:val="00591406"/>
    <w:rsid w:val="00595095"/>
    <w:rsid w:val="00595F10"/>
    <w:rsid w:val="00597ECE"/>
    <w:rsid w:val="005B08FD"/>
    <w:rsid w:val="005C194C"/>
    <w:rsid w:val="005D41F8"/>
    <w:rsid w:val="005E6483"/>
    <w:rsid w:val="005F404C"/>
    <w:rsid w:val="005F51FD"/>
    <w:rsid w:val="006004D5"/>
    <w:rsid w:val="006022C5"/>
    <w:rsid w:val="006068E7"/>
    <w:rsid w:val="00607731"/>
    <w:rsid w:val="00614CBA"/>
    <w:rsid w:val="006158A7"/>
    <w:rsid w:val="006164D1"/>
    <w:rsid w:val="00621721"/>
    <w:rsid w:val="00626641"/>
    <w:rsid w:val="006333D4"/>
    <w:rsid w:val="00636B4F"/>
    <w:rsid w:val="006525EC"/>
    <w:rsid w:val="00654267"/>
    <w:rsid w:val="006656D2"/>
    <w:rsid w:val="00671548"/>
    <w:rsid w:val="006733D3"/>
    <w:rsid w:val="006746D3"/>
    <w:rsid w:val="00677657"/>
    <w:rsid w:val="00681AE3"/>
    <w:rsid w:val="00683F3C"/>
    <w:rsid w:val="00684803"/>
    <w:rsid w:val="00693D0C"/>
    <w:rsid w:val="006A0D3B"/>
    <w:rsid w:val="006A1A74"/>
    <w:rsid w:val="006A6CDD"/>
    <w:rsid w:val="006A7B7C"/>
    <w:rsid w:val="006B0364"/>
    <w:rsid w:val="006B6553"/>
    <w:rsid w:val="006B723F"/>
    <w:rsid w:val="006B7A4A"/>
    <w:rsid w:val="006C1C33"/>
    <w:rsid w:val="006D325F"/>
    <w:rsid w:val="006D7478"/>
    <w:rsid w:val="006E1921"/>
    <w:rsid w:val="006E36A5"/>
    <w:rsid w:val="006E525C"/>
    <w:rsid w:val="006E6DC9"/>
    <w:rsid w:val="006F0323"/>
    <w:rsid w:val="00700EF4"/>
    <w:rsid w:val="00714EA7"/>
    <w:rsid w:val="00716926"/>
    <w:rsid w:val="00725DEA"/>
    <w:rsid w:val="007417D3"/>
    <w:rsid w:val="007477EB"/>
    <w:rsid w:val="0076300E"/>
    <w:rsid w:val="0076303B"/>
    <w:rsid w:val="0076716C"/>
    <w:rsid w:val="007760B7"/>
    <w:rsid w:val="00780A79"/>
    <w:rsid w:val="00783CD2"/>
    <w:rsid w:val="007870E3"/>
    <w:rsid w:val="007A0BA5"/>
    <w:rsid w:val="007A4B8E"/>
    <w:rsid w:val="007A7D40"/>
    <w:rsid w:val="007B3384"/>
    <w:rsid w:val="007B64A4"/>
    <w:rsid w:val="007C7F28"/>
    <w:rsid w:val="007D02CA"/>
    <w:rsid w:val="007D34D6"/>
    <w:rsid w:val="007E0CF2"/>
    <w:rsid w:val="007E149E"/>
    <w:rsid w:val="007E629E"/>
    <w:rsid w:val="007F496D"/>
    <w:rsid w:val="008014B6"/>
    <w:rsid w:val="00805042"/>
    <w:rsid w:val="008258C0"/>
    <w:rsid w:val="0083518F"/>
    <w:rsid w:val="00840931"/>
    <w:rsid w:val="00842BB1"/>
    <w:rsid w:val="00843B45"/>
    <w:rsid w:val="0084552E"/>
    <w:rsid w:val="0085473D"/>
    <w:rsid w:val="00856899"/>
    <w:rsid w:val="0086479B"/>
    <w:rsid w:val="008716ED"/>
    <w:rsid w:val="00883B7F"/>
    <w:rsid w:val="00893022"/>
    <w:rsid w:val="00897D94"/>
    <w:rsid w:val="008B1B35"/>
    <w:rsid w:val="008B240A"/>
    <w:rsid w:val="008B6AAA"/>
    <w:rsid w:val="008C224A"/>
    <w:rsid w:val="008C35A4"/>
    <w:rsid w:val="008D5C62"/>
    <w:rsid w:val="008D690F"/>
    <w:rsid w:val="008F12CD"/>
    <w:rsid w:val="009011CA"/>
    <w:rsid w:val="00910A35"/>
    <w:rsid w:val="00914D58"/>
    <w:rsid w:val="009154E8"/>
    <w:rsid w:val="00920487"/>
    <w:rsid w:val="009268D0"/>
    <w:rsid w:val="00933218"/>
    <w:rsid w:val="0094518B"/>
    <w:rsid w:val="00947A0B"/>
    <w:rsid w:val="00956584"/>
    <w:rsid w:val="00956AB3"/>
    <w:rsid w:val="009715E6"/>
    <w:rsid w:val="00982805"/>
    <w:rsid w:val="00984304"/>
    <w:rsid w:val="0099619E"/>
    <w:rsid w:val="009A5252"/>
    <w:rsid w:val="009B4654"/>
    <w:rsid w:val="009B68C7"/>
    <w:rsid w:val="009B72AA"/>
    <w:rsid w:val="009C2123"/>
    <w:rsid w:val="009C374F"/>
    <w:rsid w:val="009C43FF"/>
    <w:rsid w:val="009E0AF5"/>
    <w:rsid w:val="009E57FA"/>
    <w:rsid w:val="009F26F3"/>
    <w:rsid w:val="009F32AB"/>
    <w:rsid w:val="009F5EBA"/>
    <w:rsid w:val="00A028B5"/>
    <w:rsid w:val="00A06690"/>
    <w:rsid w:val="00A07CD4"/>
    <w:rsid w:val="00A07EEB"/>
    <w:rsid w:val="00A1012A"/>
    <w:rsid w:val="00A1715F"/>
    <w:rsid w:val="00A21BF7"/>
    <w:rsid w:val="00A2335D"/>
    <w:rsid w:val="00A24A03"/>
    <w:rsid w:val="00A255BB"/>
    <w:rsid w:val="00A27B11"/>
    <w:rsid w:val="00A30D0A"/>
    <w:rsid w:val="00A31DA7"/>
    <w:rsid w:val="00A3298E"/>
    <w:rsid w:val="00A34075"/>
    <w:rsid w:val="00A50F9B"/>
    <w:rsid w:val="00A5497B"/>
    <w:rsid w:val="00A558FB"/>
    <w:rsid w:val="00A60651"/>
    <w:rsid w:val="00A62B90"/>
    <w:rsid w:val="00A667BF"/>
    <w:rsid w:val="00A70DFB"/>
    <w:rsid w:val="00A71606"/>
    <w:rsid w:val="00A7256A"/>
    <w:rsid w:val="00A746EE"/>
    <w:rsid w:val="00A77E3D"/>
    <w:rsid w:val="00A8645A"/>
    <w:rsid w:val="00AA6A43"/>
    <w:rsid w:val="00AB67CC"/>
    <w:rsid w:val="00AB6835"/>
    <w:rsid w:val="00AC5A87"/>
    <w:rsid w:val="00AD57E9"/>
    <w:rsid w:val="00AD5C73"/>
    <w:rsid w:val="00AE42E8"/>
    <w:rsid w:val="00AE6BA0"/>
    <w:rsid w:val="00B13E00"/>
    <w:rsid w:val="00B17E8D"/>
    <w:rsid w:val="00B21C02"/>
    <w:rsid w:val="00B30CB0"/>
    <w:rsid w:val="00B51811"/>
    <w:rsid w:val="00B6480E"/>
    <w:rsid w:val="00B935DE"/>
    <w:rsid w:val="00B97EA5"/>
    <w:rsid w:val="00BA310B"/>
    <w:rsid w:val="00BA4E16"/>
    <w:rsid w:val="00BB2E1A"/>
    <w:rsid w:val="00BB3422"/>
    <w:rsid w:val="00BB5B1D"/>
    <w:rsid w:val="00BC68E9"/>
    <w:rsid w:val="00BD1491"/>
    <w:rsid w:val="00BE26E4"/>
    <w:rsid w:val="00BE2E90"/>
    <w:rsid w:val="00BE3F69"/>
    <w:rsid w:val="00BE475C"/>
    <w:rsid w:val="00BE559C"/>
    <w:rsid w:val="00C25F06"/>
    <w:rsid w:val="00C3036E"/>
    <w:rsid w:val="00C33D19"/>
    <w:rsid w:val="00C42101"/>
    <w:rsid w:val="00C429DE"/>
    <w:rsid w:val="00C42EE7"/>
    <w:rsid w:val="00C5068F"/>
    <w:rsid w:val="00C755C4"/>
    <w:rsid w:val="00C80CD0"/>
    <w:rsid w:val="00C8798A"/>
    <w:rsid w:val="00C937E1"/>
    <w:rsid w:val="00CB717C"/>
    <w:rsid w:val="00CC2593"/>
    <w:rsid w:val="00CF358F"/>
    <w:rsid w:val="00D42293"/>
    <w:rsid w:val="00D46C5C"/>
    <w:rsid w:val="00D51520"/>
    <w:rsid w:val="00D53CE4"/>
    <w:rsid w:val="00D53FC0"/>
    <w:rsid w:val="00D55943"/>
    <w:rsid w:val="00D64225"/>
    <w:rsid w:val="00D673A8"/>
    <w:rsid w:val="00D73B90"/>
    <w:rsid w:val="00D80908"/>
    <w:rsid w:val="00D84431"/>
    <w:rsid w:val="00D8580D"/>
    <w:rsid w:val="00D869E5"/>
    <w:rsid w:val="00D90962"/>
    <w:rsid w:val="00D92D1D"/>
    <w:rsid w:val="00DA271D"/>
    <w:rsid w:val="00DA302D"/>
    <w:rsid w:val="00DA5E99"/>
    <w:rsid w:val="00DA7DBC"/>
    <w:rsid w:val="00DC2943"/>
    <w:rsid w:val="00DD47FD"/>
    <w:rsid w:val="00DD5476"/>
    <w:rsid w:val="00DD7379"/>
    <w:rsid w:val="00DE19F5"/>
    <w:rsid w:val="00DE37DE"/>
    <w:rsid w:val="00E0323A"/>
    <w:rsid w:val="00E06045"/>
    <w:rsid w:val="00E12BDB"/>
    <w:rsid w:val="00E14799"/>
    <w:rsid w:val="00E1618F"/>
    <w:rsid w:val="00E16824"/>
    <w:rsid w:val="00E200DE"/>
    <w:rsid w:val="00E2375E"/>
    <w:rsid w:val="00E309B1"/>
    <w:rsid w:val="00E31484"/>
    <w:rsid w:val="00E31B07"/>
    <w:rsid w:val="00E3404A"/>
    <w:rsid w:val="00E35311"/>
    <w:rsid w:val="00E36131"/>
    <w:rsid w:val="00E44FFC"/>
    <w:rsid w:val="00E501C0"/>
    <w:rsid w:val="00E52F8C"/>
    <w:rsid w:val="00E539BC"/>
    <w:rsid w:val="00E56216"/>
    <w:rsid w:val="00E57B56"/>
    <w:rsid w:val="00E63CF1"/>
    <w:rsid w:val="00E70AA8"/>
    <w:rsid w:val="00E763C1"/>
    <w:rsid w:val="00E831B8"/>
    <w:rsid w:val="00E86436"/>
    <w:rsid w:val="00E91374"/>
    <w:rsid w:val="00E91B78"/>
    <w:rsid w:val="00E9720E"/>
    <w:rsid w:val="00E97925"/>
    <w:rsid w:val="00EA2594"/>
    <w:rsid w:val="00EA57ED"/>
    <w:rsid w:val="00EA680D"/>
    <w:rsid w:val="00EB05E5"/>
    <w:rsid w:val="00EB4DE6"/>
    <w:rsid w:val="00EB71EE"/>
    <w:rsid w:val="00EC667D"/>
    <w:rsid w:val="00EE303D"/>
    <w:rsid w:val="00EE5327"/>
    <w:rsid w:val="00EF647A"/>
    <w:rsid w:val="00F0129C"/>
    <w:rsid w:val="00F034AE"/>
    <w:rsid w:val="00F36CB6"/>
    <w:rsid w:val="00F44A83"/>
    <w:rsid w:val="00F44E9A"/>
    <w:rsid w:val="00F45828"/>
    <w:rsid w:val="00F60C09"/>
    <w:rsid w:val="00F63BAE"/>
    <w:rsid w:val="00F6401C"/>
    <w:rsid w:val="00F64699"/>
    <w:rsid w:val="00F71C66"/>
    <w:rsid w:val="00F80D45"/>
    <w:rsid w:val="00F84CD5"/>
    <w:rsid w:val="00FA2354"/>
    <w:rsid w:val="00FA24C9"/>
    <w:rsid w:val="00FB54FA"/>
    <w:rsid w:val="00FC098E"/>
    <w:rsid w:val="00FC1C7F"/>
    <w:rsid w:val="00FD78E7"/>
    <w:rsid w:val="00FD78EA"/>
    <w:rsid w:val="00FE08E9"/>
    <w:rsid w:val="00FE492D"/>
    <w:rsid w:val="00FF0B97"/>
    <w:rsid w:val="0CA04279"/>
    <w:rsid w:val="1555156A"/>
    <w:rsid w:val="36924CCA"/>
    <w:rsid w:val="39764653"/>
    <w:rsid w:val="5A637248"/>
    <w:rsid w:val="692A582F"/>
    <w:rsid w:val="781913E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eastAsia="SimSun" w:asciiTheme="minorHAnsi" w:hAnsiTheme="minorHAnsi" w:cstheme="minorBidi"/>
      <w:kern w:val="2"/>
      <w:sz w:val="22"/>
      <w:szCs w:val="22"/>
      <w:lang w:val="ru-RU" w:eastAsia="en-US" w:bidi="ar-SA"/>
      <w14:ligatures w14:val="standardContextual"/>
    </w:rPr>
  </w:style>
  <w:style w:type="paragraph" w:styleId="2">
    <w:name w:val="heading 1"/>
    <w:basedOn w:val="1"/>
    <w:next w:val="1"/>
    <w:link w:val="3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4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4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56"/>
    <w:semiHidden/>
    <w:unhideWhenUsed/>
    <w:qFormat/>
    <w:uiPriority w:val="99"/>
    <w:pPr>
      <w:spacing w:line="240" w:lineRule="auto"/>
    </w:pPr>
    <w:rPr>
      <w:sz w:val="20"/>
      <w:szCs w:val="20"/>
    </w:rPr>
  </w:style>
  <w:style w:type="paragraph" w:styleId="15">
    <w:name w:val="annotation subject"/>
    <w:basedOn w:val="14"/>
    <w:next w:val="14"/>
    <w:link w:val="57"/>
    <w:semiHidden/>
    <w:unhideWhenUsed/>
    <w:qFormat/>
    <w:uiPriority w:val="99"/>
    <w:rPr>
      <w:b/>
      <w:b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55"/>
    <w:unhideWhenUsed/>
    <w:qFormat/>
    <w:uiPriority w:val="0"/>
    <w:pPr>
      <w:tabs>
        <w:tab w:val="center" w:pos="4677"/>
        <w:tab w:val="right" w:pos="9355"/>
      </w:tabs>
      <w:spacing w:after="0" w:line="240" w:lineRule="auto"/>
    </w:pPr>
  </w:style>
  <w:style w:type="paragraph" w:styleId="18">
    <w:name w:val="header"/>
    <w:basedOn w:val="1"/>
    <w:link w:val="54"/>
    <w:unhideWhenUsed/>
    <w:qFormat/>
    <w:uiPriority w:val="99"/>
    <w:pPr>
      <w:tabs>
        <w:tab w:val="center" w:pos="4677"/>
        <w:tab w:val="right" w:pos="9355"/>
      </w:tabs>
      <w:spacing w:after="0"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semiHidden/>
    <w:unhideWhenUsed/>
    <w:qFormat/>
    <w:uiPriority w:val="99"/>
    <w:rPr>
      <w:rFonts w:ascii="Times New Roman" w:hAnsi="Times New Roman" w:cs="Times New Roman"/>
      <w:sz w:val="24"/>
      <w:szCs w:val="24"/>
    </w:rPr>
  </w:style>
  <w:style w:type="character" w:styleId="22">
    <w:name w:val="page number"/>
    <w:basedOn w:val="11"/>
    <w:qFormat/>
    <w:uiPriority w:val="0"/>
  </w:style>
  <w:style w:type="character" w:styleId="23">
    <w:name w:val="Strong"/>
    <w:basedOn w:val="11"/>
    <w:qFormat/>
    <w:uiPriority w:val="22"/>
    <w:rPr>
      <w:b/>
      <w:bCs/>
    </w:rPr>
  </w:style>
  <w:style w:type="paragraph" w:styleId="24">
    <w:name w:val="Subtitle"/>
    <w:basedOn w:val="1"/>
    <w:next w:val="1"/>
    <w:link w:val="4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5">
    <w:name w:val="Table Grid"/>
    <w:basedOn w:val="12"/>
    <w:qFormat/>
    <w:uiPriority w:val="39"/>
    <w:pPr>
      <w:spacing w:after="0" w:line="240" w:lineRule="auto"/>
    </w:pPr>
    <w:rPr>
      <w:rFonts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next w:val="1"/>
    <w:link w:val="4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7">
    <w:name w:val="toc 1"/>
    <w:basedOn w:val="1"/>
    <w:next w:val="1"/>
    <w:autoRedefine/>
    <w:unhideWhenUsed/>
    <w:qFormat/>
    <w:uiPriority w:val="39"/>
    <w:pPr>
      <w:tabs>
        <w:tab w:val="left" w:pos="993"/>
        <w:tab w:val="right" w:leader="dot" w:pos="9781"/>
      </w:tabs>
      <w:spacing w:before="120" w:after="120"/>
      <w:ind w:left="567" w:right="565"/>
    </w:pPr>
    <w:rPr>
      <w:rFonts w:cstheme="minorHAnsi"/>
      <w:b/>
      <w:bCs/>
      <w:caps/>
      <w:sz w:val="20"/>
      <w:szCs w:val="20"/>
    </w:rPr>
  </w:style>
  <w:style w:type="paragraph" w:styleId="28">
    <w:name w:val="toc 2"/>
    <w:basedOn w:val="1"/>
    <w:next w:val="1"/>
    <w:autoRedefine/>
    <w:unhideWhenUsed/>
    <w:qFormat/>
    <w:uiPriority w:val="39"/>
    <w:pPr>
      <w:tabs>
        <w:tab w:val="left" w:pos="1276"/>
        <w:tab w:val="right" w:leader="dot" w:pos="9923"/>
      </w:tabs>
      <w:spacing w:after="0"/>
      <w:ind w:left="851" w:right="565"/>
    </w:pPr>
    <w:rPr>
      <w:rFonts w:cstheme="minorHAnsi"/>
      <w:smallCaps/>
      <w:sz w:val="20"/>
      <w:szCs w:val="20"/>
    </w:rPr>
  </w:style>
  <w:style w:type="paragraph" w:styleId="29">
    <w:name w:val="toc 3"/>
    <w:basedOn w:val="1"/>
    <w:next w:val="1"/>
    <w:autoRedefine/>
    <w:unhideWhenUsed/>
    <w:qFormat/>
    <w:uiPriority w:val="39"/>
    <w:pPr>
      <w:spacing w:after="0"/>
      <w:ind w:left="440"/>
    </w:pPr>
    <w:rPr>
      <w:rFonts w:cstheme="minorHAnsi"/>
      <w:i/>
      <w:iCs/>
      <w:sz w:val="20"/>
      <w:szCs w:val="20"/>
    </w:rPr>
  </w:style>
  <w:style w:type="paragraph" w:styleId="30">
    <w:name w:val="toc 4"/>
    <w:basedOn w:val="1"/>
    <w:next w:val="1"/>
    <w:autoRedefine/>
    <w:unhideWhenUsed/>
    <w:qFormat/>
    <w:uiPriority w:val="39"/>
    <w:pPr>
      <w:spacing w:after="0"/>
      <w:ind w:left="660"/>
    </w:pPr>
    <w:rPr>
      <w:rFonts w:cstheme="minorHAnsi"/>
      <w:sz w:val="18"/>
      <w:szCs w:val="18"/>
    </w:rPr>
  </w:style>
  <w:style w:type="paragraph" w:styleId="31">
    <w:name w:val="toc 5"/>
    <w:basedOn w:val="1"/>
    <w:next w:val="1"/>
    <w:autoRedefine/>
    <w:unhideWhenUsed/>
    <w:qFormat/>
    <w:uiPriority w:val="39"/>
    <w:pPr>
      <w:spacing w:after="0"/>
      <w:ind w:left="880"/>
    </w:pPr>
    <w:rPr>
      <w:rFonts w:cstheme="minorHAnsi"/>
      <w:sz w:val="18"/>
      <w:szCs w:val="18"/>
    </w:rPr>
  </w:style>
  <w:style w:type="paragraph" w:styleId="32">
    <w:name w:val="toc 6"/>
    <w:basedOn w:val="1"/>
    <w:next w:val="1"/>
    <w:autoRedefine/>
    <w:unhideWhenUsed/>
    <w:qFormat/>
    <w:uiPriority w:val="39"/>
    <w:pPr>
      <w:spacing w:after="0"/>
      <w:ind w:left="1100"/>
    </w:pPr>
    <w:rPr>
      <w:rFonts w:cstheme="minorHAnsi"/>
      <w:sz w:val="18"/>
      <w:szCs w:val="18"/>
    </w:rPr>
  </w:style>
  <w:style w:type="paragraph" w:styleId="33">
    <w:name w:val="toc 7"/>
    <w:basedOn w:val="1"/>
    <w:next w:val="1"/>
    <w:autoRedefine/>
    <w:unhideWhenUsed/>
    <w:qFormat/>
    <w:uiPriority w:val="39"/>
    <w:pPr>
      <w:spacing w:after="0"/>
      <w:ind w:left="1320"/>
    </w:pPr>
    <w:rPr>
      <w:rFonts w:cstheme="minorHAnsi"/>
      <w:sz w:val="18"/>
      <w:szCs w:val="18"/>
    </w:rPr>
  </w:style>
  <w:style w:type="paragraph" w:styleId="34">
    <w:name w:val="toc 8"/>
    <w:basedOn w:val="1"/>
    <w:next w:val="1"/>
    <w:autoRedefine/>
    <w:unhideWhenUsed/>
    <w:qFormat/>
    <w:uiPriority w:val="39"/>
    <w:pPr>
      <w:spacing w:after="0"/>
      <w:ind w:left="1540"/>
    </w:pPr>
    <w:rPr>
      <w:rFonts w:cstheme="minorHAnsi"/>
      <w:sz w:val="18"/>
      <w:szCs w:val="18"/>
    </w:rPr>
  </w:style>
  <w:style w:type="paragraph" w:styleId="35">
    <w:name w:val="toc 9"/>
    <w:basedOn w:val="1"/>
    <w:next w:val="1"/>
    <w:autoRedefine/>
    <w:unhideWhenUsed/>
    <w:qFormat/>
    <w:uiPriority w:val="39"/>
    <w:pPr>
      <w:spacing w:after="0"/>
      <w:ind w:left="1760"/>
    </w:pPr>
    <w:rPr>
      <w:rFonts w:cstheme="minorHAnsi"/>
      <w:sz w:val="18"/>
      <w:szCs w:val="18"/>
    </w:rPr>
  </w:style>
  <w:style w:type="character" w:customStyle="1" w:styleId="36">
    <w:name w:val="Заголовок 1 Знак"/>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37">
    <w:name w:val="Заголовок 2 Знак"/>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38">
    <w:name w:val="Заголовок 3 Знак"/>
    <w:basedOn w:val="11"/>
    <w:link w:val="4"/>
    <w:semiHidden/>
    <w:uiPriority w:val="9"/>
    <w:rPr>
      <w:rFonts w:eastAsiaTheme="majorEastAsia" w:cstheme="majorBidi"/>
      <w:color w:val="2F5597" w:themeColor="accent1" w:themeShade="BF"/>
      <w:sz w:val="28"/>
      <w:szCs w:val="28"/>
    </w:rPr>
  </w:style>
  <w:style w:type="character" w:customStyle="1" w:styleId="39">
    <w:name w:val="Заголовок 4 Знак"/>
    <w:basedOn w:val="11"/>
    <w:link w:val="5"/>
    <w:semiHidden/>
    <w:uiPriority w:val="9"/>
    <w:rPr>
      <w:rFonts w:eastAsiaTheme="majorEastAsia" w:cstheme="majorBidi"/>
      <w:i/>
      <w:iCs/>
      <w:color w:val="2F5597" w:themeColor="accent1" w:themeShade="BF"/>
    </w:rPr>
  </w:style>
  <w:style w:type="character" w:customStyle="1" w:styleId="40">
    <w:name w:val="Заголовок 5 Знак"/>
    <w:basedOn w:val="11"/>
    <w:link w:val="6"/>
    <w:semiHidden/>
    <w:uiPriority w:val="9"/>
    <w:rPr>
      <w:rFonts w:eastAsiaTheme="majorEastAsia" w:cstheme="majorBidi"/>
      <w:color w:val="2F5597" w:themeColor="accent1" w:themeShade="BF"/>
    </w:rPr>
  </w:style>
  <w:style w:type="character" w:customStyle="1" w:styleId="41">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2">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4">
    <w:name w:val="Заголовок 9 Знак"/>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5">
    <w:name w:val="Заголовок Знак"/>
    <w:basedOn w:val="11"/>
    <w:link w:val="26"/>
    <w:uiPriority w:val="10"/>
    <w:rPr>
      <w:rFonts w:asciiTheme="majorHAnsi" w:hAnsiTheme="majorHAnsi" w:eastAsiaTheme="majorEastAsia" w:cstheme="majorBidi"/>
      <w:spacing w:val="-10"/>
      <w:kern w:val="28"/>
      <w:sz w:val="56"/>
      <w:szCs w:val="56"/>
    </w:rPr>
  </w:style>
  <w:style w:type="character" w:customStyle="1" w:styleId="46">
    <w:name w:val="Подзаголовок Знак"/>
    <w:basedOn w:val="11"/>
    <w:link w:val="2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7">
    <w:name w:val="Quote"/>
    <w:basedOn w:val="1"/>
    <w:next w:val="1"/>
    <w:link w:val="4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8">
    <w:name w:val="Цитата 2 Знак"/>
    <w:basedOn w:val="11"/>
    <w:link w:val="47"/>
    <w:uiPriority w:val="29"/>
    <w:rPr>
      <w:i/>
      <w:iCs/>
      <w:color w:val="404040" w:themeColor="text1" w:themeTint="BF"/>
      <w14:textFill>
        <w14:solidFill>
          <w14:schemeClr w14:val="tx1">
            <w14:lumMod w14:val="75000"/>
            <w14:lumOff w14:val="25000"/>
          </w14:schemeClr>
        </w14:solidFill>
      </w14:textFill>
    </w:rPr>
  </w:style>
  <w:style w:type="paragraph" w:styleId="49">
    <w:name w:val="List Paragraph"/>
    <w:basedOn w:val="1"/>
    <w:qFormat/>
    <w:uiPriority w:val="34"/>
    <w:pPr>
      <w:ind w:left="720"/>
      <w:contextualSpacing/>
    </w:pPr>
  </w:style>
  <w:style w:type="character" w:customStyle="1" w:styleId="50">
    <w:name w:val="Intense Emphasis"/>
    <w:basedOn w:val="11"/>
    <w:qFormat/>
    <w:uiPriority w:val="21"/>
    <w:rPr>
      <w:i/>
      <w:iCs/>
      <w:color w:val="2F5597" w:themeColor="accent1" w:themeShade="BF"/>
    </w:rPr>
  </w:style>
  <w:style w:type="paragraph" w:styleId="51">
    <w:name w:val="Intense Quote"/>
    <w:basedOn w:val="1"/>
    <w:next w:val="1"/>
    <w:link w:val="5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2">
    <w:name w:val="Выделенная цитата Знак"/>
    <w:basedOn w:val="11"/>
    <w:link w:val="51"/>
    <w:qFormat/>
    <w:uiPriority w:val="30"/>
    <w:rPr>
      <w:i/>
      <w:iCs/>
      <w:color w:val="2F5597" w:themeColor="accent1" w:themeShade="BF"/>
    </w:rPr>
  </w:style>
  <w:style w:type="character" w:customStyle="1" w:styleId="53">
    <w:name w:val="Intense Reference"/>
    <w:basedOn w:val="11"/>
    <w:qFormat/>
    <w:uiPriority w:val="32"/>
    <w:rPr>
      <w:b/>
      <w:bCs/>
      <w:smallCaps/>
      <w:color w:val="2F5597" w:themeColor="accent1" w:themeShade="BF"/>
      <w:spacing w:val="5"/>
    </w:rPr>
  </w:style>
  <w:style w:type="character" w:customStyle="1" w:styleId="54">
    <w:name w:val="Верхний колонтитул Знак"/>
    <w:basedOn w:val="11"/>
    <w:link w:val="18"/>
    <w:qFormat/>
    <w:uiPriority w:val="99"/>
  </w:style>
  <w:style w:type="character" w:customStyle="1" w:styleId="55">
    <w:name w:val="Нижний колонтитул Знак"/>
    <w:basedOn w:val="11"/>
    <w:link w:val="17"/>
    <w:qFormat/>
    <w:uiPriority w:val="0"/>
  </w:style>
  <w:style w:type="character" w:customStyle="1" w:styleId="56">
    <w:name w:val="Текст примечания Знак"/>
    <w:basedOn w:val="11"/>
    <w:link w:val="14"/>
    <w:semiHidden/>
    <w:qFormat/>
    <w:uiPriority w:val="99"/>
    <w:rPr>
      <w:rFonts w:eastAsia="SimSun"/>
      <w:sz w:val="20"/>
      <w:szCs w:val="20"/>
    </w:rPr>
  </w:style>
  <w:style w:type="character" w:customStyle="1" w:styleId="57">
    <w:name w:val="Тема примечания Знак"/>
    <w:basedOn w:val="56"/>
    <w:link w:val="15"/>
    <w:semiHidden/>
    <w:qFormat/>
    <w:uiPriority w:val="99"/>
    <w:rPr>
      <w:rFonts w:eastAsia="SimSun"/>
      <w:b/>
      <w:bCs/>
      <w:sz w:val="20"/>
      <w:szCs w:val="20"/>
    </w:rPr>
  </w:style>
  <w:style w:type="character" w:customStyle="1" w:styleId="58">
    <w:name w:val="Unresolved Mention"/>
    <w:basedOn w:val="11"/>
    <w:semiHidden/>
    <w:unhideWhenUsed/>
    <w:qFormat/>
    <w:uiPriority w:val="99"/>
    <w:rPr>
      <w:color w:val="605E5C"/>
      <w:shd w:val="clear" w:color="auto" w:fill="E1DFDD"/>
    </w:rPr>
  </w:style>
  <w:style w:type="character" w:styleId="59">
    <w:name w:val="Placeholder Text"/>
    <w:basedOn w:val="11"/>
    <w:semiHidden/>
    <w:qFormat/>
    <w:uiPriority w:val="99"/>
    <w:rPr>
      <w:color w:val="666666"/>
    </w:rPr>
  </w:style>
  <w:style w:type="table" w:customStyle="1" w:styleId="60">
    <w:name w:val="Сетка таблицы1"/>
    <w:basedOn w:val="12"/>
    <w:qFormat/>
    <w:uiPriority w:val="39"/>
    <w:pPr>
      <w:spacing w:after="0" w:line="240" w:lineRule="auto"/>
    </w:pPr>
    <w:rPr>
      <w:rFonts w:eastAsia="Calibri"/>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1">
    <w:name w:val="TOC Heading"/>
    <w:basedOn w:val="2"/>
    <w:next w:val="1"/>
    <w:unhideWhenUsed/>
    <w:qFormat/>
    <w:uiPriority w:val="39"/>
    <w:pPr>
      <w:spacing w:before="240" w:after="0"/>
      <w:outlineLvl w:val="9"/>
    </w:pPr>
    <w:rPr>
      <w:kern w:val="0"/>
      <w:sz w:val="32"/>
      <w:szCs w:val="32"/>
      <w14:ligatures w14:val="none"/>
    </w:rPr>
  </w:style>
  <w:style w:type="paragraph" w:customStyle="1" w:styleId="62">
    <w:name w:val="вфывфы"/>
    <w:basedOn w:val="1"/>
    <w:qFormat/>
    <w:uiPriority w:val="1"/>
    <w:pPr>
      <w:widowControl w:val="0"/>
      <w:numPr>
        <w:ilvl w:val="0"/>
        <w:numId w:val="1"/>
      </w:numPr>
      <w:tabs>
        <w:tab w:val="left" w:pos="360"/>
        <w:tab w:val="left" w:pos="919"/>
        <w:tab w:val="right" w:leader="dot" w:pos="9399"/>
      </w:tabs>
      <w:autoSpaceDE w:val="0"/>
      <w:autoSpaceDN w:val="0"/>
      <w:spacing w:before="293" w:after="0" w:line="240" w:lineRule="auto"/>
      <w:ind w:left="919" w:hanging="363"/>
    </w:pPr>
    <w:rPr>
      <w:rFonts w:ascii="Times New Roman" w:hAnsi="Times New Roman" w:eastAsia="Times New Roman" w:cs="Times New Roman"/>
      <w:kern w:val="0"/>
      <w:sz w:val="28"/>
      <w14:ligatures w14:val="none"/>
    </w:rPr>
  </w:style>
  <w:style w:type="table" w:customStyle="1" w:styleId="63">
    <w:name w:val="Сетка таблицы2"/>
    <w:basedOn w:val="12"/>
    <w:qFormat/>
    <w:uiPriority w:val="39"/>
    <w:pPr>
      <w:spacing w:after="0" w:line="240" w:lineRule="auto"/>
    </w:pPr>
    <w:rPr>
      <w:rFonts w:ascii="Times New Roman" w:hAnsi="Times New Roman" w:cs="Times New Roman"/>
      <w:color w:val="000000"/>
      <w:kern w:val="0"/>
      <w:sz w:val="26"/>
      <w:szCs w:val="26"/>
      <w:lang w:bidi="hi-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5728A6-F3D4-4C4A-A9C4-C842DD5614D5}">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10620</Words>
  <Characters>60539</Characters>
  <Lines>504</Lines>
  <Paragraphs>142</Paragraphs>
  <TotalTime>7</TotalTime>
  <ScaleCrop>false</ScaleCrop>
  <LinksUpToDate>false</LinksUpToDate>
  <CharactersWithSpaces>71017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2026-01-05T12:47:00Z</dcterms:created>
  <dc:creator>Drwxx _</dc:creator>
  <cp:lastModifiedBy>iliak</cp:lastModifiedBy>
  <cp:lastPrinted>2026-01-11T20:11:00Z</cp:lastPrinted>
  <dcterms:modified xsi:type="dcterms:W3CDTF">2026-01-13T19:35:28Z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5236E8F3332F47CA8DD5D69476ADC78A_13</vt:lpwstr>
  </property>
</Properties>
</file>