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A8" w:rsidRDefault="00B76A86">
      <w:bookmarkStart w:id="0" w:name="_GoBack"/>
      <w:bookmarkEnd w:id="0"/>
      <w:r>
        <w:t>DATA TASKS</w:t>
      </w:r>
    </w:p>
    <w:p w:rsidR="00877C61" w:rsidRDefault="00877C61" w:rsidP="00877C61">
      <w:pPr>
        <w:pStyle w:val="ListParagraph"/>
        <w:numPr>
          <w:ilvl w:val="0"/>
          <w:numId w:val="1"/>
        </w:numPr>
      </w:pPr>
      <w:r>
        <w:t>Create rate data for the indicators, using appropriate denominators (population from 2012 mid-year estimates or Hectares file for physical indicators as needed</w:t>
      </w:r>
    </w:p>
    <w:p w:rsidR="00877C61" w:rsidRDefault="00877C61" w:rsidP="00877C61">
      <w:pPr>
        <w:pStyle w:val="ListParagraph"/>
        <w:numPr>
          <w:ilvl w:val="0"/>
          <w:numId w:val="1"/>
        </w:numPr>
      </w:pPr>
      <w:r>
        <w:t>Rank the areas in an appropriate order so they can be easily combined where 1=best and 4xxx = worst? Up to you!</w:t>
      </w:r>
    </w:p>
    <w:p w:rsidR="00877C61" w:rsidRDefault="00877C61" w:rsidP="00877C61">
      <w:pPr>
        <w:pStyle w:val="ListParagraph"/>
        <w:numPr>
          <w:ilvl w:val="0"/>
          <w:numId w:val="1"/>
        </w:numPr>
      </w:pPr>
      <w:r>
        <w:t>Create a series of example ‘ideals’ for demographic groups such as Young Families (high greenspace, short distance to schools and GPs, low air and noise pollution, low crime, etc)</w:t>
      </w:r>
    </w:p>
    <w:sectPr w:rsidR="0087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42BF7"/>
    <w:multiLevelType w:val="hybridMultilevel"/>
    <w:tmpl w:val="EF647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A86"/>
    <w:rsid w:val="00310E77"/>
    <w:rsid w:val="00877C61"/>
    <w:rsid w:val="00B76A86"/>
    <w:rsid w:val="00EC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geodianna</dc:creator>
  <cp:lastModifiedBy>geodianna</cp:lastModifiedBy>
  <cp:revision>2</cp:revision>
  <dcterms:created xsi:type="dcterms:W3CDTF">2013-11-08T20:22:00Z</dcterms:created>
  <dcterms:modified xsi:type="dcterms:W3CDTF">2013-11-08T20:22:00Z</dcterms:modified>
</cp:coreProperties>
</file>