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12AB8" w14:textId="77777777" w:rsidR="00544D0C" w:rsidRPr="00C63FC0" w:rsidRDefault="00000000">
      <w:pPr>
        <w:spacing w:after="800"/>
        <w:jc w:val="center"/>
        <w:rPr>
          <w:lang w:val="pt-BR"/>
        </w:rPr>
      </w:pPr>
      <w:r w:rsidRPr="00C63FC0">
        <w:rPr>
          <w:b/>
          <w:sz w:val="26"/>
          <w:lang w:val="pt-BR"/>
        </w:rPr>
        <w:t>UNIVERSIDADE DE SÃO PAULO</w:t>
      </w:r>
      <w:r w:rsidRPr="00C63FC0">
        <w:rPr>
          <w:b/>
          <w:sz w:val="26"/>
          <w:lang w:val="pt-BR"/>
        </w:rPr>
        <w:br/>
        <w:t>ESCOLA POLITÉCNICA</w:t>
      </w:r>
      <w:r w:rsidRPr="00C63FC0">
        <w:rPr>
          <w:b/>
          <w:sz w:val="26"/>
          <w:lang w:val="pt-BR"/>
        </w:rPr>
        <w:br/>
        <w:t>PECE - PROGRAMA DE EDUCAÇÃO CONTINUADA</w:t>
      </w:r>
    </w:p>
    <w:p w14:paraId="3E50B4AD" w14:textId="77777777" w:rsidR="00544D0C" w:rsidRPr="00C63FC0" w:rsidRDefault="00000000">
      <w:pPr>
        <w:spacing w:before="1100"/>
        <w:jc w:val="center"/>
        <w:rPr>
          <w:lang w:val="pt-BR"/>
        </w:rPr>
      </w:pPr>
      <w:r w:rsidRPr="00C63FC0">
        <w:rPr>
          <w:b/>
          <w:sz w:val="26"/>
          <w:lang w:val="pt-BR"/>
        </w:rPr>
        <w:t>BRENO TOSTES DE GOMES GARCIA</w:t>
      </w:r>
    </w:p>
    <w:p w14:paraId="393036E7" w14:textId="77777777" w:rsidR="00544D0C" w:rsidRPr="00C63FC0" w:rsidRDefault="00000000">
      <w:pPr>
        <w:spacing w:before="1700"/>
        <w:jc w:val="center"/>
        <w:rPr>
          <w:lang w:val="pt-BR"/>
        </w:rPr>
      </w:pPr>
      <w:r w:rsidRPr="00C63FC0">
        <w:rPr>
          <w:b/>
          <w:sz w:val="32"/>
          <w:lang w:val="pt-BR"/>
        </w:rPr>
        <w:t>RELATÓRIO TÉCNICO</w:t>
      </w:r>
      <w:r w:rsidRPr="00C63FC0">
        <w:rPr>
          <w:b/>
          <w:sz w:val="32"/>
          <w:lang w:val="pt-BR"/>
        </w:rPr>
        <w:br/>
        <w:t>ATIVIDADE 3 - INGESTÃO E ETL COM PYTHON + SPARK</w:t>
      </w:r>
    </w:p>
    <w:p w14:paraId="09B6FE88" w14:textId="77777777" w:rsidR="00544D0C" w:rsidRPr="00C63FC0" w:rsidRDefault="00000000">
      <w:pPr>
        <w:spacing w:before="900"/>
        <w:jc w:val="center"/>
        <w:rPr>
          <w:lang w:val="pt-BR"/>
        </w:rPr>
      </w:pPr>
      <w:r w:rsidRPr="00C63FC0">
        <w:rPr>
          <w:lang w:val="pt-BR"/>
        </w:rPr>
        <w:t>Disciplina: Ingestão de Dados e Pipeline</w:t>
      </w:r>
      <w:r w:rsidRPr="00C63FC0">
        <w:rPr>
          <w:lang w:val="pt-BR"/>
        </w:rPr>
        <w:br/>
        <w:t>Especialização em Engenharia de Dados &amp; Big Data</w:t>
      </w:r>
    </w:p>
    <w:p w14:paraId="4C4F6D3D" w14:textId="77777777" w:rsidR="00544D0C" w:rsidRPr="00C63FC0" w:rsidRDefault="00000000">
      <w:pPr>
        <w:spacing w:before="2000"/>
        <w:jc w:val="center"/>
        <w:rPr>
          <w:lang w:val="pt-BR"/>
        </w:rPr>
      </w:pPr>
      <w:r w:rsidRPr="00C63FC0">
        <w:rPr>
          <w:lang w:val="pt-BR"/>
        </w:rPr>
        <w:t>São Paulo</w:t>
      </w:r>
      <w:r w:rsidRPr="00C63FC0">
        <w:rPr>
          <w:lang w:val="pt-BR"/>
        </w:rPr>
        <w:br/>
        <w:t>2026</w:t>
      </w:r>
    </w:p>
    <w:p w14:paraId="1E1EA217" w14:textId="77777777" w:rsidR="00544D0C" w:rsidRPr="00C63FC0" w:rsidRDefault="00544D0C">
      <w:pPr>
        <w:rPr>
          <w:lang w:val="pt-BR"/>
        </w:rPr>
        <w:sectPr w:rsidR="00544D0C" w:rsidRPr="00C63FC0">
          <w:headerReference w:type="default" r:id="rId8"/>
          <w:footerReference w:type="default" r:id="rId9"/>
          <w:pgSz w:w="11906" w:h="16838"/>
          <w:pgMar w:top="1701" w:right="1134" w:bottom="1134" w:left="1701" w:header="720" w:footer="720" w:gutter="0"/>
          <w:cols w:space="720"/>
          <w:docGrid w:linePitch="360"/>
        </w:sectPr>
      </w:pPr>
    </w:p>
    <w:p w14:paraId="183D1989" w14:textId="77777777" w:rsidR="00544D0C" w:rsidRPr="00C63FC0" w:rsidRDefault="00000000">
      <w:pPr>
        <w:jc w:val="center"/>
        <w:rPr>
          <w:lang w:val="pt-BR"/>
        </w:rPr>
      </w:pPr>
      <w:r w:rsidRPr="00C63FC0">
        <w:rPr>
          <w:b/>
          <w:sz w:val="26"/>
          <w:lang w:val="pt-BR"/>
        </w:rPr>
        <w:lastRenderedPageBreak/>
        <w:t>BRENO TOSTES DE GOMES GARCIA</w:t>
      </w:r>
    </w:p>
    <w:p w14:paraId="7B0953B0" w14:textId="77777777" w:rsidR="00544D0C" w:rsidRPr="00C63FC0" w:rsidRDefault="00000000">
      <w:pPr>
        <w:spacing w:before="1500"/>
        <w:jc w:val="center"/>
        <w:rPr>
          <w:lang w:val="pt-BR"/>
        </w:rPr>
      </w:pPr>
      <w:r w:rsidRPr="00C63FC0">
        <w:rPr>
          <w:b/>
          <w:sz w:val="32"/>
          <w:lang w:val="pt-BR"/>
        </w:rPr>
        <w:t>RELATÓRIO TÉCNICO</w:t>
      </w:r>
      <w:r w:rsidRPr="00C63FC0">
        <w:rPr>
          <w:b/>
          <w:sz w:val="32"/>
          <w:lang w:val="pt-BR"/>
        </w:rPr>
        <w:br/>
        <w:t>ATIVIDADE 3 - INGESTÃO E ETL COM PYTHON + SPARK</w:t>
      </w:r>
    </w:p>
    <w:p w14:paraId="2FDC8C9C" w14:textId="77777777" w:rsidR="00544D0C" w:rsidRPr="00C63FC0" w:rsidRDefault="00000000">
      <w:pPr>
        <w:spacing w:before="1400"/>
        <w:ind w:left="4535"/>
        <w:rPr>
          <w:lang w:val="pt-BR"/>
        </w:rPr>
      </w:pPr>
      <w:r w:rsidRPr="00C63FC0">
        <w:rPr>
          <w:sz w:val="22"/>
          <w:lang w:val="pt-BR"/>
        </w:rPr>
        <w:t>Relatório técnico apresentado à disciplina de Ingestão de Dados e Pipeline, do Programa de Educação Continuada da Escola Politécnica da Universidade de São Paulo (PECE/Poli/USP), como registro da execução da Atividade 3, dedicada à ingestão, transformação e integração de dados com Python e Apache Spark.</w:t>
      </w:r>
    </w:p>
    <w:p w14:paraId="3B0B184F" w14:textId="77777777" w:rsidR="00544D0C" w:rsidRPr="00C63FC0" w:rsidRDefault="00000000">
      <w:pPr>
        <w:spacing w:before="2600"/>
        <w:jc w:val="center"/>
        <w:rPr>
          <w:lang w:val="pt-BR"/>
        </w:rPr>
      </w:pPr>
      <w:r w:rsidRPr="00C63FC0">
        <w:rPr>
          <w:lang w:val="pt-BR"/>
        </w:rPr>
        <w:t>São Paulo</w:t>
      </w:r>
      <w:r w:rsidRPr="00C63FC0">
        <w:rPr>
          <w:lang w:val="pt-BR"/>
        </w:rPr>
        <w:br/>
        <w:t>2026</w:t>
      </w:r>
    </w:p>
    <w:p w14:paraId="33B06E29" w14:textId="77777777" w:rsidR="00544D0C" w:rsidRPr="00C63FC0" w:rsidRDefault="00544D0C">
      <w:pPr>
        <w:rPr>
          <w:lang w:val="pt-BR"/>
        </w:rPr>
        <w:sectPr w:rsidR="00544D0C" w:rsidRPr="00C63FC0">
          <w:headerReference w:type="default" r:id="rId10"/>
          <w:footerReference w:type="default" r:id="rId11"/>
          <w:pgSz w:w="11906" w:h="16838"/>
          <w:pgMar w:top="1701" w:right="1134" w:bottom="1134" w:left="1701" w:header="720" w:footer="720" w:gutter="0"/>
          <w:cols w:space="720"/>
          <w:docGrid w:linePitch="360"/>
        </w:sectPr>
      </w:pPr>
    </w:p>
    <w:p w14:paraId="127EDE1C" w14:textId="77777777" w:rsidR="00544D0C" w:rsidRPr="00C63FC0" w:rsidRDefault="00000000" w:rsidP="00C63FC0">
      <w:pPr>
        <w:rPr>
          <w:b/>
          <w:bCs/>
          <w:lang w:val="pt-BR"/>
        </w:rPr>
      </w:pPr>
      <w:r w:rsidRPr="00C63FC0">
        <w:rPr>
          <w:b/>
          <w:bCs/>
          <w:lang w:val="pt-BR"/>
        </w:rPr>
        <w:lastRenderedPageBreak/>
        <w:t>RESUMO</w:t>
      </w:r>
    </w:p>
    <w:p w14:paraId="281B8907" w14:textId="77777777" w:rsidR="00544D0C" w:rsidRPr="00C63FC0" w:rsidRDefault="00000000">
      <w:pPr>
        <w:spacing w:after="120"/>
        <w:rPr>
          <w:lang w:val="pt-BR"/>
        </w:rPr>
      </w:pPr>
      <w:r w:rsidRPr="00C63FC0">
        <w:rPr>
          <w:lang w:val="pt-BR"/>
        </w:rPr>
        <w:t>Este relatório apresenta o desenvolvimento da Atividade 3 da disciplina de Ingestão de Dados e Pipeline, cujo objetivo foi implementar, com Python e Apache Spark, um processo de ingestão, tratamento, integração e disponibilização de dados em arquitetura composta pelas camadas RAW, Trusted e Delivery. O conjunto de entrada foi formado por sete arquivos de reclamações, uma base de enquadramento de instituições financeiras e duas bases de enriquecimento oriundas do Glassdoor. A metodologia privilegiou a preservação da fonte na RAW, a tipagem e normalização semântica na Trusted e a integração controlada na Delivery, com validações explícitas de cardinalidade e qualidade das chaves. O processo resultou em uma tabela integrada com 918 registros e 31 colunas, gravada em Parquet e no PostgreSQL. A integração com o enquadramento alcançou 321 registros (34,97%) e o enriquecimento com Glassdoor alcançou 121 registros (13,18%). Foram ainda investigados problemas de ambiente, compatibilidade de versões Python/Spark, gravação Parquet no Windows, formatação numérica brasileira, duplicidades em chaves de integração, caracteres corrompidos presentes na própria fonte e autenticação entre WSL e PostgreSQL. A validação independente pelo cliente psql confirmou a existência da tabela relacional final, a preservação dos 918 registros e a distribuição temporal esperada. Os resultados demonstram a construção de um pipeline reprodutível e auditável, com transformações realizadas pela API de DataFrames do Spark e sem utilização de SQL para tratamento dos dados.</w:t>
      </w:r>
    </w:p>
    <w:p w14:paraId="43649581" w14:textId="77777777" w:rsidR="00544D0C" w:rsidRPr="00C63FC0" w:rsidRDefault="00000000">
      <w:pPr>
        <w:rPr>
          <w:lang w:val="pt-BR"/>
        </w:rPr>
      </w:pPr>
      <w:r w:rsidRPr="00C63FC0">
        <w:rPr>
          <w:b/>
          <w:lang w:val="pt-BR"/>
        </w:rPr>
        <w:t xml:space="preserve">Palavras-chave: </w:t>
      </w:r>
      <w:r w:rsidRPr="00C63FC0">
        <w:rPr>
          <w:lang w:val="pt-BR"/>
        </w:rPr>
        <w:t>Apache Spark; PySpark; ETL; ingestão de dados; Parquet; PostgreSQL; engenharia de dados; pipeline de dados.</w:t>
      </w:r>
    </w:p>
    <w:p w14:paraId="04C8460A" w14:textId="77777777" w:rsidR="00544D0C" w:rsidRPr="00C63FC0" w:rsidRDefault="00000000">
      <w:pPr>
        <w:rPr>
          <w:lang w:val="pt-BR"/>
        </w:rPr>
      </w:pPr>
      <w:r w:rsidRPr="00C63FC0">
        <w:rPr>
          <w:lang w:val="pt-BR"/>
        </w:rPr>
        <w:br w:type="page"/>
      </w:r>
    </w:p>
    <w:p w14:paraId="1233AEC0" w14:textId="77777777" w:rsidR="00544D0C" w:rsidRPr="00C63FC0" w:rsidRDefault="00000000" w:rsidP="00C63FC0">
      <w:pPr>
        <w:rPr>
          <w:b/>
          <w:bCs/>
          <w:lang w:val="pt-BR"/>
        </w:rPr>
      </w:pPr>
      <w:r w:rsidRPr="00C63FC0">
        <w:rPr>
          <w:b/>
          <w:bCs/>
          <w:lang w:val="pt-BR"/>
        </w:rPr>
        <w:lastRenderedPageBreak/>
        <w:t>SUMÁRIO</w:t>
      </w:r>
    </w:p>
    <w:p w14:paraId="63C3A94E" w14:textId="77777777" w:rsidR="00544D0C" w:rsidRPr="00C63FC0" w:rsidRDefault="00000000">
      <w:pPr>
        <w:tabs>
          <w:tab w:val="right" w:leader="dot" w:pos="8787"/>
        </w:tabs>
        <w:spacing w:after="60"/>
        <w:rPr>
          <w:lang w:val="pt-BR"/>
        </w:rPr>
      </w:pPr>
      <w:r w:rsidRPr="00C63FC0">
        <w:rPr>
          <w:b/>
          <w:sz w:val="22"/>
          <w:lang w:val="pt-BR"/>
        </w:rPr>
        <w:t>1 INTRODUÇÃO</w:t>
      </w:r>
      <w:r w:rsidRPr="00C63FC0">
        <w:rPr>
          <w:lang w:val="pt-BR"/>
        </w:rPr>
        <w:tab/>
        <w:t>5</w:t>
      </w:r>
    </w:p>
    <w:p w14:paraId="6442FFF5" w14:textId="77777777" w:rsidR="00544D0C" w:rsidRPr="00C63FC0" w:rsidRDefault="00000000">
      <w:pPr>
        <w:tabs>
          <w:tab w:val="right" w:leader="dot" w:pos="8787"/>
        </w:tabs>
        <w:spacing w:after="60"/>
        <w:rPr>
          <w:lang w:val="pt-BR"/>
        </w:rPr>
      </w:pPr>
      <w:r w:rsidRPr="00C63FC0">
        <w:rPr>
          <w:b/>
          <w:sz w:val="22"/>
          <w:lang w:val="pt-BR"/>
        </w:rPr>
        <w:t>2 METODOLOGIA</w:t>
      </w:r>
      <w:r w:rsidRPr="00C63FC0">
        <w:rPr>
          <w:lang w:val="pt-BR"/>
        </w:rPr>
        <w:tab/>
        <w:t>6</w:t>
      </w:r>
    </w:p>
    <w:p w14:paraId="7962460C" w14:textId="77777777" w:rsidR="00544D0C" w:rsidRPr="00C63FC0" w:rsidRDefault="00000000">
      <w:pPr>
        <w:tabs>
          <w:tab w:val="right" w:leader="dot" w:pos="8787"/>
        </w:tabs>
        <w:spacing w:after="60"/>
        <w:ind w:left="397"/>
        <w:rPr>
          <w:lang w:val="pt-BR"/>
        </w:rPr>
      </w:pPr>
      <w:r w:rsidRPr="00C63FC0">
        <w:rPr>
          <w:sz w:val="22"/>
          <w:lang w:val="pt-BR"/>
        </w:rPr>
        <w:t>2.1 Ambiente computacional e organização do projeto</w:t>
      </w:r>
      <w:r w:rsidRPr="00C63FC0">
        <w:rPr>
          <w:lang w:val="pt-BR"/>
        </w:rPr>
        <w:tab/>
        <w:t>6</w:t>
      </w:r>
    </w:p>
    <w:p w14:paraId="4A2637B7" w14:textId="77777777" w:rsidR="00544D0C" w:rsidRPr="00C63FC0" w:rsidRDefault="00000000">
      <w:pPr>
        <w:tabs>
          <w:tab w:val="right" w:leader="dot" w:pos="8787"/>
        </w:tabs>
        <w:spacing w:after="60"/>
        <w:ind w:left="397"/>
        <w:rPr>
          <w:lang w:val="pt-BR"/>
        </w:rPr>
      </w:pPr>
      <w:r w:rsidRPr="00C63FC0">
        <w:rPr>
          <w:sz w:val="22"/>
          <w:lang w:val="pt-BR"/>
        </w:rPr>
        <w:t>2.2 Bases de dados e controle de integridade</w:t>
      </w:r>
      <w:r w:rsidRPr="00C63FC0">
        <w:rPr>
          <w:lang w:val="pt-BR"/>
        </w:rPr>
        <w:tab/>
        <w:t>8</w:t>
      </w:r>
    </w:p>
    <w:p w14:paraId="37343CF9" w14:textId="77777777" w:rsidR="00544D0C" w:rsidRPr="00C63FC0" w:rsidRDefault="00000000">
      <w:pPr>
        <w:tabs>
          <w:tab w:val="right" w:leader="dot" w:pos="8787"/>
        </w:tabs>
        <w:spacing w:after="60"/>
        <w:ind w:left="397"/>
        <w:rPr>
          <w:lang w:val="pt-BR"/>
        </w:rPr>
      </w:pPr>
      <w:r w:rsidRPr="00C63FC0">
        <w:rPr>
          <w:sz w:val="22"/>
          <w:lang w:val="pt-BR"/>
        </w:rPr>
        <w:t>2.3 Ingestão e camada RAW</w:t>
      </w:r>
      <w:r w:rsidRPr="00C63FC0">
        <w:rPr>
          <w:lang w:val="pt-BR"/>
        </w:rPr>
        <w:tab/>
        <w:t>9</w:t>
      </w:r>
    </w:p>
    <w:p w14:paraId="6A13FFF6" w14:textId="77777777" w:rsidR="00544D0C" w:rsidRPr="00C63FC0" w:rsidRDefault="00000000">
      <w:pPr>
        <w:tabs>
          <w:tab w:val="right" w:leader="dot" w:pos="8787"/>
        </w:tabs>
        <w:spacing w:after="60"/>
        <w:ind w:left="397"/>
        <w:rPr>
          <w:lang w:val="pt-BR"/>
        </w:rPr>
      </w:pPr>
      <w:r w:rsidRPr="00C63FC0">
        <w:rPr>
          <w:sz w:val="22"/>
          <w:lang w:val="pt-BR"/>
        </w:rPr>
        <w:t>2.4 Tratamento da camada Trusted</w:t>
      </w:r>
      <w:r w:rsidRPr="00C63FC0">
        <w:rPr>
          <w:lang w:val="pt-BR"/>
        </w:rPr>
        <w:tab/>
        <w:t>9</w:t>
      </w:r>
    </w:p>
    <w:p w14:paraId="1C4F629A" w14:textId="77777777" w:rsidR="00544D0C" w:rsidRPr="00C63FC0" w:rsidRDefault="00000000">
      <w:pPr>
        <w:tabs>
          <w:tab w:val="right" w:leader="dot" w:pos="8787"/>
        </w:tabs>
        <w:spacing w:after="60"/>
        <w:ind w:left="397"/>
        <w:rPr>
          <w:lang w:val="pt-BR"/>
        </w:rPr>
      </w:pPr>
      <w:r w:rsidRPr="00C63FC0">
        <w:rPr>
          <w:sz w:val="22"/>
          <w:lang w:val="pt-BR"/>
        </w:rPr>
        <w:t>2.5 Diagnóstico de cardinalidade e canonicalização</w:t>
      </w:r>
      <w:r w:rsidRPr="00C63FC0">
        <w:rPr>
          <w:lang w:val="pt-BR"/>
        </w:rPr>
        <w:tab/>
        <w:t>11</w:t>
      </w:r>
    </w:p>
    <w:p w14:paraId="2C866671" w14:textId="77777777" w:rsidR="00544D0C" w:rsidRPr="00C63FC0" w:rsidRDefault="00000000">
      <w:pPr>
        <w:tabs>
          <w:tab w:val="right" w:leader="dot" w:pos="8787"/>
        </w:tabs>
        <w:spacing w:after="60"/>
        <w:ind w:left="397"/>
        <w:rPr>
          <w:lang w:val="pt-BR"/>
        </w:rPr>
      </w:pPr>
      <w:r w:rsidRPr="00C63FC0">
        <w:rPr>
          <w:sz w:val="22"/>
          <w:lang w:val="pt-BR"/>
        </w:rPr>
        <w:t>2.6 Construção da Delivery</w:t>
      </w:r>
      <w:r w:rsidRPr="00C63FC0">
        <w:rPr>
          <w:lang w:val="pt-BR"/>
        </w:rPr>
        <w:tab/>
        <w:t>12</w:t>
      </w:r>
    </w:p>
    <w:p w14:paraId="3B14D53E" w14:textId="77777777" w:rsidR="00544D0C" w:rsidRPr="00C63FC0" w:rsidRDefault="00000000">
      <w:pPr>
        <w:tabs>
          <w:tab w:val="right" w:leader="dot" w:pos="8787"/>
        </w:tabs>
        <w:spacing w:after="60"/>
        <w:ind w:left="397"/>
        <w:rPr>
          <w:lang w:val="pt-BR"/>
        </w:rPr>
      </w:pPr>
      <w:r w:rsidRPr="00C63FC0">
        <w:rPr>
          <w:sz w:val="22"/>
          <w:lang w:val="pt-BR"/>
        </w:rPr>
        <w:t>2.7 Investigação da qualidade de caracteres</w:t>
      </w:r>
      <w:r w:rsidRPr="00C63FC0">
        <w:rPr>
          <w:lang w:val="pt-BR"/>
        </w:rPr>
        <w:tab/>
        <w:t>12</w:t>
      </w:r>
    </w:p>
    <w:p w14:paraId="29457D59" w14:textId="77777777" w:rsidR="00544D0C" w:rsidRPr="00C63FC0" w:rsidRDefault="00000000">
      <w:pPr>
        <w:tabs>
          <w:tab w:val="right" w:leader="dot" w:pos="8787"/>
        </w:tabs>
        <w:spacing w:after="60"/>
        <w:ind w:left="397"/>
        <w:rPr>
          <w:lang w:val="pt-BR"/>
        </w:rPr>
      </w:pPr>
      <w:r w:rsidRPr="00C63FC0">
        <w:rPr>
          <w:sz w:val="22"/>
          <w:lang w:val="pt-BR"/>
        </w:rPr>
        <w:t>2.8 Carga no PostgreSQL e validação independente</w:t>
      </w:r>
      <w:r w:rsidRPr="00C63FC0">
        <w:rPr>
          <w:lang w:val="pt-BR"/>
        </w:rPr>
        <w:tab/>
        <w:t>13</w:t>
      </w:r>
    </w:p>
    <w:p w14:paraId="69E6804B" w14:textId="77777777" w:rsidR="00544D0C" w:rsidRPr="00C63FC0" w:rsidRDefault="00000000">
      <w:pPr>
        <w:tabs>
          <w:tab w:val="right" w:leader="dot" w:pos="8787"/>
        </w:tabs>
        <w:spacing w:after="60"/>
        <w:rPr>
          <w:lang w:val="pt-BR"/>
        </w:rPr>
      </w:pPr>
      <w:r w:rsidRPr="00C63FC0">
        <w:rPr>
          <w:b/>
          <w:sz w:val="22"/>
          <w:lang w:val="pt-BR"/>
        </w:rPr>
        <w:t>3 ANÁLISE DOS RESULTADOS</w:t>
      </w:r>
      <w:r w:rsidRPr="00C63FC0">
        <w:rPr>
          <w:lang w:val="pt-BR"/>
        </w:rPr>
        <w:tab/>
        <w:t>14</w:t>
      </w:r>
    </w:p>
    <w:p w14:paraId="4AD4A998" w14:textId="77777777" w:rsidR="00544D0C" w:rsidRPr="00C63FC0" w:rsidRDefault="00000000">
      <w:pPr>
        <w:tabs>
          <w:tab w:val="right" w:leader="dot" w:pos="8787"/>
        </w:tabs>
        <w:spacing w:after="60"/>
        <w:ind w:left="397"/>
        <w:rPr>
          <w:lang w:val="pt-BR"/>
        </w:rPr>
      </w:pPr>
      <w:r w:rsidRPr="00C63FC0">
        <w:rPr>
          <w:sz w:val="22"/>
          <w:lang w:val="pt-BR"/>
        </w:rPr>
        <w:t>3.1 Integridade e preservação dos registros</w:t>
      </w:r>
      <w:r w:rsidRPr="00C63FC0">
        <w:rPr>
          <w:lang w:val="pt-BR"/>
        </w:rPr>
        <w:tab/>
        <w:t>14</w:t>
      </w:r>
    </w:p>
    <w:p w14:paraId="5B7AF8B8" w14:textId="77777777" w:rsidR="00544D0C" w:rsidRPr="00C63FC0" w:rsidRDefault="00000000">
      <w:pPr>
        <w:tabs>
          <w:tab w:val="right" w:leader="dot" w:pos="8787"/>
        </w:tabs>
        <w:spacing w:after="60"/>
        <w:ind w:left="397"/>
        <w:rPr>
          <w:lang w:val="pt-BR"/>
        </w:rPr>
      </w:pPr>
      <w:r w:rsidRPr="00C63FC0">
        <w:rPr>
          <w:sz w:val="22"/>
          <w:lang w:val="pt-BR"/>
        </w:rPr>
        <w:t>3.2 Qualidade das chaves e efetividade do enriquecimento</w:t>
      </w:r>
      <w:r w:rsidRPr="00C63FC0">
        <w:rPr>
          <w:lang w:val="pt-BR"/>
        </w:rPr>
        <w:tab/>
        <w:t>15</w:t>
      </w:r>
    </w:p>
    <w:p w14:paraId="17A49625" w14:textId="77777777" w:rsidR="00544D0C" w:rsidRPr="00C63FC0" w:rsidRDefault="00000000">
      <w:pPr>
        <w:tabs>
          <w:tab w:val="right" w:leader="dot" w:pos="8787"/>
        </w:tabs>
        <w:spacing w:after="60"/>
        <w:ind w:left="397"/>
        <w:rPr>
          <w:lang w:val="pt-BR"/>
        </w:rPr>
      </w:pPr>
      <w:r w:rsidRPr="00C63FC0">
        <w:rPr>
          <w:sz w:val="22"/>
          <w:lang w:val="pt-BR"/>
        </w:rPr>
        <w:t>3.3 Avaliação das dificuldades e das decisões técnicas</w:t>
      </w:r>
      <w:r w:rsidRPr="00C63FC0">
        <w:rPr>
          <w:lang w:val="pt-BR"/>
        </w:rPr>
        <w:tab/>
        <w:t>16</w:t>
      </w:r>
    </w:p>
    <w:p w14:paraId="2020C11E" w14:textId="77777777" w:rsidR="00544D0C" w:rsidRPr="00C63FC0" w:rsidRDefault="00000000">
      <w:pPr>
        <w:tabs>
          <w:tab w:val="right" w:leader="dot" w:pos="8787"/>
        </w:tabs>
        <w:spacing w:after="60"/>
        <w:ind w:left="397"/>
        <w:rPr>
          <w:lang w:val="pt-BR"/>
        </w:rPr>
      </w:pPr>
      <w:r w:rsidRPr="00C63FC0">
        <w:rPr>
          <w:sz w:val="22"/>
          <w:lang w:val="pt-BR"/>
        </w:rPr>
        <w:t>3.4 Reprodutibilidade e auditabilidade</w:t>
      </w:r>
      <w:r w:rsidRPr="00C63FC0">
        <w:rPr>
          <w:lang w:val="pt-BR"/>
        </w:rPr>
        <w:tab/>
        <w:t>18</w:t>
      </w:r>
    </w:p>
    <w:p w14:paraId="239D4DCE" w14:textId="77777777" w:rsidR="00544D0C" w:rsidRPr="00C63FC0" w:rsidRDefault="00000000">
      <w:pPr>
        <w:tabs>
          <w:tab w:val="right" w:leader="dot" w:pos="8787"/>
        </w:tabs>
        <w:spacing w:after="60"/>
        <w:rPr>
          <w:lang w:val="pt-BR"/>
        </w:rPr>
      </w:pPr>
      <w:r w:rsidRPr="00C63FC0">
        <w:rPr>
          <w:b/>
          <w:sz w:val="22"/>
          <w:lang w:val="pt-BR"/>
        </w:rPr>
        <w:t>4 CONCLUSÃO</w:t>
      </w:r>
      <w:r w:rsidRPr="00C63FC0">
        <w:rPr>
          <w:lang w:val="pt-BR"/>
        </w:rPr>
        <w:tab/>
        <w:t>18</w:t>
      </w:r>
    </w:p>
    <w:p w14:paraId="64BE8A43" w14:textId="77777777" w:rsidR="00544D0C" w:rsidRPr="00C63FC0" w:rsidRDefault="00000000">
      <w:pPr>
        <w:tabs>
          <w:tab w:val="right" w:leader="dot" w:pos="8787"/>
        </w:tabs>
        <w:spacing w:after="60"/>
        <w:rPr>
          <w:lang w:val="pt-BR"/>
        </w:rPr>
      </w:pPr>
      <w:r w:rsidRPr="00C63FC0">
        <w:rPr>
          <w:b/>
          <w:sz w:val="22"/>
          <w:lang w:val="pt-BR"/>
        </w:rPr>
        <w:t>REFERÊNCIAS</w:t>
      </w:r>
      <w:r w:rsidRPr="00C63FC0">
        <w:rPr>
          <w:lang w:val="pt-BR"/>
        </w:rPr>
        <w:tab/>
        <w:t>19</w:t>
      </w:r>
    </w:p>
    <w:p w14:paraId="7CCB0F8B" w14:textId="77777777" w:rsidR="00544D0C" w:rsidRPr="00C63FC0" w:rsidRDefault="00000000">
      <w:pPr>
        <w:tabs>
          <w:tab w:val="right" w:leader="dot" w:pos="8787"/>
        </w:tabs>
        <w:spacing w:after="60"/>
        <w:rPr>
          <w:lang w:val="pt-BR"/>
        </w:rPr>
      </w:pPr>
      <w:r w:rsidRPr="00C63FC0">
        <w:rPr>
          <w:b/>
          <w:sz w:val="22"/>
          <w:lang w:val="pt-BR"/>
        </w:rPr>
        <w:t>APÊNDICE A - INVENTÁRIO DOS SCRIPTS E RASTREABILIDADE</w:t>
      </w:r>
      <w:r w:rsidRPr="00C63FC0">
        <w:rPr>
          <w:lang w:val="pt-BR"/>
        </w:rPr>
        <w:tab/>
        <w:t>20</w:t>
      </w:r>
    </w:p>
    <w:p w14:paraId="15203438" w14:textId="77777777" w:rsidR="00544D0C" w:rsidRPr="00C63FC0" w:rsidRDefault="00000000">
      <w:pPr>
        <w:tabs>
          <w:tab w:val="right" w:leader="dot" w:pos="8787"/>
        </w:tabs>
        <w:spacing w:after="60"/>
        <w:rPr>
          <w:lang w:val="pt-BR"/>
        </w:rPr>
      </w:pPr>
      <w:r w:rsidRPr="00C63FC0">
        <w:rPr>
          <w:b/>
          <w:sz w:val="22"/>
          <w:lang w:val="pt-BR"/>
        </w:rPr>
        <w:t>APÊNDICE B - TRECHOS DOS CÓDIGOS UTILIZADOS</w:t>
      </w:r>
      <w:r w:rsidRPr="00C63FC0">
        <w:rPr>
          <w:lang w:val="pt-BR"/>
        </w:rPr>
        <w:tab/>
        <w:t>21</w:t>
      </w:r>
    </w:p>
    <w:p w14:paraId="0F801167" w14:textId="77777777" w:rsidR="00544D0C" w:rsidRPr="00C63FC0" w:rsidRDefault="00000000">
      <w:pPr>
        <w:tabs>
          <w:tab w:val="right" w:leader="dot" w:pos="8787"/>
        </w:tabs>
        <w:spacing w:after="60"/>
        <w:rPr>
          <w:lang w:val="pt-BR"/>
        </w:rPr>
      </w:pPr>
      <w:r w:rsidRPr="00C63FC0">
        <w:rPr>
          <w:b/>
          <w:sz w:val="22"/>
          <w:lang w:val="pt-BR"/>
        </w:rPr>
        <w:t>APÊNDICE C - RELAÇÃO DAS EVIDÊNCIAS TÉCNICAS</w:t>
      </w:r>
      <w:r w:rsidRPr="00C63FC0">
        <w:rPr>
          <w:lang w:val="pt-BR"/>
        </w:rPr>
        <w:tab/>
        <w:t>22</w:t>
      </w:r>
    </w:p>
    <w:p w14:paraId="3F2853B7" w14:textId="77777777" w:rsidR="00544D0C" w:rsidRPr="00C63FC0" w:rsidRDefault="00000000">
      <w:pPr>
        <w:rPr>
          <w:lang w:val="pt-BR"/>
        </w:rPr>
      </w:pPr>
      <w:r w:rsidRPr="00C63FC0">
        <w:rPr>
          <w:lang w:val="pt-BR"/>
        </w:rPr>
        <w:br w:type="page"/>
      </w:r>
    </w:p>
    <w:p w14:paraId="09206F45" w14:textId="0C7A88B1" w:rsidR="00544D0C" w:rsidRPr="00C63FC0" w:rsidRDefault="00C63FC0" w:rsidP="00C63FC0">
      <w:pPr>
        <w:pStyle w:val="Heading1"/>
        <w:rPr>
          <w:lang w:val="pt-BR"/>
        </w:rPr>
      </w:pPr>
      <w:r>
        <w:rPr>
          <w:lang w:val="pt-BR"/>
        </w:rPr>
        <w:lastRenderedPageBreak/>
        <w:t>I</w:t>
      </w:r>
      <w:r w:rsidRPr="00C63FC0">
        <w:rPr>
          <w:lang w:val="pt-BR"/>
        </w:rPr>
        <w:t>ntrodução</w:t>
      </w:r>
    </w:p>
    <w:p w14:paraId="3C597119" w14:textId="77777777" w:rsidR="00544D0C" w:rsidRPr="00C63FC0" w:rsidRDefault="00000000" w:rsidP="00C63FC0">
      <w:pPr>
        <w:rPr>
          <w:lang w:val="pt-BR"/>
        </w:rPr>
      </w:pPr>
      <w:r w:rsidRPr="00C63FC0">
        <w:rPr>
          <w:lang w:val="pt-BR"/>
        </w:rPr>
        <w:t>A Atividade 3 propõe a implementação de um fluxo completo de ingestão e ETL por meio de Python associado ao Apache Spark. De acordo com a orientação da disciplina, todo o processamento deve ser realizado via Spark, admite-se a utilização de pacotes adicionais, o tratamento não deve ser executado por SQL, todas as bases devem ser ingeridas e integradas e a solução deve adotar as camadas RAW, Trusted e Delivery. A camada Delivery deve estar disponível em formato analítico, preferencialmente Parquet, e também como tabela final em um banco de dados relacional open source. Para o presente trabalho, o PostgreSQL foi selecionado como repositório relacional final.</w:t>
      </w:r>
    </w:p>
    <w:p w14:paraId="4E54AD6A" w14:textId="77777777" w:rsidR="00544D0C" w:rsidRPr="00C63FC0" w:rsidRDefault="00000000" w:rsidP="00C63FC0">
      <w:pPr>
        <w:rPr>
          <w:lang w:val="pt-BR"/>
        </w:rPr>
      </w:pPr>
      <w:r w:rsidRPr="00C63FC0">
        <w:rPr>
          <w:lang w:val="pt-BR"/>
        </w:rPr>
        <w:t>No contexto do aprendizado em Engenharia de Dados, a atividade possui relevância por exigir a articulação entre diferentes competências: leitura de arquivos heterogêneos, diagnóstico de codificação, modelagem de camadas, tratamento de tipos, construção de chaves de integração, prevenção de problemas de cardinalidade, armazenamento colunar e interoperabilidade com banco de dados relacional. O uso do Spark acrescenta a necessidade de compreender o modelo de execução baseado em DataFrames e transformações lazy, além da configuração adequada do ambiente de processamento. O formato Parquet foi empregado nas camadas Trusted e Delivery por ser nativamente suportado pelo Spark e por preservar informações de schema durante a leitura e a escrita, característica documentada pela Apache Software Foundation (2026).</w:t>
      </w:r>
    </w:p>
    <w:p w14:paraId="218D937A" w14:textId="77777777" w:rsidR="00544D0C" w:rsidRPr="00C63FC0" w:rsidRDefault="00000000" w:rsidP="00C63FC0">
      <w:pPr>
        <w:rPr>
          <w:lang w:val="pt-BR"/>
        </w:rPr>
      </w:pPr>
      <w:r w:rsidRPr="00C63FC0">
        <w:rPr>
          <w:lang w:val="pt-BR"/>
        </w:rPr>
        <w:t xml:space="preserve">O desenvolvimento foi conduzido de forma incremental e orientada por evidências. Inicialmente foram validados o ambiente, a execução do Spark e a gravação em Parquet. Em seguida, os arquivos de entrada foram inventariados e copiados com verificação de integridade por SHA-256. A ingestão para a RAW foi realizada sem aplicar regras de negócio; posteriormente, a Trusted incorporou limpeza, tipagem e normalização das chaves. A etapa de Delivery foi antecedida por diagnósticos específicos de duplicidade e qualidade das correspondências, de modo a evitar joins do tipo 1:N capazes de inflar artificialmente a quantidade de registros. Por fim, a tabela integrada foi gravada no PostgreSQL por JDBC e validada tanto pelo Spark quanto por consulta independente </w:t>
      </w:r>
      <w:r w:rsidRPr="00C63FC0">
        <w:rPr>
          <w:b/>
          <w:bCs/>
          <w:lang w:val="pt-BR"/>
        </w:rPr>
        <w:t>via</w:t>
      </w:r>
      <w:r w:rsidRPr="00C63FC0">
        <w:rPr>
          <w:lang w:val="pt-BR"/>
        </w:rPr>
        <w:t xml:space="preserve"> psql.</w:t>
      </w:r>
    </w:p>
    <w:p w14:paraId="4F5F6C3D" w14:textId="77777777" w:rsidR="00544D0C" w:rsidRPr="00C63FC0" w:rsidRDefault="00000000" w:rsidP="00C63FC0">
      <w:pPr>
        <w:rPr>
          <w:lang w:val="pt-BR"/>
        </w:rPr>
      </w:pPr>
      <w:r w:rsidRPr="00C63FC0">
        <w:rPr>
          <w:lang w:val="pt-BR"/>
        </w:rPr>
        <w:t xml:space="preserve">Como síntese dos resultados, a solução consolidou 918 registros de reclamações em uma Delivery com 31 atributos, preservando a cardinalidade antes e depois dos joins. O enriquecimento por enquadramento BACEN alcançou 321 linhas, enquanto o enriquecimento com Glassdoor alcançou 121 linhas. A tabela final foi validada em Parquet e no PostgreSQL, </w:t>
      </w:r>
      <w:r w:rsidRPr="00C63FC0">
        <w:rPr>
          <w:lang w:val="pt-BR"/>
        </w:rPr>
        <w:lastRenderedPageBreak/>
        <w:t>ambos com 918 registros e 31 colunas. Além dos resultados funcionais, o processo gerou um conjunto de 20 scripts Python e 39 evidências técnicas, incluindo registros de falhas, correções, validações e hashes de integridade.</w:t>
      </w:r>
    </w:p>
    <w:p w14:paraId="70DE39DD" w14:textId="4B88DEA2" w:rsidR="00C63FC0" w:rsidRPr="00C63FC0" w:rsidRDefault="00C63FC0" w:rsidP="00C63FC0">
      <w:pPr>
        <w:pStyle w:val="Caption"/>
        <w:keepNext/>
        <w:rPr>
          <w:lang w:val="pt-BR"/>
        </w:rPr>
      </w:pPr>
      <w:r w:rsidRPr="00C63FC0">
        <w:rPr>
          <w:lang w:val="pt-BR"/>
        </w:rPr>
        <w:t xml:space="preserve">Tabela </w:t>
      </w:r>
      <w:r>
        <w:rPr>
          <w:lang w:val="pt-BR"/>
        </w:rPr>
        <w:fldChar w:fldCharType="begin"/>
      </w:r>
      <w:r>
        <w:rPr>
          <w:lang w:val="pt-BR"/>
        </w:rPr>
        <w:instrText xml:space="preserve"> STYLEREF 1 \s </w:instrText>
      </w:r>
      <w:r>
        <w:rPr>
          <w:lang w:val="pt-BR"/>
        </w:rPr>
        <w:fldChar w:fldCharType="separate"/>
      </w:r>
      <w:r>
        <w:rPr>
          <w:noProof/>
          <w:lang w:val="pt-BR"/>
        </w:rPr>
        <w:t>1</w:t>
      </w:r>
      <w:r>
        <w:rPr>
          <w:lang w:val="pt-BR"/>
        </w:rPr>
        <w:fldChar w:fldCharType="end"/>
      </w:r>
      <w:r>
        <w:rPr>
          <w:lang w:val="pt-BR"/>
        </w:rPr>
        <w:noBreakHyphen/>
      </w:r>
      <w:r>
        <w:rPr>
          <w:lang w:val="pt-BR"/>
        </w:rPr>
        <w:fldChar w:fldCharType="begin"/>
      </w:r>
      <w:r>
        <w:rPr>
          <w:lang w:val="pt-BR"/>
        </w:rPr>
        <w:instrText xml:space="preserve"> SEQ Tabela \* ARABIC \s 1 </w:instrText>
      </w:r>
      <w:r>
        <w:rPr>
          <w:lang w:val="pt-BR"/>
        </w:rPr>
        <w:fldChar w:fldCharType="separate"/>
      </w:r>
      <w:r>
        <w:rPr>
          <w:noProof/>
          <w:lang w:val="pt-BR"/>
        </w:rPr>
        <w:t>1</w:t>
      </w:r>
      <w:r>
        <w:rPr>
          <w:lang w:val="pt-BR"/>
        </w:rPr>
        <w:fldChar w:fldCharType="end"/>
      </w:r>
      <w:r w:rsidRPr="00C63FC0">
        <w:rPr>
          <w:lang w:val="pt-BR"/>
        </w:rPr>
        <w:t>:</w:t>
      </w:r>
      <w:r w:rsidRPr="00C63FC0">
        <w:rPr>
          <w:noProof/>
          <w:lang w:val="pt-BR"/>
        </w:rPr>
        <w:t xml:space="preserve"> Requisitos da Atividade 3 e atendimento na solução</w:t>
      </w:r>
    </w:p>
    <w:tbl>
      <w:tblPr>
        <w:tblStyle w:val="TableGrid"/>
        <w:tblW w:w="5000" w:type="pct"/>
        <w:jc w:val="center"/>
        <w:tblLook w:val="04A0" w:firstRow="1" w:lastRow="0" w:firstColumn="1" w:lastColumn="0" w:noHBand="0" w:noVBand="1"/>
      </w:tblPr>
      <w:tblGrid>
        <w:gridCol w:w="2892"/>
        <w:gridCol w:w="961"/>
        <w:gridCol w:w="5208"/>
      </w:tblGrid>
      <w:tr w:rsidR="00544D0C" w:rsidRPr="00C63FC0" w14:paraId="7A352A13" w14:textId="77777777" w:rsidTr="00C63FC0">
        <w:trPr>
          <w:jc w:val="center"/>
        </w:trPr>
        <w:tc>
          <w:tcPr>
            <w:tcW w:w="1596" w:type="pct"/>
            <w:shd w:val="clear" w:color="auto" w:fill="BFBFBF" w:themeFill="background1" w:themeFillShade="BF"/>
            <w:vAlign w:val="center"/>
          </w:tcPr>
          <w:p w14:paraId="0C85D946"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Requisito</w:t>
            </w:r>
            <w:proofErr w:type="spellEnd"/>
          </w:p>
        </w:tc>
        <w:tc>
          <w:tcPr>
            <w:tcW w:w="530" w:type="pct"/>
            <w:shd w:val="clear" w:color="auto" w:fill="BFBFBF" w:themeFill="background1" w:themeFillShade="BF"/>
            <w:vAlign w:val="center"/>
          </w:tcPr>
          <w:p w14:paraId="05ED0323"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Situação</w:t>
            </w:r>
            <w:proofErr w:type="spellEnd"/>
          </w:p>
        </w:tc>
        <w:tc>
          <w:tcPr>
            <w:tcW w:w="2874" w:type="pct"/>
            <w:shd w:val="clear" w:color="auto" w:fill="BFBFBF" w:themeFill="background1" w:themeFillShade="BF"/>
            <w:vAlign w:val="center"/>
          </w:tcPr>
          <w:p w14:paraId="709E0BBC"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Implementação</w:t>
            </w:r>
            <w:proofErr w:type="spellEnd"/>
          </w:p>
        </w:tc>
      </w:tr>
      <w:tr w:rsidR="00544D0C" w:rsidRPr="00C63FC0" w14:paraId="6A93C013" w14:textId="77777777" w:rsidTr="00C63FC0">
        <w:trPr>
          <w:jc w:val="center"/>
        </w:trPr>
        <w:tc>
          <w:tcPr>
            <w:tcW w:w="1596" w:type="pct"/>
            <w:vAlign w:val="center"/>
          </w:tcPr>
          <w:p w14:paraId="649C01A1" w14:textId="77777777" w:rsidR="00544D0C" w:rsidRPr="00C63FC0" w:rsidRDefault="00000000" w:rsidP="00C63FC0">
            <w:pPr>
              <w:spacing w:before="40" w:after="40" w:line="240" w:lineRule="auto"/>
              <w:rPr>
                <w:sz w:val="20"/>
                <w:szCs w:val="20"/>
              </w:rPr>
            </w:pPr>
            <w:proofErr w:type="spellStart"/>
            <w:r w:rsidRPr="00C63FC0">
              <w:rPr>
                <w:sz w:val="20"/>
                <w:szCs w:val="20"/>
              </w:rPr>
              <w:t>Processamento</w:t>
            </w:r>
            <w:proofErr w:type="spellEnd"/>
            <w:r w:rsidRPr="00C63FC0">
              <w:rPr>
                <w:sz w:val="20"/>
                <w:szCs w:val="20"/>
              </w:rPr>
              <w:t xml:space="preserve"> </w:t>
            </w:r>
            <w:proofErr w:type="spellStart"/>
            <w:r w:rsidRPr="00C63FC0">
              <w:rPr>
                <w:sz w:val="20"/>
                <w:szCs w:val="20"/>
              </w:rPr>
              <w:t>em</w:t>
            </w:r>
            <w:proofErr w:type="spellEnd"/>
            <w:r w:rsidRPr="00C63FC0">
              <w:rPr>
                <w:sz w:val="20"/>
                <w:szCs w:val="20"/>
              </w:rPr>
              <w:t xml:space="preserve"> Python + Spark</w:t>
            </w:r>
          </w:p>
        </w:tc>
        <w:tc>
          <w:tcPr>
            <w:tcW w:w="530" w:type="pct"/>
            <w:vAlign w:val="center"/>
          </w:tcPr>
          <w:p w14:paraId="4FF75887" w14:textId="77777777" w:rsidR="00544D0C" w:rsidRPr="00C63FC0" w:rsidRDefault="00000000" w:rsidP="00C63FC0">
            <w:pPr>
              <w:spacing w:before="40" w:after="40" w:line="240" w:lineRule="auto"/>
              <w:rPr>
                <w:sz w:val="20"/>
                <w:szCs w:val="20"/>
              </w:rPr>
            </w:pPr>
            <w:r w:rsidRPr="00C63FC0">
              <w:rPr>
                <w:sz w:val="20"/>
                <w:szCs w:val="20"/>
              </w:rPr>
              <w:t>Atendido</w:t>
            </w:r>
          </w:p>
        </w:tc>
        <w:tc>
          <w:tcPr>
            <w:tcW w:w="2874" w:type="pct"/>
            <w:vAlign w:val="center"/>
          </w:tcPr>
          <w:p w14:paraId="5F0C011E" w14:textId="77777777" w:rsidR="00544D0C" w:rsidRPr="00C63FC0" w:rsidRDefault="00000000" w:rsidP="00C63FC0">
            <w:pPr>
              <w:spacing w:before="40" w:after="40" w:line="240" w:lineRule="auto"/>
              <w:rPr>
                <w:sz w:val="20"/>
                <w:szCs w:val="20"/>
                <w:lang w:val="pt-BR"/>
              </w:rPr>
            </w:pPr>
            <w:r w:rsidRPr="00C63FC0">
              <w:rPr>
                <w:sz w:val="20"/>
                <w:szCs w:val="20"/>
                <w:lang w:val="pt-BR"/>
              </w:rPr>
              <w:t>Transformações implementadas com PySpark/DataFrame API.</w:t>
            </w:r>
          </w:p>
        </w:tc>
      </w:tr>
      <w:tr w:rsidR="00544D0C" w:rsidRPr="00C63FC0" w14:paraId="71DED1EB" w14:textId="77777777" w:rsidTr="00C63FC0">
        <w:trPr>
          <w:jc w:val="center"/>
        </w:trPr>
        <w:tc>
          <w:tcPr>
            <w:tcW w:w="1596" w:type="pct"/>
            <w:vAlign w:val="center"/>
          </w:tcPr>
          <w:p w14:paraId="413C937C" w14:textId="77777777" w:rsidR="00544D0C" w:rsidRPr="00C63FC0" w:rsidRDefault="00000000" w:rsidP="00C63FC0">
            <w:pPr>
              <w:spacing w:before="40" w:after="40" w:line="240" w:lineRule="auto"/>
              <w:rPr>
                <w:sz w:val="20"/>
                <w:szCs w:val="20"/>
              </w:rPr>
            </w:pPr>
            <w:proofErr w:type="spellStart"/>
            <w:r w:rsidRPr="00C63FC0">
              <w:rPr>
                <w:sz w:val="20"/>
                <w:szCs w:val="20"/>
              </w:rPr>
              <w:t>Tratamento</w:t>
            </w:r>
            <w:proofErr w:type="spellEnd"/>
            <w:r w:rsidRPr="00C63FC0">
              <w:rPr>
                <w:sz w:val="20"/>
                <w:szCs w:val="20"/>
              </w:rPr>
              <w:t xml:space="preserve"> </w:t>
            </w:r>
            <w:proofErr w:type="spellStart"/>
            <w:r w:rsidRPr="00C63FC0">
              <w:rPr>
                <w:sz w:val="20"/>
                <w:szCs w:val="20"/>
              </w:rPr>
              <w:t>sem</w:t>
            </w:r>
            <w:proofErr w:type="spellEnd"/>
            <w:r w:rsidRPr="00C63FC0">
              <w:rPr>
                <w:sz w:val="20"/>
                <w:szCs w:val="20"/>
              </w:rPr>
              <w:t xml:space="preserve"> SQL</w:t>
            </w:r>
          </w:p>
        </w:tc>
        <w:tc>
          <w:tcPr>
            <w:tcW w:w="530" w:type="pct"/>
            <w:vAlign w:val="center"/>
          </w:tcPr>
          <w:p w14:paraId="4BF2DC2E" w14:textId="77777777" w:rsidR="00544D0C" w:rsidRPr="00C63FC0" w:rsidRDefault="00000000" w:rsidP="00C63FC0">
            <w:pPr>
              <w:spacing w:before="40" w:after="40" w:line="240" w:lineRule="auto"/>
              <w:rPr>
                <w:sz w:val="20"/>
                <w:szCs w:val="20"/>
              </w:rPr>
            </w:pPr>
            <w:r w:rsidRPr="00C63FC0">
              <w:rPr>
                <w:sz w:val="20"/>
                <w:szCs w:val="20"/>
              </w:rPr>
              <w:t>Atendido</w:t>
            </w:r>
          </w:p>
        </w:tc>
        <w:tc>
          <w:tcPr>
            <w:tcW w:w="2874" w:type="pct"/>
            <w:vAlign w:val="center"/>
          </w:tcPr>
          <w:p w14:paraId="3EF5AC46" w14:textId="77777777" w:rsidR="00544D0C" w:rsidRPr="00C63FC0" w:rsidRDefault="00000000" w:rsidP="00C63FC0">
            <w:pPr>
              <w:spacing w:before="40" w:after="40" w:line="240" w:lineRule="auto"/>
              <w:rPr>
                <w:sz w:val="20"/>
                <w:szCs w:val="20"/>
                <w:lang w:val="pt-BR"/>
              </w:rPr>
            </w:pPr>
            <w:r w:rsidRPr="00C63FC0">
              <w:rPr>
                <w:sz w:val="20"/>
                <w:szCs w:val="20"/>
                <w:lang w:val="pt-BR"/>
              </w:rPr>
              <w:t>SQL utilizado apenas na validação final pelo psql, não no tratamento.</w:t>
            </w:r>
          </w:p>
        </w:tc>
      </w:tr>
      <w:tr w:rsidR="00544D0C" w:rsidRPr="00C63FC0" w14:paraId="4A10688A" w14:textId="77777777" w:rsidTr="00C63FC0">
        <w:trPr>
          <w:jc w:val="center"/>
        </w:trPr>
        <w:tc>
          <w:tcPr>
            <w:tcW w:w="1596" w:type="pct"/>
            <w:vAlign w:val="center"/>
          </w:tcPr>
          <w:p w14:paraId="0C281212" w14:textId="77777777" w:rsidR="00544D0C" w:rsidRPr="00C63FC0" w:rsidRDefault="00000000" w:rsidP="00C63FC0">
            <w:pPr>
              <w:spacing w:before="40" w:after="40" w:line="240" w:lineRule="auto"/>
              <w:rPr>
                <w:sz w:val="20"/>
                <w:szCs w:val="20"/>
              </w:rPr>
            </w:pPr>
            <w:r w:rsidRPr="00C63FC0">
              <w:rPr>
                <w:sz w:val="20"/>
                <w:szCs w:val="20"/>
              </w:rPr>
              <w:t xml:space="preserve">Banco </w:t>
            </w:r>
            <w:proofErr w:type="spellStart"/>
            <w:r w:rsidRPr="00C63FC0">
              <w:rPr>
                <w:sz w:val="20"/>
                <w:szCs w:val="20"/>
              </w:rPr>
              <w:t>relacional</w:t>
            </w:r>
            <w:proofErr w:type="spellEnd"/>
            <w:r w:rsidRPr="00C63FC0">
              <w:rPr>
                <w:sz w:val="20"/>
                <w:szCs w:val="20"/>
              </w:rPr>
              <w:t xml:space="preserve"> open source</w:t>
            </w:r>
          </w:p>
        </w:tc>
        <w:tc>
          <w:tcPr>
            <w:tcW w:w="530" w:type="pct"/>
            <w:vAlign w:val="center"/>
          </w:tcPr>
          <w:p w14:paraId="7849ED04" w14:textId="77777777" w:rsidR="00544D0C" w:rsidRPr="00C63FC0" w:rsidRDefault="00000000" w:rsidP="00C63FC0">
            <w:pPr>
              <w:spacing w:before="40" w:after="40" w:line="240" w:lineRule="auto"/>
              <w:rPr>
                <w:sz w:val="20"/>
                <w:szCs w:val="20"/>
              </w:rPr>
            </w:pPr>
            <w:r w:rsidRPr="00C63FC0">
              <w:rPr>
                <w:sz w:val="20"/>
                <w:szCs w:val="20"/>
              </w:rPr>
              <w:t>Atendido</w:t>
            </w:r>
          </w:p>
        </w:tc>
        <w:tc>
          <w:tcPr>
            <w:tcW w:w="2874" w:type="pct"/>
            <w:vAlign w:val="center"/>
          </w:tcPr>
          <w:p w14:paraId="4716A04C" w14:textId="77777777" w:rsidR="00544D0C" w:rsidRPr="00C63FC0" w:rsidRDefault="00000000" w:rsidP="00C63FC0">
            <w:pPr>
              <w:spacing w:before="40" w:after="40" w:line="240" w:lineRule="auto"/>
              <w:rPr>
                <w:sz w:val="20"/>
                <w:szCs w:val="20"/>
              </w:rPr>
            </w:pPr>
            <w:r w:rsidRPr="00C63FC0">
              <w:rPr>
                <w:sz w:val="20"/>
                <w:szCs w:val="20"/>
              </w:rPr>
              <w:t>PostgreSQL 18, banco atividade3.</w:t>
            </w:r>
          </w:p>
        </w:tc>
      </w:tr>
      <w:tr w:rsidR="00544D0C" w:rsidRPr="00C63FC0" w14:paraId="32294111" w14:textId="77777777" w:rsidTr="00C63FC0">
        <w:trPr>
          <w:jc w:val="center"/>
        </w:trPr>
        <w:tc>
          <w:tcPr>
            <w:tcW w:w="1596" w:type="pct"/>
            <w:vAlign w:val="center"/>
          </w:tcPr>
          <w:p w14:paraId="7287434E" w14:textId="77777777" w:rsidR="00544D0C" w:rsidRPr="00C63FC0" w:rsidRDefault="00000000" w:rsidP="00C63FC0">
            <w:pPr>
              <w:spacing w:before="40" w:after="40" w:line="240" w:lineRule="auto"/>
              <w:rPr>
                <w:sz w:val="20"/>
                <w:szCs w:val="20"/>
              </w:rPr>
            </w:pPr>
            <w:proofErr w:type="spellStart"/>
            <w:r w:rsidRPr="00C63FC0">
              <w:rPr>
                <w:sz w:val="20"/>
                <w:szCs w:val="20"/>
              </w:rPr>
              <w:t>Camada</w:t>
            </w:r>
            <w:proofErr w:type="spellEnd"/>
            <w:r w:rsidRPr="00C63FC0">
              <w:rPr>
                <w:sz w:val="20"/>
                <w:szCs w:val="20"/>
              </w:rPr>
              <w:t xml:space="preserve"> RAW</w:t>
            </w:r>
          </w:p>
        </w:tc>
        <w:tc>
          <w:tcPr>
            <w:tcW w:w="530" w:type="pct"/>
            <w:vAlign w:val="center"/>
          </w:tcPr>
          <w:p w14:paraId="4A2E0AFC" w14:textId="77777777" w:rsidR="00544D0C" w:rsidRPr="00C63FC0" w:rsidRDefault="00000000" w:rsidP="00C63FC0">
            <w:pPr>
              <w:spacing w:before="40" w:after="40" w:line="240" w:lineRule="auto"/>
              <w:rPr>
                <w:sz w:val="20"/>
                <w:szCs w:val="20"/>
              </w:rPr>
            </w:pPr>
            <w:r w:rsidRPr="00C63FC0">
              <w:rPr>
                <w:sz w:val="20"/>
                <w:szCs w:val="20"/>
              </w:rPr>
              <w:t>Atendido</w:t>
            </w:r>
          </w:p>
        </w:tc>
        <w:tc>
          <w:tcPr>
            <w:tcW w:w="2874" w:type="pct"/>
            <w:vAlign w:val="center"/>
          </w:tcPr>
          <w:p w14:paraId="636844EE" w14:textId="77777777" w:rsidR="00544D0C" w:rsidRPr="00C63FC0" w:rsidRDefault="00000000" w:rsidP="00C63FC0">
            <w:pPr>
              <w:spacing w:before="40" w:after="40" w:line="240" w:lineRule="auto"/>
              <w:rPr>
                <w:sz w:val="20"/>
                <w:szCs w:val="20"/>
              </w:rPr>
            </w:pPr>
            <w:r w:rsidRPr="00C63FC0">
              <w:rPr>
                <w:sz w:val="20"/>
                <w:szCs w:val="20"/>
              </w:rPr>
              <w:t xml:space="preserve">10 conjuntos </w:t>
            </w:r>
            <w:proofErr w:type="spellStart"/>
            <w:r w:rsidRPr="00C63FC0">
              <w:rPr>
                <w:sz w:val="20"/>
                <w:szCs w:val="20"/>
              </w:rPr>
              <w:t>gravados</w:t>
            </w:r>
            <w:proofErr w:type="spellEnd"/>
            <w:r w:rsidRPr="00C63FC0">
              <w:rPr>
                <w:sz w:val="20"/>
                <w:szCs w:val="20"/>
              </w:rPr>
              <w:t xml:space="preserve"> </w:t>
            </w:r>
            <w:proofErr w:type="spellStart"/>
            <w:r w:rsidRPr="00C63FC0">
              <w:rPr>
                <w:sz w:val="20"/>
                <w:szCs w:val="20"/>
              </w:rPr>
              <w:t>em</w:t>
            </w:r>
            <w:proofErr w:type="spellEnd"/>
            <w:r w:rsidRPr="00C63FC0">
              <w:rPr>
                <w:sz w:val="20"/>
                <w:szCs w:val="20"/>
              </w:rPr>
              <w:t xml:space="preserve"> Parquet.</w:t>
            </w:r>
          </w:p>
        </w:tc>
      </w:tr>
      <w:tr w:rsidR="00544D0C" w:rsidRPr="00C63FC0" w14:paraId="194A6E7A" w14:textId="77777777" w:rsidTr="00C63FC0">
        <w:trPr>
          <w:jc w:val="center"/>
        </w:trPr>
        <w:tc>
          <w:tcPr>
            <w:tcW w:w="1596" w:type="pct"/>
            <w:vAlign w:val="center"/>
          </w:tcPr>
          <w:p w14:paraId="73B20483" w14:textId="77777777" w:rsidR="00544D0C" w:rsidRPr="00C63FC0" w:rsidRDefault="00000000" w:rsidP="00C63FC0">
            <w:pPr>
              <w:spacing w:before="40" w:after="40" w:line="240" w:lineRule="auto"/>
              <w:rPr>
                <w:sz w:val="20"/>
                <w:szCs w:val="20"/>
              </w:rPr>
            </w:pPr>
            <w:proofErr w:type="spellStart"/>
            <w:r w:rsidRPr="00C63FC0">
              <w:rPr>
                <w:sz w:val="20"/>
                <w:szCs w:val="20"/>
              </w:rPr>
              <w:t>Camada</w:t>
            </w:r>
            <w:proofErr w:type="spellEnd"/>
            <w:r w:rsidRPr="00C63FC0">
              <w:rPr>
                <w:sz w:val="20"/>
                <w:szCs w:val="20"/>
              </w:rPr>
              <w:t xml:space="preserve"> Trusted</w:t>
            </w:r>
          </w:p>
        </w:tc>
        <w:tc>
          <w:tcPr>
            <w:tcW w:w="530" w:type="pct"/>
            <w:vAlign w:val="center"/>
          </w:tcPr>
          <w:p w14:paraId="0F63FF8B" w14:textId="77777777" w:rsidR="00544D0C" w:rsidRPr="00C63FC0" w:rsidRDefault="00000000" w:rsidP="00C63FC0">
            <w:pPr>
              <w:spacing w:before="40" w:after="40" w:line="240" w:lineRule="auto"/>
              <w:rPr>
                <w:sz w:val="20"/>
                <w:szCs w:val="20"/>
              </w:rPr>
            </w:pPr>
            <w:r w:rsidRPr="00C63FC0">
              <w:rPr>
                <w:sz w:val="20"/>
                <w:szCs w:val="20"/>
              </w:rPr>
              <w:t>Atendido</w:t>
            </w:r>
          </w:p>
        </w:tc>
        <w:tc>
          <w:tcPr>
            <w:tcW w:w="2874" w:type="pct"/>
            <w:vAlign w:val="center"/>
          </w:tcPr>
          <w:p w14:paraId="0A4F24FB" w14:textId="77777777" w:rsidR="00544D0C" w:rsidRPr="00C63FC0" w:rsidRDefault="00000000" w:rsidP="00C63FC0">
            <w:pPr>
              <w:spacing w:before="40" w:after="40" w:line="240" w:lineRule="auto"/>
              <w:rPr>
                <w:sz w:val="20"/>
                <w:szCs w:val="20"/>
              </w:rPr>
            </w:pPr>
            <w:r w:rsidRPr="00C63FC0">
              <w:rPr>
                <w:sz w:val="20"/>
                <w:szCs w:val="20"/>
              </w:rPr>
              <w:t xml:space="preserve">4 conjuntos </w:t>
            </w:r>
            <w:proofErr w:type="spellStart"/>
            <w:r w:rsidRPr="00C63FC0">
              <w:rPr>
                <w:sz w:val="20"/>
                <w:szCs w:val="20"/>
              </w:rPr>
              <w:t>tratados</w:t>
            </w:r>
            <w:proofErr w:type="spellEnd"/>
            <w:r w:rsidRPr="00C63FC0">
              <w:rPr>
                <w:sz w:val="20"/>
                <w:szCs w:val="20"/>
              </w:rPr>
              <w:t xml:space="preserve"> </w:t>
            </w:r>
            <w:proofErr w:type="spellStart"/>
            <w:r w:rsidRPr="00C63FC0">
              <w:rPr>
                <w:sz w:val="20"/>
                <w:szCs w:val="20"/>
              </w:rPr>
              <w:t>em</w:t>
            </w:r>
            <w:proofErr w:type="spellEnd"/>
            <w:r w:rsidRPr="00C63FC0">
              <w:rPr>
                <w:sz w:val="20"/>
                <w:szCs w:val="20"/>
              </w:rPr>
              <w:t xml:space="preserve"> Parquet.</w:t>
            </w:r>
          </w:p>
        </w:tc>
      </w:tr>
      <w:tr w:rsidR="00544D0C" w:rsidRPr="00C63FC0" w14:paraId="5A7EB115" w14:textId="77777777" w:rsidTr="00C63FC0">
        <w:trPr>
          <w:jc w:val="center"/>
        </w:trPr>
        <w:tc>
          <w:tcPr>
            <w:tcW w:w="1596" w:type="pct"/>
            <w:vAlign w:val="center"/>
          </w:tcPr>
          <w:p w14:paraId="577D0820" w14:textId="77777777" w:rsidR="00544D0C" w:rsidRPr="00C63FC0" w:rsidRDefault="00000000" w:rsidP="00C63FC0">
            <w:pPr>
              <w:spacing w:before="40" w:after="40" w:line="240" w:lineRule="auto"/>
              <w:rPr>
                <w:sz w:val="20"/>
                <w:szCs w:val="20"/>
              </w:rPr>
            </w:pPr>
            <w:proofErr w:type="spellStart"/>
            <w:r w:rsidRPr="00C63FC0">
              <w:rPr>
                <w:sz w:val="20"/>
                <w:szCs w:val="20"/>
              </w:rPr>
              <w:t>Camada</w:t>
            </w:r>
            <w:proofErr w:type="spellEnd"/>
            <w:r w:rsidRPr="00C63FC0">
              <w:rPr>
                <w:sz w:val="20"/>
                <w:szCs w:val="20"/>
              </w:rPr>
              <w:t xml:space="preserve"> Delivery</w:t>
            </w:r>
          </w:p>
        </w:tc>
        <w:tc>
          <w:tcPr>
            <w:tcW w:w="530" w:type="pct"/>
            <w:vAlign w:val="center"/>
          </w:tcPr>
          <w:p w14:paraId="72AD8A3D" w14:textId="77777777" w:rsidR="00544D0C" w:rsidRPr="00C63FC0" w:rsidRDefault="00000000" w:rsidP="00C63FC0">
            <w:pPr>
              <w:spacing w:before="40" w:after="40" w:line="240" w:lineRule="auto"/>
              <w:rPr>
                <w:sz w:val="20"/>
                <w:szCs w:val="20"/>
              </w:rPr>
            </w:pPr>
            <w:r w:rsidRPr="00C63FC0">
              <w:rPr>
                <w:sz w:val="20"/>
                <w:szCs w:val="20"/>
              </w:rPr>
              <w:t>Atendido</w:t>
            </w:r>
          </w:p>
        </w:tc>
        <w:tc>
          <w:tcPr>
            <w:tcW w:w="2874" w:type="pct"/>
            <w:vAlign w:val="center"/>
          </w:tcPr>
          <w:p w14:paraId="069D4578" w14:textId="77777777" w:rsidR="00544D0C" w:rsidRPr="00C63FC0" w:rsidRDefault="00000000" w:rsidP="00C63FC0">
            <w:pPr>
              <w:spacing w:before="40" w:after="40" w:line="240" w:lineRule="auto"/>
              <w:rPr>
                <w:sz w:val="20"/>
                <w:szCs w:val="20"/>
              </w:rPr>
            </w:pPr>
            <w:proofErr w:type="spellStart"/>
            <w:r w:rsidRPr="00C63FC0">
              <w:rPr>
                <w:sz w:val="20"/>
                <w:szCs w:val="20"/>
              </w:rPr>
              <w:t>reclamacoes_integradas</w:t>
            </w:r>
            <w:proofErr w:type="spellEnd"/>
            <w:r w:rsidRPr="00C63FC0">
              <w:rPr>
                <w:sz w:val="20"/>
                <w:szCs w:val="20"/>
              </w:rPr>
              <w:t xml:space="preserve"> </w:t>
            </w:r>
            <w:proofErr w:type="spellStart"/>
            <w:r w:rsidRPr="00C63FC0">
              <w:rPr>
                <w:sz w:val="20"/>
                <w:szCs w:val="20"/>
              </w:rPr>
              <w:t>em</w:t>
            </w:r>
            <w:proofErr w:type="spellEnd"/>
            <w:r w:rsidRPr="00C63FC0">
              <w:rPr>
                <w:sz w:val="20"/>
                <w:szCs w:val="20"/>
              </w:rPr>
              <w:t xml:space="preserve"> Parquet.</w:t>
            </w:r>
          </w:p>
        </w:tc>
      </w:tr>
      <w:tr w:rsidR="00544D0C" w:rsidRPr="00C63FC0" w14:paraId="0EAE1999" w14:textId="77777777" w:rsidTr="00C63FC0">
        <w:trPr>
          <w:jc w:val="center"/>
        </w:trPr>
        <w:tc>
          <w:tcPr>
            <w:tcW w:w="1596" w:type="pct"/>
            <w:vAlign w:val="center"/>
          </w:tcPr>
          <w:p w14:paraId="495C5E13" w14:textId="77777777" w:rsidR="00544D0C" w:rsidRPr="00C63FC0" w:rsidRDefault="00000000" w:rsidP="00C63FC0">
            <w:pPr>
              <w:spacing w:before="40" w:after="40" w:line="240" w:lineRule="auto"/>
              <w:rPr>
                <w:sz w:val="20"/>
                <w:szCs w:val="20"/>
                <w:lang w:val="pt-BR"/>
              </w:rPr>
            </w:pPr>
            <w:r w:rsidRPr="00C63FC0">
              <w:rPr>
                <w:sz w:val="20"/>
                <w:szCs w:val="20"/>
                <w:lang w:val="pt-BR"/>
              </w:rPr>
              <w:t>Delivery também no banco relacional</w:t>
            </w:r>
          </w:p>
        </w:tc>
        <w:tc>
          <w:tcPr>
            <w:tcW w:w="530" w:type="pct"/>
            <w:vAlign w:val="center"/>
          </w:tcPr>
          <w:p w14:paraId="7791EADF" w14:textId="77777777" w:rsidR="00544D0C" w:rsidRPr="00C63FC0" w:rsidRDefault="00000000" w:rsidP="00C63FC0">
            <w:pPr>
              <w:spacing w:before="40" w:after="40" w:line="240" w:lineRule="auto"/>
              <w:rPr>
                <w:sz w:val="20"/>
                <w:szCs w:val="20"/>
              </w:rPr>
            </w:pPr>
            <w:r w:rsidRPr="00C63FC0">
              <w:rPr>
                <w:sz w:val="20"/>
                <w:szCs w:val="20"/>
              </w:rPr>
              <w:t>Atendido</w:t>
            </w:r>
          </w:p>
        </w:tc>
        <w:tc>
          <w:tcPr>
            <w:tcW w:w="2874" w:type="pct"/>
            <w:vAlign w:val="center"/>
          </w:tcPr>
          <w:p w14:paraId="33EC6366" w14:textId="77777777" w:rsidR="00544D0C" w:rsidRPr="00C63FC0" w:rsidRDefault="00000000" w:rsidP="00C63FC0">
            <w:pPr>
              <w:spacing w:before="40" w:after="40" w:line="240" w:lineRule="auto"/>
              <w:rPr>
                <w:sz w:val="20"/>
                <w:szCs w:val="20"/>
                <w:lang w:val="pt-BR"/>
              </w:rPr>
            </w:pPr>
            <w:r w:rsidRPr="00C63FC0">
              <w:rPr>
                <w:sz w:val="20"/>
                <w:szCs w:val="20"/>
                <w:lang w:val="pt-BR"/>
              </w:rPr>
              <w:t>public.reclamacoes_integradas via Spark JDBC.</w:t>
            </w:r>
          </w:p>
        </w:tc>
      </w:tr>
      <w:tr w:rsidR="00544D0C" w:rsidRPr="00C63FC0" w14:paraId="357F382E" w14:textId="77777777" w:rsidTr="00C63FC0">
        <w:trPr>
          <w:jc w:val="center"/>
        </w:trPr>
        <w:tc>
          <w:tcPr>
            <w:tcW w:w="1596" w:type="pct"/>
            <w:vAlign w:val="center"/>
          </w:tcPr>
          <w:p w14:paraId="4818B861" w14:textId="77777777" w:rsidR="00544D0C" w:rsidRPr="00C63FC0" w:rsidRDefault="00000000" w:rsidP="00C63FC0">
            <w:pPr>
              <w:spacing w:before="40" w:after="40" w:line="240" w:lineRule="auto"/>
              <w:rPr>
                <w:sz w:val="20"/>
                <w:szCs w:val="20"/>
                <w:lang w:val="pt-BR"/>
              </w:rPr>
            </w:pPr>
            <w:r w:rsidRPr="00C63FC0">
              <w:rPr>
                <w:sz w:val="20"/>
                <w:szCs w:val="20"/>
                <w:lang w:val="pt-BR"/>
              </w:rPr>
              <w:t>Tabela final tratada e unificada</w:t>
            </w:r>
          </w:p>
        </w:tc>
        <w:tc>
          <w:tcPr>
            <w:tcW w:w="530" w:type="pct"/>
            <w:vAlign w:val="center"/>
          </w:tcPr>
          <w:p w14:paraId="77664B1C" w14:textId="77777777" w:rsidR="00544D0C" w:rsidRPr="00C63FC0" w:rsidRDefault="00000000" w:rsidP="00C63FC0">
            <w:pPr>
              <w:spacing w:before="40" w:after="40" w:line="240" w:lineRule="auto"/>
              <w:rPr>
                <w:sz w:val="20"/>
                <w:szCs w:val="20"/>
              </w:rPr>
            </w:pPr>
            <w:r w:rsidRPr="00C63FC0">
              <w:rPr>
                <w:sz w:val="20"/>
                <w:szCs w:val="20"/>
              </w:rPr>
              <w:t>Atendido</w:t>
            </w:r>
          </w:p>
        </w:tc>
        <w:tc>
          <w:tcPr>
            <w:tcW w:w="2874" w:type="pct"/>
            <w:vAlign w:val="center"/>
          </w:tcPr>
          <w:p w14:paraId="2A5C6443" w14:textId="77777777" w:rsidR="00544D0C" w:rsidRPr="00C63FC0" w:rsidRDefault="00000000" w:rsidP="00C63FC0">
            <w:pPr>
              <w:spacing w:before="40" w:after="40" w:line="240" w:lineRule="auto"/>
              <w:rPr>
                <w:sz w:val="20"/>
                <w:szCs w:val="20"/>
              </w:rPr>
            </w:pPr>
            <w:r w:rsidRPr="00C63FC0">
              <w:rPr>
                <w:sz w:val="20"/>
                <w:szCs w:val="20"/>
              </w:rPr>
              <w:t xml:space="preserve">918 </w:t>
            </w:r>
            <w:proofErr w:type="spellStart"/>
            <w:r w:rsidRPr="00C63FC0">
              <w:rPr>
                <w:sz w:val="20"/>
                <w:szCs w:val="20"/>
              </w:rPr>
              <w:t>registros</w:t>
            </w:r>
            <w:proofErr w:type="spellEnd"/>
            <w:r w:rsidRPr="00C63FC0">
              <w:rPr>
                <w:sz w:val="20"/>
                <w:szCs w:val="20"/>
              </w:rPr>
              <w:t xml:space="preserve"> e 31 </w:t>
            </w:r>
            <w:proofErr w:type="spellStart"/>
            <w:r w:rsidRPr="00C63FC0">
              <w:rPr>
                <w:sz w:val="20"/>
                <w:szCs w:val="20"/>
              </w:rPr>
              <w:t>colunas</w:t>
            </w:r>
            <w:proofErr w:type="spellEnd"/>
            <w:r w:rsidRPr="00C63FC0">
              <w:rPr>
                <w:sz w:val="20"/>
                <w:szCs w:val="20"/>
              </w:rPr>
              <w:t>.</w:t>
            </w:r>
          </w:p>
        </w:tc>
      </w:tr>
    </w:tbl>
    <w:p w14:paraId="6C9B0E61" w14:textId="0F1789B3" w:rsidR="00544D0C" w:rsidRPr="00C63FC0" w:rsidRDefault="00544D0C" w:rsidP="00C63FC0">
      <w:pPr>
        <w:rPr>
          <w:lang w:val="pt-BR"/>
        </w:rPr>
      </w:pPr>
    </w:p>
    <w:p w14:paraId="13839EFE" w14:textId="20C733D5" w:rsidR="00544D0C" w:rsidRPr="00C63FC0" w:rsidRDefault="00C63FC0" w:rsidP="00C63FC0">
      <w:pPr>
        <w:pStyle w:val="Heading1"/>
      </w:pPr>
      <w:r w:rsidRPr="00C63FC0">
        <w:t>Metodologia</w:t>
      </w:r>
    </w:p>
    <w:p w14:paraId="3B774493" w14:textId="25C8E1C2" w:rsidR="00544D0C" w:rsidRPr="00C63FC0" w:rsidRDefault="00000000">
      <w:pPr>
        <w:pStyle w:val="Heading2"/>
        <w:rPr>
          <w:lang w:val="pt-BR"/>
        </w:rPr>
      </w:pPr>
      <w:r w:rsidRPr="00C63FC0">
        <w:rPr>
          <w:lang w:val="pt-BR"/>
        </w:rPr>
        <w:t xml:space="preserve">Ambiente </w:t>
      </w:r>
      <w:r w:rsidR="00C63FC0" w:rsidRPr="00C63FC0">
        <w:rPr>
          <w:lang w:val="pt-BR"/>
        </w:rPr>
        <w:t>Computacional E Organização Do Projeto</w:t>
      </w:r>
    </w:p>
    <w:p w14:paraId="698E8E1F" w14:textId="77777777" w:rsidR="00544D0C" w:rsidRPr="00C63FC0" w:rsidRDefault="00000000" w:rsidP="00C63FC0">
      <w:pPr>
        <w:rPr>
          <w:lang w:val="pt-BR"/>
        </w:rPr>
      </w:pPr>
      <w:r w:rsidRPr="00C63FC0">
        <w:rPr>
          <w:lang w:val="pt-BR"/>
        </w:rPr>
        <w:t>A execução foi realizada em computador com Windows 11, utilizando WSL2 com Ubuntu como ambiente principal de processamento Spark. O ambiente Linux foi adotado após testes iniciais no Windows evidenciarem incompatibilidade entre as versões do Python empregadas pelo driver e pelos workers do PySpark, além de dificuldades na gravação local em Parquet relacionadas à ausência de componentes esperados pelo ecossistema Hadoop em ambiente Windows. No WSL, foi configurado um ambiente virtual Python dedicado e validada a operação do PySpark 4.1.3 com Java 17. O PostgreSQL permaneceu executado no Windows, sendo acessado pelo WSL por conexão TCP/IP.</w:t>
      </w:r>
    </w:p>
    <w:p w14:paraId="537AC8BC" w14:textId="77777777" w:rsidR="00C63FC0" w:rsidRDefault="00000000" w:rsidP="00C63FC0">
      <w:pPr>
        <w:keepNext/>
        <w:spacing w:after="0" w:line="240" w:lineRule="auto"/>
        <w:jc w:val="center"/>
      </w:pPr>
      <w:r>
        <w:rPr>
          <w:noProof/>
        </w:rPr>
        <w:lastRenderedPageBreak/>
        <w:drawing>
          <wp:inline distT="0" distB="0" distL="0" distR="0" wp14:anchorId="2B73EB7F" wp14:editId="191E3836">
            <wp:extent cx="5580000" cy="312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windows_python.png"/>
                    <pic:cNvPicPr/>
                  </pic:nvPicPr>
                  <pic:blipFill>
                    <a:blip r:embed="rId12"/>
                    <a:stretch>
                      <a:fillRect/>
                    </a:stretch>
                  </pic:blipFill>
                  <pic:spPr>
                    <a:xfrm>
                      <a:off x="0" y="0"/>
                      <a:ext cx="5580000" cy="3124800"/>
                    </a:xfrm>
                    <a:prstGeom prst="rect">
                      <a:avLst/>
                    </a:prstGeom>
                  </pic:spPr>
                </pic:pic>
              </a:graphicData>
            </a:graphic>
          </wp:inline>
        </w:drawing>
      </w:r>
    </w:p>
    <w:p w14:paraId="1CEF297C" w14:textId="7B4D4600"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1</w:t>
      </w:r>
      <w:r>
        <w:rPr>
          <w:lang w:val="pt-BR"/>
        </w:rPr>
        <w:fldChar w:fldCharType="end"/>
      </w:r>
      <w:r w:rsidRPr="00C63FC0">
        <w:rPr>
          <w:lang w:val="pt-BR"/>
        </w:rPr>
        <w:t>: Falha inicial por incompatibilidade entre versões Python no ambiente Windows. Fonte: evidência de execução do trabalho</w:t>
      </w:r>
    </w:p>
    <w:p w14:paraId="1E1734F1" w14:textId="78D7A8AD" w:rsidR="00544D0C" w:rsidRPr="00C63FC0" w:rsidRDefault="00544D0C" w:rsidP="00C63FC0">
      <w:pPr>
        <w:rPr>
          <w:lang w:val="pt-BR"/>
        </w:rPr>
      </w:pPr>
    </w:p>
    <w:p w14:paraId="0945B85E" w14:textId="77777777" w:rsidR="00C63FC0" w:rsidRDefault="00000000" w:rsidP="00C63FC0">
      <w:pPr>
        <w:keepNext/>
        <w:spacing w:after="0" w:line="240" w:lineRule="auto"/>
        <w:jc w:val="center"/>
      </w:pPr>
      <w:r>
        <w:rPr>
          <w:noProof/>
        </w:rPr>
        <w:drawing>
          <wp:inline distT="0" distB="0" distL="0" distR="0" wp14:anchorId="375F37A0" wp14:editId="5AE5BDF4">
            <wp:extent cx="5580000" cy="331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windows_parquet.png"/>
                    <pic:cNvPicPr/>
                  </pic:nvPicPr>
                  <pic:blipFill>
                    <a:blip r:embed="rId13"/>
                    <a:stretch>
                      <a:fillRect/>
                    </a:stretch>
                  </pic:blipFill>
                  <pic:spPr>
                    <a:xfrm>
                      <a:off x="0" y="0"/>
                      <a:ext cx="5580000" cy="3317000"/>
                    </a:xfrm>
                    <a:prstGeom prst="rect">
                      <a:avLst/>
                    </a:prstGeom>
                  </pic:spPr>
                </pic:pic>
              </a:graphicData>
            </a:graphic>
          </wp:inline>
        </w:drawing>
      </w:r>
    </w:p>
    <w:p w14:paraId="7B56D28C" w14:textId="4024BD68"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2</w:t>
      </w:r>
      <w:r>
        <w:rPr>
          <w:lang w:val="pt-BR"/>
        </w:rPr>
        <w:fldChar w:fldCharType="end"/>
      </w:r>
      <w:r w:rsidRPr="00C63FC0">
        <w:rPr>
          <w:lang w:val="pt-BR"/>
        </w:rPr>
        <w:t>: Falha de gravação Parquet no ambiente Windows antes da migração do processamento para WSL2</w:t>
      </w:r>
    </w:p>
    <w:p w14:paraId="4CD82C43" w14:textId="48A857E9" w:rsidR="00544D0C" w:rsidRPr="00C63FC0" w:rsidRDefault="00544D0C" w:rsidP="00C63FC0">
      <w:pPr>
        <w:rPr>
          <w:lang w:val="pt-BR"/>
        </w:rPr>
      </w:pPr>
    </w:p>
    <w:p w14:paraId="1C26D34B" w14:textId="77777777" w:rsidR="00544D0C" w:rsidRDefault="00000000" w:rsidP="00C63FC0">
      <w:pPr>
        <w:rPr>
          <w:lang w:val="pt-BR"/>
        </w:rPr>
      </w:pPr>
      <w:r w:rsidRPr="00C63FC0">
        <w:rPr>
          <w:lang w:val="pt-BR"/>
        </w:rPr>
        <w:t>A estrutura do projeto foi organizada em diretórios separados para dados de entrada, RAW, Trusted, Delivery, saída, código-fonte, drivers JDBC, logs, evidências e relatório. Essa organização permitiu manter a separação entre dados originais, dados processados e artefatos de auditoria, favorecendo a reprodutibilidade e a rastreabilidade do desenvolvimento.</w:t>
      </w:r>
    </w:p>
    <w:p w14:paraId="6D62DCA3" w14:textId="77777777" w:rsidR="00C63FC0" w:rsidRDefault="00C63FC0" w:rsidP="00C63FC0">
      <w:pPr>
        <w:rPr>
          <w:lang w:val="pt-BR"/>
        </w:rPr>
      </w:pPr>
    </w:p>
    <w:p w14:paraId="12990FAF" w14:textId="77777777" w:rsidR="00C63FC0" w:rsidRDefault="00C63FC0" w:rsidP="00C63FC0">
      <w:pPr>
        <w:keepNext/>
        <w:spacing w:after="0" w:line="240" w:lineRule="auto"/>
        <w:jc w:val="center"/>
      </w:pPr>
      <w:r w:rsidRPr="00C63FC0">
        <w:rPr>
          <w:lang w:val="pt-BR"/>
        </w:rPr>
        <w:drawing>
          <wp:inline distT="0" distB="0" distL="0" distR="0" wp14:anchorId="3CB6D453" wp14:editId="65DF7869">
            <wp:extent cx="5210355" cy="660468"/>
            <wp:effectExtent l="19050" t="19050" r="9525" b="25400"/>
            <wp:docPr id="715322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49498" cy="678106"/>
                    </a:xfrm>
                    <a:prstGeom prst="rect">
                      <a:avLst/>
                    </a:prstGeom>
                    <a:noFill/>
                    <a:ln>
                      <a:solidFill>
                        <a:schemeClr val="tx1"/>
                      </a:solidFill>
                    </a:ln>
                  </pic:spPr>
                </pic:pic>
              </a:graphicData>
            </a:graphic>
          </wp:inline>
        </w:drawing>
      </w:r>
    </w:p>
    <w:p w14:paraId="4CFC36C3" w14:textId="4F11EA9B" w:rsidR="00C63FC0"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3</w:t>
      </w:r>
      <w:r>
        <w:rPr>
          <w:lang w:val="pt-BR"/>
        </w:rPr>
        <w:fldChar w:fldCharType="end"/>
      </w:r>
      <w:r w:rsidRPr="00C63FC0">
        <w:rPr>
          <w:lang w:val="pt-BR"/>
        </w:rPr>
        <w:t>: Arquitetura lógica do pipeline implementado</w:t>
      </w:r>
    </w:p>
    <w:p w14:paraId="08C5F16F" w14:textId="77777777" w:rsidR="00C63FC0" w:rsidRPr="00C63FC0" w:rsidRDefault="00C63FC0" w:rsidP="00C63FC0">
      <w:pPr>
        <w:rPr>
          <w:lang w:val="pt-BR"/>
        </w:rPr>
      </w:pPr>
    </w:p>
    <w:p w14:paraId="78B7A99F" w14:textId="3D80AAAE" w:rsidR="00544D0C" w:rsidRPr="00C63FC0" w:rsidRDefault="00000000" w:rsidP="00C63FC0">
      <w:pPr>
        <w:pStyle w:val="Heading2"/>
        <w:rPr>
          <w:lang w:val="pt-BR"/>
        </w:rPr>
      </w:pPr>
      <w:r w:rsidRPr="00C63FC0">
        <w:rPr>
          <w:lang w:val="pt-BR"/>
        </w:rPr>
        <w:t xml:space="preserve">Bases </w:t>
      </w:r>
      <w:r w:rsidR="00C63FC0" w:rsidRPr="00C63FC0">
        <w:rPr>
          <w:lang w:val="pt-BR"/>
        </w:rPr>
        <w:t>De Dados E Controle De Integridade</w:t>
      </w:r>
    </w:p>
    <w:p w14:paraId="38F322C9" w14:textId="77777777" w:rsidR="00544D0C" w:rsidRPr="00C63FC0" w:rsidRDefault="00000000" w:rsidP="00C63FC0">
      <w:pPr>
        <w:rPr>
          <w:lang w:val="pt-BR"/>
        </w:rPr>
      </w:pPr>
      <w:r w:rsidRPr="00C63FC0">
        <w:rPr>
          <w:lang w:val="pt-BR"/>
        </w:rPr>
        <w:t>O conjunto de dados empregado foi composto por sete arquivos trimestrais de reclamações de instituições financeiras, abrangendo os quatro trimestres de 2021 e o primeiro, o terceiro e o quarto trimestres de 2022; uma base de enquadramento com segmento, CNPJ e nome; e duas bases de associação com dados do Glassdoor. Antes da ingestão, foi realizado inventário dos arquivos e comparação de hashes SHA-256 entre a origem e o diretório de entrada da Atividade 3, confirmando cópia byte a byte sem alteração do conteúdo.</w:t>
      </w:r>
    </w:p>
    <w:p w14:paraId="59B79909" w14:textId="600150FA" w:rsidR="00C63FC0" w:rsidRPr="00C63FC0" w:rsidRDefault="00C63FC0" w:rsidP="00C63FC0">
      <w:pPr>
        <w:pStyle w:val="Caption"/>
        <w:keepNext/>
        <w:rPr>
          <w:lang w:val="pt-BR"/>
        </w:rPr>
      </w:pPr>
      <w:r w:rsidRPr="00C63FC0">
        <w:rPr>
          <w:lang w:val="pt-BR"/>
        </w:rPr>
        <w:t xml:space="preserve">Tabela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Tabela \* ARABIC \s 1 </w:instrText>
      </w:r>
      <w:r>
        <w:rPr>
          <w:lang w:val="pt-BR"/>
        </w:rPr>
        <w:fldChar w:fldCharType="separate"/>
      </w:r>
      <w:r>
        <w:rPr>
          <w:noProof/>
          <w:lang w:val="pt-BR"/>
        </w:rPr>
        <w:t>1</w:t>
      </w:r>
      <w:r>
        <w:rPr>
          <w:lang w:val="pt-BR"/>
        </w:rPr>
        <w:fldChar w:fldCharType="end"/>
      </w:r>
      <w:r w:rsidRPr="00C63FC0">
        <w:rPr>
          <w:lang w:val="pt-BR"/>
        </w:rPr>
        <w:t>: Inventário das bases utilizadas</w:t>
      </w:r>
    </w:p>
    <w:tbl>
      <w:tblPr>
        <w:tblStyle w:val="TableGrid"/>
        <w:tblW w:w="0" w:type="auto"/>
        <w:jc w:val="center"/>
        <w:tblLook w:val="04A0" w:firstRow="1" w:lastRow="0" w:firstColumn="1" w:lastColumn="0" w:noHBand="0" w:noVBand="1"/>
      </w:tblPr>
      <w:tblGrid>
        <w:gridCol w:w="4066"/>
        <w:gridCol w:w="1966"/>
        <w:gridCol w:w="1016"/>
      </w:tblGrid>
      <w:tr w:rsidR="00544D0C" w:rsidRPr="00C63FC0" w14:paraId="73A5709A" w14:textId="77777777" w:rsidTr="00C63FC0">
        <w:trPr>
          <w:jc w:val="center"/>
        </w:trPr>
        <w:tc>
          <w:tcPr>
            <w:tcW w:w="0" w:type="auto"/>
            <w:shd w:val="clear" w:color="auto" w:fill="BFBFBF" w:themeFill="background1" w:themeFillShade="BF"/>
            <w:vAlign w:val="center"/>
          </w:tcPr>
          <w:p w14:paraId="6FBC120A"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Arquivo</w:t>
            </w:r>
            <w:proofErr w:type="spellEnd"/>
          </w:p>
        </w:tc>
        <w:tc>
          <w:tcPr>
            <w:tcW w:w="0" w:type="auto"/>
            <w:shd w:val="clear" w:color="auto" w:fill="BFBFBF" w:themeFill="background1" w:themeFillShade="BF"/>
            <w:vAlign w:val="center"/>
          </w:tcPr>
          <w:p w14:paraId="1D0CFE4C"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Finalidade</w:t>
            </w:r>
            <w:proofErr w:type="spellEnd"/>
          </w:p>
        </w:tc>
        <w:tc>
          <w:tcPr>
            <w:tcW w:w="0" w:type="auto"/>
            <w:shd w:val="clear" w:color="auto" w:fill="BFBFBF" w:themeFill="background1" w:themeFillShade="BF"/>
            <w:vAlign w:val="center"/>
          </w:tcPr>
          <w:p w14:paraId="16847C68"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Registros</w:t>
            </w:r>
            <w:proofErr w:type="spellEnd"/>
          </w:p>
        </w:tc>
      </w:tr>
      <w:tr w:rsidR="00544D0C" w:rsidRPr="00C63FC0" w14:paraId="6A75F327" w14:textId="77777777" w:rsidTr="00C63FC0">
        <w:trPr>
          <w:jc w:val="center"/>
        </w:trPr>
        <w:tc>
          <w:tcPr>
            <w:tcW w:w="0" w:type="auto"/>
            <w:vAlign w:val="center"/>
          </w:tcPr>
          <w:p w14:paraId="2CDDC772" w14:textId="77777777" w:rsidR="00544D0C" w:rsidRPr="00C63FC0" w:rsidRDefault="00000000" w:rsidP="00C63FC0">
            <w:pPr>
              <w:spacing w:before="40" w:after="40" w:line="240" w:lineRule="auto"/>
              <w:jc w:val="center"/>
              <w:rPr>
                <w:sz w:val="20"/>
                <w:szCs w:val="20"/>
              </w:rPr>
            </w:pPr>
            <w:r w:rsidRPr="00C63FC0">
              <w:rPr>
                <w:sz w:val="20"/>
                <w:szCs w:val="20"/>
              </w:rPr>
              <w:t>2021_tri_01.csv</w:t>
            </w:r>
          </w:p>
        </w:tc>
        <w:tc>
          <w:tcPr>
            <w:tcW w:w="0" w:type="auto"/>
            <w:vAlign w:val="center"/>
          </w:tcPr>
          <w:p w14:paraId="533931DC" w14:textId="77777777" w:rsidR="00544D0C" w:rsidRPr="00C63FC0" w:rsidRDefault="00000000" w:rsidP="00C63FC0">
            <w:pPr>
              <w:spacing w:before="40" w:after="40" w:line="240" w:lineRule="auto"/>
              <w:jc w:val="center"/>
              <w:rPr>
                <w:sz w:val="20"/>
                <w:szCs w:val="20"/>
              </w:rPr>
            </w:pPr>
            <w:proofErr w:type="spellStart"/>
            <w:r w:rsidRPr="00C63FC0">
              <w:rPr>
                <w:sz w:val="20"/>
                <w:szCs w:val="20"/>
              </w:rPr>
              <w:t>Reclamações</w:t>
            </w:r>
            <w:proofErr w:type="spellEnd"/>
          </w:p>
        </w:tc>
        <w:tc>
          <w:tcPr>
            <w:tcW w:w="0" w:type="auto"/>
            <w:vAlign w:val="center"/>
          </w:tcPr>
          <w:p w14:paraId="543AAFC5" w14:textId="77777777" w:rsidR="00544D0C" w:rsidRPr="00C63FC0" w:rsidRDefault="00000000" w:rsidP="00C63FC0">
            <w:pPr>
              <w:spacing w:before="40" w:after="40" w:line="240" w:lineRule="auto"/>
              <w:jc w:val="center"/>
              <w:rPr>
                <w:sz w:val="20"/>
                <w:szCs w:val="20"/>
              </w:rPr>
            </w:pPr>
            <w:r w:rsidRPr="00C63FC0">
              <w:rPr>
                <w:sz w:val="20"/>
                <w:szCs w:val="20"/>
              </w:rPr>
              <w:t>105</w:t>
            </w:r>
          </w:p>
        </w:tc>
      </w:tr>
      <w:tr w:rsidR="00544D0C" w:rsidRPr="00C63FC0" w14:paraId="026F774C" w14:textId="77777777" w:rsidTr="00C63FC0">
        <w:trPr>
          <w:jc w:val="center"/>
        </w:trPr>
        <w:tc>
          <w:tcPr>
            <w:tcW w:w="0" w:type="auto"/>
            <w:vAlign w:val="center"/>
          </w:tcPr>
          <w:p w14:paraId="49FE1029" w14:textId="77777777" w:rsidR="00544D0C" w:rsidRPr="00C63FC0" w:rsidRDefault="00000000" w:rsidP="00C63FC0">
            <w:pPr>
              <w:spacing w:before="40" w:after="40" w:line="240" w:lineRule="auto"/>
              <w:jc w:val="center"/>
              <w:rPr>
                <w:sz w:val="20"/>
                <w:szCs w:val="20"/>
              </w:rPr>
            </w:pPr>
            <w:r w:rsidRPr="00C63FC0">
              <w:rPr>
                <w:sz w:val="20"/>
                <w:szCs w:val="20"/>
              </w:rPr>
              <w:t>2021_tri_02.csv</w:t>
            </w:r>
          </w:p>
        </w:tc>
        <w:tc>
          <w:tcPr>
            <w:tcW w:w="0" w:type="auto"/>
            <w:vAlign w:val="center"/>
          </w:tcPr>
          <w:p w14:paraId="32BECB70" w14:textId="77777777" w:rsidR="00544D0C" w:rsidRPr="00C63FC0" w:rsidRDefault="00000000" w:rsidP="00C63FC0">
            <w:pPr>
              <w:spacing w:before="40" w:after="40" w:line="240" w:lineRule="auto"/>
              <w:jc w:val="center"/>
              <w:rPr>
                <w:sz w:val="20"/>
                <w:szCs w:val="20"/>
              </w:rPr>
            </w:pPr>
            <w:proofErr w:type="spellStart"/>
            <w:r w:rsidRPr="00C63FC0">
              <w:rPr>
                <w:sz w:val="20"/>
                <w:szCs w:val="20"/>
              </w:rPr>
              <w:t>Reclamações</w:t>
            </w:r>
            <w:proofErr w:type="spellEnd"/>
          </w:p>
        </w:tc>
        <w:tc>
          <w:tcPr>
            <w:tcW w:w="0" w:type="auto"/>
            <w:vAlign w:val="center"/>
          </w:tcPr>
          <w:p w14:paraId="5C8F59A8" w14:textId="77777777" w:rsidR="00544D0C" w:rsidRPr="00C63FC0" w:rsidRDefault="00000000" w:rsidP="00C63FC0">
            <w:pPr>
              <w:spacing w:before="40" w:after="40" w:line="240" w:lineRule="auto"/>
              <w:jc w:val="center"/>
              <w:rPr>
                <w:sz w:val="20"/>
                <w:szCs w:val="20"/>
              </w:rPr>
            </w:pPr>
            <w:r w:rsidRPr="00C63FC0">
              <w:rPr>
                <w:sz w:val="20"/>
                <w:szCs w:val="20"/>
              </w:rPr>
              <w:t>111</w:t>
            </w:r>
          </w:p>
        </w:tc>
      </w:tr>
      <w:tr w:rsidR="00544D0C" w:rsidRPr="00C63FC0" w14:paraId="3BFB0E1F" w14:textId="77777777" w:rsidTr="00C63FC0">
        <w:trPr>
          <w:jc w:val="center"/>
        </w:trPr>
        <w:tc>
          <w:tcPr>
            <w:tcW w:w="0" w:type="auto"/>
            <w:vAlign w:val="center"/>
          </w:tcPr>
          <w:p w14:paraId="09405C5B" w14:textId="77777777" w:rsidR="00544D0C" w:rsidRPr="00C63FC0" w:rsidRDefault="00000000" w:rsidP="00C63FC0">
            <w:pPr>
              <w:spacing w:before="40" w:after="40" w:line="240" w:lineRule="auto"/>
              <w:jc w:val="center"/>
              <w:rPr>
                <w:sz w:val="20"/>
                <w:szCs w:val="20"/>
              </w:rPr>
            </w:pPr>
            <w:r w:rsidRPr="00C63FC0">
              <w:rPr>
                <w:sz w:val="20"/>
                <w:szCs w:val="20"/>
              </w:rPr>
              <w:t>2021_tri_03.csv</w:t>
            </w:r>
          </w:p>
        </w:tc>
        <w:tc>
          <w:tcPr>
            <w:tcW w:w="0" w:type="auto"/>
            <w:vAlign w:val="center"/>
          </w:tcPr>
          <w:p w14:paraId="0523B5F4" w14:textId="77777777" w:rsidR="00544D0C" w:rsidRPr="00C63FC0" w:rsidRDefault="00000000" w:rsidP="00C63FC0">
            <w:pPr>
              <w:spacing w:before="40" w:after="40" w:line="240" w:lineRule="auto"/>
              <w:jc w:val="center"/>
              <w:rPr>
                <w:sz w:val="20"/>
                <w:szCs w:val="20"/>
              </w:rPr>
            </w:pPr>
            <w:proofErr w:type="spellStart"/>
            <w:r w:rsidRPr="00C63FC0">
              <w:rPr>
                <w:sz w:val="20"/>
                <w:szCs w:val="20"/>
              </w:rPr>
              <w:t>Reclamações</w:t>
            </w:r>
            <w:proofErr w:type="spellEnd"/>
          </w:p>
        </w:tc>
        <w:tc>
          <w:tcPr>
            <w:tcW w:w="0" w:type="auto"/>
            <w:vAlign w:val="center"/>
          </w:tcPr>
          <w:p w14:paraId="46080029" w14:textId="77777777" w:rsidR="00544D0C" w:rsidRPr="00C63FC0" w:rsidRDefault="00000000" w:rsidP="00C63FC0">
            <w:pPr>
              <w:spacing w:before="40" w:after="40" w:line="240" w:lineRule="auto"/>
              <w:jc w:val="center"/>
              <w:rPr>
                <w:sz w:val="20"/>
                <w:szCs w:val="20"/>
              </w:rPr>
            </w:pPr>
            <w:r w:rsidRPr="00C63FC0">
              <w:rPr>
                <w:sz w:val="20"/>
                <w:szCs w:val="20"/>
              </w:rPr>
              <w:t>113</w:t>
            </w:r>
          </w:p>
        </w:tc>
      </w:tr>
      <w:tr w:rsidR="00544D0C" w:rsidRPr="00C63FC0" w14:paraId="2BEE3B9E" w14:textId="77777777" w:rsidTr="00C63FC0">
        <w:trPr>
          <w:jc w:val="center"/>
        </w:trPr>
        <w:tc>
          <w:tcPr>
            <w:tcW w:w="0" w:type="auto"/>
            <w:vAlign w:val="center"/>
          </w:tcPr>
          <w:p w14:paraId="29599D6B" w14:textId="77777777" w:rsidR="00544D0C" w:rsidRPr="00C63FC0" w:rsidRDefault="00000000" w:rsidP="00C63FC0">
            <w:pPr>
              <w:spacing w:before="40" w:after="40" w:line="240" w:lineRule="auto"/>
              <w:jc w:val="center"/>
              <w:rPr>
                <w:sz w:val="20"/>
                <w:szCs w:val="20"/>
              </w:rPr>
            </w:pPr>
            <w:r w:rsidRPr="00C63FC0">
              <w:rPr>
                <w:sz w:val="20"/>
                <w:szCs w:val="20"/>
              </w:rPr>
              <w:t>2021_tri_04.csv</w:t>
            </w:r>
          </w:p>
        </w:tc>
        <w:tc>
          <w:tcPr>
            <w:tcW w:w="0" w:type="auto"/>
            <w:vAlign w:val="center"/>
          </w:tcPr>
          <w:p w14:paraId="6DF8E9C2" w14:textId="77777777" w:rsidR="00544D0C" w:rsidRPr="00C63FC0" w:rsidRDefault="00000000" w:rsidP="00C63FC0">
            <w:pPr>
              <w:spacing w:before="40" w:after="40" w:line="240" w:lineRule="auto"/>
              <w:jc w:val="center"/>
              <w:rPr>
                <w:sz w:val="20"/>
                <w:szCs w:val="20"/>
              </w:rPr>
            </w:pPr>
            <w:proofErr w:type="spellStart"/>
            <w:r w:rsidRPr="00C63FC0">
              <w:rPr>
                <w:sz w:val="20"/>
                <w:szCs w:val="20"/>
              </w:rPr>
              <w:t>Reclamações</w:t>
            </w:r>
            <w:proofErr w:type="spellEnd"/>
          </w:p>
        </w:tc>
        <w:tc>
          <w:tcPr>
            <w:tcW w:w="0" w:type="auto"/>
            <w:vAlign w:val="center"/>
          </w:tcPr>
          <w:p w14:paraId="012CBA28" w14:textId="77777777" w:rsidR="00544D0C" w:rsidRPr="00C63FC0" w:rsidRDefault="00000000" w:rsidP="00C63FC0">
            <w:pPr>
              <w:spacing w:before="40" w:after="40" w:line="240" w:lineRule="auto"/>
              <w:jc w:val="center"/>
              <w:rPr>
                <w:sz w:val="20"/>
                <w:szCs w:val="20"/>
              </w:rPr>
            </w:pPr>
            <w:r w:rsidRPr="00C63FC0">
              <w:rPr>
                <w:sz w:val="20"/>
                <w:szCs w:val="20"/>
              </w:rPr>
              <w:t>135</w:t>
            </w:r>
          </w:p>
        </w:tc>
      </w:tr>
      <w:tr w:rsidR="00544D0C" w:rsidRPr="00C63FC0" w14:paraId="45553707" w14:textId="77777777" w:rsidTr="00C63FC0">
        <w:trPr>
          <w:jc w:val="center"/>
        </w:trPr>
        <w:tc>
          <w:tcPr>
            <w:tcW w:w="0" w:type="auto"/>
            <w:vAlign w:val="center"/>
          </w:tcPr>
          <w:p w14:paraId="6D71E0E2" w14:textId="77777777" w:rsidR="00544D0C" w:rsidRPr="00C63FC0" w:rsidRDefault="00000000" w:rsidP="00C63FC0">
            <w:pPr>
              <w:spacing w:before="40" w:after="40" w:line="240" w:lineRule="auto"/>
              <w:jc w:val="center"/>
              <w:rPr>
                <w:sz w:val="20"/>
                <w:szCs w:val="20"/>
              </w:rPr>
            </w:pPr>
            <w:r w:rsidRPr="00C63FC0">
              <w:rPr>
                <w:sz w:val="20"/>
                <w:szCs w:val="20"/>
              </w:rPr>
              <w:t>2022_tri_01.csv</w:t>
            </w:r>
          </w:p>
        </w:tc>
        <w:tc>
          <w:tcPr>
            <w:tcW w:w="0" w:type="auto"/>
            <w:vAlign w:val="center"/>
          </w:tcPr>
          <w:p w14:paraId="44CD2431" w14:textId="77777777" w:rsidR="00544D0C" w:rsidRPr="00C63FC0" w:rsidRDefault="00000000" w:rsidP="00C63FC0">
            <w:pPr>
              <w:spacing w:before="40" w:after="40" w:line="240" w:lineRule="auto"/>
              <w:jc w:val="center"/>
              <w:rPr>
                <w:sz w:val="20"/>
                <w:szCs w:val="20"/>
              </w:rPr>
            </w:pPr>
            <w:proofErr w:type="spellStart"/>
            <w:r w:rsidRPr="00C63FC0">
              <w:rPr>
                <w:sz w:val="20"/>
                <w:szCs w:val="20"/>
              </w:rPr>
              <w:t>Reclamações</w:t>
            </w:r>
            <w:proofErr w:type="spellEnd"/>
          </w:p>
        </w:tc>
        <w:tc>
          <w:tcPr>
            <w:tcW w:w="0" w:type="auto"/>
            <w:vAlign w:val="center"/>
          </w:tcPr>
          <w:p w14:paraId="0CF24532" w14:textId="77777777" w:rsidR="00544D0C" w:rsidRPr="00C63FC0" w:rsidRDefault="00000000" w:rsidP="00C63FC0">
            <w:pPr>
              <w:spacing w:before="40" w:after="40" w:line="240" w:lineRule="auto"/>
              <w:jc w:val="center"/>
              <w:rPr>
                <w:sz w:val="20"/>
                <w:szCs w:val="20"/>
              </w:rPr>
            </w:pPr>
            <w:r w:rsidRPr="00C63FC0">
              <w:rPr>
                <w:sz w:val="20"/>
                <w:szCs w:val="20"/>
              </w:rPr>
              <w:t>137</w:t>
            </w:r>
          </w:p>
        </w:tc>
      </w:tr>
      <w:tr w:rsidR="00544D0C" w:rsidRPr="00C63FC0" w14:paraId="0BE30C24" w14:textId="77777777" w:rsidTr="00C63FC0">
        <w:trPr>
          <w:jc w:val="center"/>
        </w:trPr>
        <w:tc>
          <w:tcPr>
            <w:tcW w:w="0" w:type="auto"/>
            <w:vAlign w:val="center"/>
          </w:tcPr>
          <w:p w14:paraId="712CD34B" w14:textId="77777777" w:rsidR="00544D0C" w:rsidRPr="00C63FC0" w:rsidRDefault="00000000" w:rsidP="00C63FC0">
            <w:pPr>
              <w:spacing w:before="40" w:after="40" w:line="240" w:lineRule="auto"/>
              <w:jc w:val="center"/>
              <w:rPr>
                <w:sz w:val="20"/>
                <w:szCs w:val="20"/>
              </w:rPr>
            </w:pPr>
            <w:r w:rsidRPr="00C63FC0">
              <w:rPr>
                <w:sz w:val="20"/>
                <w:szCs w:val="20"/>
              </w:rPr>
              <w:t>2022_tri_03.csv</w:t>
            </w:r>
          </w:p>
        </w:tc>
        <w:tc>
          <w:tcPr>
            <w:tcW w:w="0" w:type="auto"/>
            <w:vAlign w:val="center"/>
          </w:tcPr>
          <w:p w14:paraId="5FB2D696" w14:textId="77777777" w:rsidR="00544D0C" w:rsidRPr="00C63FC0" w:rsidRDefault="00000000" w:rsidP="00C63FC0">
            <w:pPr>
              <w:spacing w:before="40" w:after="40" w:line="240" w:lineRule="auto"/>
              <w:jc w:val="center"/>
              <w:rPr>
                <w:sz w:val="20"/>
                <w:szCs w:val="20"/>
              </w:rPr>
            </w:pPr>
            <w:proofErr w:type="spellStart"/>
            <w:r w:rsidRPr="00C63FC0">
              <w:rPr>
                <w:sz w:val="20"/>
                <w:szCs w:val="20"/>
              </w:rPr>
              <w:t>Reclamações</w:t>
            </w:r>
            <w:proofErr w:type="spellEnd"/>
          </w:p>
        </w:tc>
        <w:tc>
          <w:tcPr>
            <w:tcW w:w="0" w:type="auto"/>
            <w:vAlign w:val="center"/>
          </w:tcPr>
          <w:p w14:paraId="6ADF1986" w14:textId="77777777" w:rsidR="00544D0C" w:rsidRPr="00C63FC0" w:rsidRDefault="00000000" w:rsidP="00C63FC0">
            <w:pPr>
              <w:spacing w:before="40" w:after="40" w:line="240" w:lineRule="auto"/>
              <w:jc w:val="center"/>
              <w:rPr>
                <w:sz w:val="20"/>
                <w:szCs w:val="20"/>
              </w:rPr>
            </w:pPr>
            <w:r w:rsidRPr="00C63FC0">
              <w:rPr>
                <w:sz w:val="20"/>
                <w:szCs w:val="20"/>
              </w:rPr>
              <w:t>163</w:t>
            </w:r>
          </w:p>
        </w:tc>
      </w:tr>
      <w:tr w:rsidR="00544D0C" w:rsidRPr="00C63FC0" w14:paraId="570E111E" w14:textId="77777777" w:rsidTr="00C63FC0">
        <w:trPr>
          <w:jc w:val="center"/>
        </w:trPr>
        <w:tc>
          <w:tcPr>
            <w:tcW w:w="0" w:type="auto"/>
            <w:vAlign w:val="center"/>
          </w:tcPr>
          <w:p w14:paraId="20556845" w14:textId="77777777" w:rsidR="00544D0C" w:rsidRPr="00C63FC0" w:rsidRDefault="00000000" w:rsidP="00C63FC0">
            <w:pPr>
              <w:spacing w:before="40" w:after="40" w:line="240" w:lineRule="auto"/>
              <w:jc w:val="center"/>
              <w:rPr>
                <w:sz w:val="20"/>
                <w:szCs w:val="20"/>
              </w:rPr>
            </w:pPr>
            <w:r w:rsidRPr="00C63FC0">
              <w:rPr>
                <w:sz w:val="20"/>
                <w:szCs w:val="20"/>
              </w:rPr>
              <w:t>2022_tri_04.csv</w:t>
            </w:r>
          </w:p>
        </w:tc>
        <w:tc>
          <w:tcPr>
            <w:tcW w:w="0" w:type="auto"/>
            <w:vAlign w:val="center"/>
          </w:tcPr>
          <w:p w14:paraId="078DD279" w14:textId="77777777" w:rsidR="00544D0C" w:rsidRPr="00C63FC0" w:rsidRDefault="00000000" w:rsidP="00C63FC0">
            <w:pPr>
              <w:spacing w:before="40" w:after="40" w:line="240" w:lineRule="auto"/>
              <w:jc w:val="center"/>
              <w:rPr>
                <w:sz w:val="20"/>
                <w:szCs w:val="20"/>
              </w:rPr>
            </w:pPr>
            <w:proofErr w:type="spellStart"/>
            <w:r w:rsidRPr="00C63FC0">
              <w:rPr>
                <w:sz w:val="20"/>
                <w:szCs w:val="20"/>
              </w:rPr>
              <w:t>Reclamações</w:t>
            </w:r>
            <w:proofErr w:type="spellEnd"/>
          </w:p>
        </w:tc>
        <w:tc>
          <w:tcPr>
            <w:tcW w:w="0" w:type="auto"/>
            <w:vAlign w:val="center"/>
          </w:tcPr>
          <w:p w14:paraId="66D0104C" w14:textId="77777777" w:rsidR="00544D0C" w:rsidRPr="00C63FC0" w:rsidRDefault="00000000" w:rsidP="00C63FC0">
            <w:pPr>
              <w:spacing w:before="40" w:after="40" w:line="240" w:lineRule="auto"/>
              <w:jc w:val="center"/>
              <w:rPr>
                <w:sz w:val="20"/>
                <w:szCs w:val="20"/>
              </w:rPr>
            </w:pPr>
            <w:r w:rsidRPr="00C63FC0">
              <w:rPr>
                <w:sz w:val="20"/>
                <w:szCs w:val="20"/>
              </w:rPr>
              <w:t>154</w:t>
            </w:r>
          </w:p>
        </w:tc>
      </w:tr>
      <w:tr w:rsidR="00544D0C" w:rsidRPr="00C63FC0" w14:paraId="4EDFC7BD" w14:textId="77777777" w:rsidTr="00C63FC0">
        <w:trPr>
          <w:jc w:val="center"/>
        </w:trPr>
        <w:tc>
          <w:tcPr>
            <w:tcW w:w="0" w:type="auto"/>
            <w:vAlign w:val="center"/>
          </w:tcPr>
          <w:p w14:paraId="51B3A01D" w14:textId="77777777" w:rsidR="00544D0C" w:rsidRPr="00C63FC0" w:rsidRDefault="00000000" w:rsidP="00C63FC0">
            <w:pPr>
              <w:spacing w:before="40" w:after="40" w:line="240" w:lineRule="auto"/>
              <w:jc w:val="center"/>
              <w:rPr>
                <w:sz w:val="20"/>
                <w:szCs w:val="20"/>
              </w:rPr>
            </w:pPr>
            <w:r w:rsidRPr="00C63FC0">
              <w:rPr>
                <w:sz w:val="20"/>
                <w:szCs w:val="20"/>
              </w:rPr>
              <w:t>EnquadramentoInicia_v2.tsv</w:t>
            </w:r>
          </w:p>
        </w:tc>
        <w:tc>
          <w:tcPr>
            <w:tcW w:w="0" w:type="auto"/>
            <w:vAlign w:val="center"/>
          </w:tcPr>
          <w:p w14:paraId="731247CE" w14:textId="77777777" w:rsidR="00544D0C" w:rsidRPr="00C63FC0" w:rsidRDefault="00000000" w:rsidP="00C63FC0">
            <w:pPr>
              <w:spacing w:before="40" w:after="40" w:line="240" w:lineRule="auto"/>
              <w:jc w:val="center"/>
              <w:rPr>
                <w:sz w:val="20"/>
                <w:szCs w:val="20"/>
              </w:rPr>
            </w:pPr>
            <w:proofErr w:type="spellStart"/>
            <w:r w:rsidRPr="00C63FC0">
              <w:rPr>
                <w:sz w:val="20"/>
                <w:szCs w:val="20"/>
              </w:rPr>
              <w:t>Enquadramento</w:t>
            </w:r>
            <w:proofErr w:type="spellEnd"/>
          </w:p>
        </w:tc>
        <w:tc>
          <w:tcPr>
            <w:tcW w:w="0" w:type="auto"/>
            <w:vAlign w:val="center"/>
          </w:tcPr>
          <w:p w14:paraId="1F59B0C9" w14:textId="77777777" w:rsidR="00544D0C" w:rsidRPr="00C63FC0" w:rsidRDefault="00000000" w:rsidP="00C63FC0">
            <w:pPr>
              <w:spacing w:before="40" w:after="40" w:line="240" w:lineRule="auto"/>
              <w:jc w:val="center"/>
              <w:rPr>
                <w:sz w:val="20"/>
                <w:szCs w:val="20"/>
              </w:rPr>
            </w:pPr>
            <w:r w:rsidRPr="00C63FC0">
              <w:rPr>
                <w:sz w:val="20"/>
                <w:szCs w:val="20"/>
              </w:rPr>
              <w:t>1.474</w:t>
            </w:r>
          </w:p>
        </w:tc>
      </w:tr>
      <w:tr w:rsidR="00544D0C" w:rsidRPr="00C63FC0" w14:paraId="53A0F515" w14:textId="77777777" w:rsidTr="00C63FC0">
        <w:trPr>
          <w:jc w:val="center"/>
        </w:trPr>
        <w:tc>
          <w:tcPr>
            <w:tcW w:w="0" w:type="auto"/>
            <w:vAlign w:val="center"/>
          </w:tcPr>
          <w:p w14:paraId="79FE8AC1" w14:textId="77777777" w:rsidR="00544D0C" w:rsidRPr="00C63FC0" w:rsidRDefault="00000000" w:rsidP="00C63FC0">
            <w:pPr>
              <w:spacing w:before="40" w:after="40" w:line="240" w:lineRule="auto"/>
              <w:jc w:val="center"/>
              <w:rPr>
                <w:sz w:val="20"/>
                <w:szCs w:val="20"/>
              </w:rPr>
            </w:pPr>
            <w:r w:rsidRPr="00C63FC0">
              <w:rPr>
                <w:sz w:val="20"/>
                <w:szCs w:val="20"/>
              </w:rPr>
              <w:t>glassdoor_consolidado_join_match_v2.csv</w:t>
            </w:r>
          </w:p>
        </w:tc>
        <w:tc>
          <w:tcPr>
            <w:tcW w:w="0" w:type="auto"/>
            <w:vAlign w:val="center"/>
          </w:tcPr>
          <w:p w14:paraId="351DF9F0" w14:textId="77777777" w:rsidR="00544D0C" w:rsidRPr="00C63FC0" w:rsidRDefault="00000000" w:rsidP="00C63FC0">
            <w:pPr>
              <w:spacing w:before="40" w:after="40" w:line="240" w:lineRule="auto"/>
              <w:jc w:val="center"/>
              <w:rPr>
                <w:sz w:val="20"/>
                <w:szCs w:val="20"/>
              </w:rPr>
            </w:pPr>
            <w:r w:rsidRPr="00C63FC0">
              <w:rPr>
                <w:sz w:val="20"/>
                <w:szCs w:val="20"/>
              </w:rPr>
              <w:t>Glassdoor match</w:t>
            </w:r>
          </w:p>
        </w:tc>
        <w:tc>
          <w:tcPr>
            <w:tcW w:w="0" w:type="auto"/>
            <w:vAlign w:val="center"/>
          </w:tcPr>
          <w:p w14:paraId="5A0A2E59" w14:textId="77777777" w:rsidR="00544D0C" w:rsidRPr="00C63FC0" w:rsidRDefault="00000000" w:rsidP="00C63FC0">
            <w:pPr>
              <w:spacing w:before="40" w:after="40" w:line="240" w:lineRule="auto"/>
              <w:jc w:val="center"/>
              <w:rPr>
                <w:sz w:val="20"/>
                <w:szCs w:val="20"/>
              </w:rPr>
            </w:pPr>
            <w:r w:rsidRPr="00C63FC0">
              <w:rPr>
                <w:sz w:val="20"/>
                <w:szCs w:val="20"/>
              </w:rPr>
              <w:t>34</w:t>
            </w:r>
          </w:p>
        </w:tc>
      </w:tr>
      <w:tr w:rsidR="00544D0C" w:rsidRPr="00C63FC0" w14:paraId="45D3570D" w14:textId="77777777" w:rsidTr="00C63FC0">
        <w:trPr>
          <w:jc w:val="center"/>
        </w:trPr>
        <w:tc>
          <w:tcPr>
            <w:tcW w:w="0" w:type="auto"/>
            <w:vAlign w:val="center"/>
          </w:tcPr>
          <w:p w14:paraId="60E6FDEB" w14:textId="77777777" w:rsidR="00544D0C" w:rsidRPr="00C63FC0" w:rsidRDefault="00000000" w:rsidP="00C63FC0">
            <w:pPr>
              <w:spacing w:before="40" w:after="40" w:line="240" w:lineRule="auto"/>
              <w:jc w:val="center"/>
              <w:rPr>
                <w:sz w:val="20"/>
                <w:szCs w:val="20"/>
              </w:rPr>
            </w:pPr>
            <w:r w:rsidRPr="00C63FC0">
              <w:rPr>
                <w:sz w:val="20"/>
                <w:szCs w:val="20"/>
              </w:rPr>
              <w:t>glassdoor_consolidado_join_match_less_v2.csv</w:t>
            </w:r>
          </w:p>
        </w:tc>
        <w:tc>
          <w:tcPr>
            <w:tcW w:w="0" w:type="auto"/>
            <w:vAlign w:val="center"/>
          </w:tcPr>
          <w:p w14:paraId="18A811AA" w14:textId="77777777" w:rsidR="00544D0C" w:rsidRPr="00C63FC0" w:rsidRDefault="00000000" w:rsidP="00C63FC0">
            <w:pPr>
              <w:spacing w:before="40" w:after="40" w:line="240" w:lineRule="auto"/>
              <w:jc w:val="center"/>
              <w:rPr>
                <w:sz w:val="20"/>
                <w:szCs w:val="20"/>
              </w:rPr>
            </w:pPr>
            <w:r w:rsidRPr="00C63FC0">
              <w:rPr>
                <w:sz w:val="20"/>
                <w:szCs w:val="20"/>
              </w:rPr>
              <w:t xml:space="preserve">Glassdoor </w:t>
            </w:r>
            <w:proofErr w:type="spellStart"/>
            <w:r w:rsidRPr="00C63FC0">
              <w:rPr>
                <w:sz w:val="20"/>
                <w:szCs w:val="20"/>
              </w:rPr>
              <w:t>match_less</w:t>
            </w:r>
            <w:proofErr w:type="spellEnd"/>
          </w:p>
        </w:tc>
        <w:tc>
          <w:tcPr>
            <w:tcW w:w="0" w:type="auto"/>
            <w:vAlign w:val="center"/>
          </w:tcPr>
          <w:p w14:paraId="02BA72D0" w14:textId="77777777" w:rsidR="00544D0C" w:rsidRPr="00C63FC0" w:rsidRDefault="00000000" w:rsidP="00C63FC0">
            <w:pPr>
              <w:spacing w:before="40" w:after="40" w:line="240" w:lineRule="auto"/>
              <w:jc w:val="center"/>
              <w:rPr>
                <w:sz w:val="20"/>
                <w:szCs w:val="20"/>
              </w:rPr>
            </w:pPr>
            <w:r w:rsidRPr="00C63FC0">
              <w:rPr>
                <w:sz w:val="20"/>
                <w:szCs w:val="20"/>
              </w:rPr>
              <w:t>5</w:t>
            </w:r>
          </w:p>
        </w:tc>
      </w:tr>
    </w:tbl>
    <w:p w14:paraId="57BF5E1F" w14:textId="6A755348" w:rsidR="00544D0C" w:rsidRPr="00C63FC0" w:rsidRDefault="00544D0C" w:rsidP="00C63FC0">
      <w:pPr>
        <w:rPr>
          <w:lang w:val="pt-BR"/>
        </w:rPr>
      </w:pPr>
    </w:p>
    <w:p w14:paraId="638AB848" w14:textId="40E8C90E" w:rsidR="00544D0C" w:rsidRPr="00C63FC0" w:rsidRDefault="00000000" w:rsidP="00C63FC0">
      <w:pPr>
        <w:pStyle w:val="Heading2"/>
      </w:pPr>
      <w:proofErr w:type="spellStart"/>
      <w:r w:rsidRPr="00C63FC0">
        <w:t>Ingestão</w:t>
      </w:r>
      <w:proofErr w:type="spellEnd"/>
      <w:r w:rsidRPr="00C63FC0">
        <w:t xml:space="preserve"> </w:t>
      </w:r>
      <w:r w:rsidR="00C63FC0" w:rsidRPr="00C63FC0">
        <w:t xml:space="preserve">E </w:t>
      </w:r>
      <w:proofErr w:type="spellStart"/>
      <w:r w:rsidR="00C63FC0" w:rsidRPr="00C63FC0">
        <w:t>Camada</w:t>
      </w:r>
      <w:proofErr w:type="spellEnd"/>
      <w:r w:rsidR="00C63FC0" w:rsidRPr="00C63FC0">
        <w:t xml:space="preserve"> </w:t>
      </w:r>
      <w:r w:rsidRPr="00C63FC0">
        <w:t>RAW</w:t>
      </w:r>
    </w:p>
    <w:p w14:paraId="5BCC8702" w14:textId="77777777" w:rsidR="00544D0C" w:rsidRPr="00C63FC0" w:rsidRDefault="00000000" w:rsidP="00C63FC0">
      <w:pPr>
        <w:rPr>
          <w:lang w:val="pt-BR"/>
        </w:rPr>
      </w:pPr>
      <w:r w:rsidRPr="00C63FC0">
        <w:rPr>
          <w:lang w:val="pt-BR"/>
        </w:rPr>
        <w:t xml:space="preserve">A RAW foi concebida como camada de preservação da fonte. Os arquivos foram lidos pelo Spark com inferência de schema desativada, mantendo os campos originalmente como strings sempre que possível. Essa decisão reduz a possibilidade de uma interpretação automática incorreta ainda na entrada e desloca as conversões semânticas para a camada Trusted. As sete bases de reclamações apresentavam separador ponto e vírgula e codificação Windows-1252; o arquivo de enquadramento utilizava tabulação; e as bases Glassdoor utilizavam o caractere </w:t>
      </w:r>
      <w:r w:rsidRPr="00C63FC0">
        <w:rPr>
          <w:lang w:val="pt-BR"/>
        </w:rPr>
        <w:lastRenderedPageBreak/>
        <w:t>vertical como delimitador. Para habilitar a leitura de Windows-1252 no Spark utilizado, foi necessário ativar a configuração de compatibilidade de charsets Java.</w:t>
      </w:r>
    </w:p>
    <w:p w14:paraId="5064444C" w14:textId="77777777" w:rsidR="00544D0C" w:rsidRPr="00C63FC0" w:rsidRDefault="00000000" w:rsidP="00C63FC0">
      <w:pPr>
        <w:rPr>
          <w:lang w:val="pt-BR"/>
        </w:rPr>
      </w:pPr>
      <w:r w:rsidRPr="00C63FC0">
        <w:rPr>
          <w:lang w:val="pt-BR"/>
        </w:rPr>
        <w:t>A ingestão produziu dez conjuntos em Parquet na RAW: sete conjuntos de reclamações, um de enquadramento e dois do Glassdoor. A soma dos sete arquivos trimestrais foi de 918 registros. Uma coluna adicional denominada _c14 foi observada nos arquivos de reclamações em razão do delimitador terminal presente nas linhas. Essa coluna foi mantida na RAW e somente removida na Trusted após validação de que estava vazia nos 918 registros, evitando uma exclusão não justificada na camada de preservação.</w:t>
      </w:r>
    </w:p>
    <w:p w14:paraId="69EA14A3" w14:textId="77777777" w:rsidR="00C63FC0" w:rsidRDefault="00000000" w:rsidP="00C63FC0">
      <w:pPr>
        <w:keepNext/>
        <w:spacing w:after="0" w:line="240" w:lineRule="auto"/>
        <w:jc w:val="center"/>
      </w:pPr>
      <w:r>
        <w:rPr>
          <w:noProof/>
        </w:rPr>
        <w:drawing>
          <wp:inline distT="0" distB="0" distL="0" distR="0" wp14:anchorId="63452065" wp14:editId="6DF8AE96">
            <wp:extent cx="5580000" cy="139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raw.png"/>
                    <pic:cNvPicPr/>
                  </pic:nvPicPr>
                  <pic:blipFill>
                    <a:blip r:embed="rId15"/>
                    <a:stretch>
                      <a:fillRect/>
                    </a:stretch>
                  </pic:blipFill>
                  <pic:spPr>
                    <a:xfrm>
                      <a:off x="0" y="0"/>
                      <a:ext cx="5580000" cy="1395000"/>
                    </a:xfrm>
                    <a:prstGeom prst="rect">
                      <a:avLst/>
                    </a:prstGeom>
                  </pic:spPr>
                </pic:pic>
              </a:graphicData>
            </a:graphic>
          </wp:inline>
        </w:drawing>
      </w:r>
    </w:p>
    <w:p w14:paraId="319CF904" w14:textId="5D046EC4"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4</w:t>
      </w:r>
      <w:r>
        <w:rPr>
          <w:lang w:val="pt-BR"/>
        </w:rPr>
        <w:fldChar w:fldCharType="end"/>
      </w:r>
      <w:r w:rsidRPr="00C63FC0">
        <w:rPr>
          <w:lang w:val="pt-BR"/>
        </w:rPr>
        <w:t>: Resumo da ingestão RAW com 918 reclamações, duas bases Glassdoor e uma base de enquadramento. Fonte: E15</w:t>
      </w:r>
    </w:p>
    <w:p w14:paraId="6E09ED63" w14:textId="64846785" w:rsidR="00544D0C" w:rsidRPr="00C63FC0" w:rsidRDefault="00544D0C" w:rsidP="00C63FC0">
      <w:pPr>
        <w:rPr>
          <w:lang w:val="pt-BR"/>
        </w:rPr>
      </w:pPr>
    </w:p>
    <w:p w14:paraId="0DE4CE21" w14:textId="058611C9" w:rsidR="00544D0C" w:rsidRPr="00C63FC0" w:rsidRDefault="00000000" w:rsidP="00C63FC0">
      <w:pPr>
        <w:pStyle w:val="Heading2"/>
      </w:pPr>
      <w:proofErr w:type="spellStart"/>
      <w:r w:rsidRPr="00C63FC0">
        <w:t>Tratamento</w:t>
      </w:r>
      <w:proofErr w:type="spellEnd"/>
      <w:r w:rsidRPr="00C63FC0">
        <w:t xml:space="preserve"> </w:t>
      </w:r>
      <w:r w:rsidR="00C63FC0" w:rsidRPr="00C63FC0">
        <w:t xml:space="preserve">Da </w:t>
      </w:r>
      <w:proofErr w:type="spellStart"/>
      <w:r w:rsidR="00C63FC0" w:rsidRPr="00C63FC0">
        <w:t>Camada</w:t>
      </w:r>
      <w:proofErr w:type="spellEnd"/>
      <w:r w:rsidR="00C63FC0" w:rsidRPr="00C63FC0">
        <w:t xml:space="preserve"> </w:t>
      </w:r>
      <w:r w:rsidRPr="00C63FC0">
        <w:t>Trusted</w:t>
      </w:r>
    </w:p>
    <w:p w14:paraId="1DC46F7A" w14:textId="77777777" w:rsidR="00544D0C" w:rsidRPr="00C63FC0" w:rsidRDefault="00000000" w:rsidP="00C63FC0">
      <w:pPr>
        <w:rPr>
          <w:lang w:val="pt-BR"/>
        </w:rPr>
      </w:pPr>
      <w:r w:rsidRPr="00C63FC0">
        <w:rPr>
          <w:lang w:val="pt-BR"/>
        </w:rPr>
        <w:t>Na Trusted de reclamações, as sete bases foram unificadas com unionByName e acrescidas da coluna arquivo_origem, destinada a manter a rastreabilidade de cada linha. Os nomes das colunas foram padronizados em snake_case, espaços excedentes foram removidos, strings vazias foram convertidas para nulos e os campos quantitativos foram tipados como long. O ano foi convertido para inteiro e foi criada a coluna trimestre_num, extraída do trimestre textual, de modo a permitir ordenação temporal sem substituir o valor original.</w:t>
      </w:r>
    </w:p>
    <w:p w14:paraId="13F56A99" w14:textId="77777777" w:rsidR="00544D0C" w:rsidRPr="00C63FC0" w:rsidRDefault="00000000" w:rsidP="00C63FC0">
      <w:pPr>
        <w:rPr>
          <w:lang w:val="pt-BR"/>
        </w:rPr>
      </w:pPr>
      <w:r w:rsidRPr="00C63FC0">
        <w:rPr>
          <w:lang w:val="pt-BR"/>
        </w:rPr>
        <w:t>A coluna Índice exigiu diagnóstico específico. A tentativa inicial de substituir somente a vírgula por ponto revelou valores como 16.699,13, 14.015,05 e 2.055,01, cuja interpretação direta resultava em strings numéricas inválidas. A regra adotada foi remover o ponto utilizado como separador de milhar e, em seguida, substituir a vírgula decimal por ponto, convertendo o resultado para decimal(18,2). A opção por correção semântica explícita foi considerada superior ao uso de conversões tolerantes que transformassem silenciosamente valores inválidos em nulos.</w:t>
      </w:r>
    </w:p>
    <w:p w14:paraId="60525211" w14:textId="77777777" w:rsidR="00C63FC0" w:rsidRDefault="00000000" w:rsidP="00C63FC0">
      <w:pPr>
        <w:keepNext/>
        <w:spacing w:after="0" w:line="240" w:lineRule="auto"/>
        <w:jc w:val="center"/>
      </w:pPr>
      <w:r>
        <w:rPr>
          <w:noProof/>
        </w:rPr>
        <w:lastRenderedPageBreak/>
        <w:drawing>
          <wp:inline distT="0" distB="0" distL="0" distR="0" wp14:anchorId="784E9FE8" wp14:editId="7B598B60">
            <wp:extent cx="5580000" cy="1875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trusted.png"/>
                    <pic:cNvPicPr/>
                  </pic:nvPicPr>
                  <pic:blipFill>
                    <a:blip r:embed="rId16"/>
                    <a:stretch>
                      <a:fillRect/>
                    </a:stretch>
                  </pic:blipFill>
                  <pic:spPr>
                    <a:xfrm>
                      <a:off x="0" y="0"/>
                      <a:ext cx="5580000" cy="1875500"/>
                    </a:xfrm>
                    <a:prstGeom prst="rect">
                      <a:avLst/>
                    </a:prstGeom>
                  </pic:spPr>
                </pic:pic>
              </a:graphicData>
            </a:graphic>
          </wp:inline>
        </w:drawing>
      </w:r>
    </w:p>
    <w:p w14:paraId="490729CD" w14:textId="2C71CB28"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5</w:t>
      </w:r>
      <w:r>
        <w:rPr>
          <w:lang w:val="pt-BR"/>
        </w:rPr>
        <w:fldChar w:fldCharType="end"/>
      </w:r>
      <w:r w:rsidRPr="00C63FC0">
        <w:rPr>
          <w:lang w:val="pt-BR"/>
        </w:rPr>
        <w:t>Validação da Trusted e confirmação da conversão dos três índices no padrão numérico brasileiro</w:t>
      </w:r>
    </w:p>
    <w:p w14:paraId="32DB7C7C" w14:textId="2958B802" w:rsidR="00544D0C" w:rsidRPr="00C63FC0" w:rsidRDefault="00544D0C" w:rsidP="00C63FC0">
      <w:pPr>
        <w:rPr>
          <w:lang w:val="pt-BR"/>
        </w:rPr>
      </w:pPr>
    </w:p>
    <w:p w14:paraId="294360D0" w14:textId="77777777" w:rsidR="00544D0C" w:rsidRPr="00C63FC0" w:rsidRDefault="00000000" w:rsidP="00C63FC0">
      <w:pPr>
        <w:rPr>
          <w:lang w:val="pt-BR"/>
        </w:rPr>
      </w:pPr>
      <w:r w:rsidRPr="00C63FC0">
        <w:rPr>
          <w:lang w:val="pt-BR"/>
        </w:rPr>
        <w:t>A base de enquadramento foi padronizada para as colunas segmento, cnpj e nome. Os CNPJs foram mantidos como strings, pois se tratam de identificadores e não de grandezas numéricas. O diagnóstico evidenciou comprimentos entre um e oito dígitos, enquanto os CNPJs presentes nas reclamações apareciam em oito posições. Em vez de alterar o valor original, foi criada a chave cnpj_8 com preenchimento de zeros à esquerda. Essa normalização elevou as correspondências distintas entre reclamações e enquadramento de 38 para 72, sem introduzir colisões.</w:t>
      </w:r>
    </w:p>
    <w:p w14:paraId="343BF4F1" w14:textId="77777777" w:rsidR="00C63FC0" w:rsidRDefault="00000000" w:rsidP="00C63FC0">
      <w:pPr>
        <w:keepNext/>
        <w:spacing w:after="0" w:line="240" w:lineRule="auto"/>
        <w:jc w:val="center"/>
      </w:pPr>
      <w:r>
        <w:rPr>
          <w:noProof/>
        </w:rPr>
        <w:drawing>
          <wp:inline distT="0" distB="0" distL="0" distR="0" wp14:anchorId="3544EB12" wp14:editId="2FFADB7F">
            <wp:extent cx="5580000" cy="1875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cnpj.png"/>
                    <pic:cNvPicPr/>
                  </pic:nvPicPr>
                  <pic:blipFill>
                    <a:blip r:embed="rId17"/>
                    <a:stretch>
                      <a:fillRect/>
                    </a:stretch>
                  </pic:blipFill>
                  <pic:spPr>
                    <a:xfrm>
                      <a:off x="0" y="0"/>
                      <a:ext cx="5580000" cy="1875500"/>
                    </a:xfrm>
                    <a:prstGeom prst="rect">
                      <a:avLst/>
                    </a:prstGeom>
                  </pic:spPr>
                </pic:pic>
              </a:graphicData>
            </a:graphic>
          </wp:inline>
        </w:drawing>
      </w:r>
    </w:p>
    <w:p w14:paraId="18E5D525" w14:textId="61DF2394"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6</w:t>
      </w:r>
      <w:r>
        <w:rPr>
          <w:lang w:val="pt-BR"/>
        </w:rPr>
        <w:fldChar w:fldCharType="end"/>
      </w:r>
      <w:r w:rsidRPr="00C63FC0">
        <w:rPr>
          <w:lang w:val="pt-BR"/>
        </w:rPr>
        <w:t>: Ganho de correspondência após padronização da chave CNPJ para oito posições</w:t>
      </w:r>
    </w:p>
    <w:p w14:paraId="442EAE27" w14:textId="06DA5EAA" w:rsidR="00544D0C" w:rsidRPr="00C63FC0" w:rsidRDefault="00544D0C" w:rsidP="00C63FC0">
      <w:pPr>
        <w:rPr>
          <w:lang w:val="pt-BR"/>
        </w:rPr>
      </w:pPr>
    </w:p>
    <w:p w14:paraId="4DDBF378" w14:textId="77777777" w:rsidR="00544D0C" w:rsidRDefault="00000000" w:rsidP="00C63FC0">
      <w:pPr>
        <w:rPr>
          <w:lang w:val="pt-BR"/>
        </w:rPr>
      </w:pPr>
      <w:r w:rsidRPr="00C63FC0">
        <w:rPr>
          <w:lang w:val="pt-BR"/>
        </w:rPr>
        <w:t>As duas bases Glassdoor foram tratadas separadamente por possuírem chaves diferentes. A base match continha segmento e nome; a base match_less continha CNPJ e nome. Foram padronizados os nomes de colunas, convertidas as contagens para long, avaliações e percentuais para decimal e criada a chave cnpj_8 na match_less. A manutenção das duas estruturas separadas na Trusted permitiu decidir posteriormente, na Delivery, qual regra de integração era mais segura para cada conjunto.</w:t>
      </w:r>
    </w:p>
    <w:p w14:paraId="01D4C847" w14:textId="77777777" w:rsidR="00C63FC0" w:rsidRPr="00C63FC0" w:rsidRDefault="00C63FC0" w:rsidP="00C63FC0">
      <w:pPr>
        <w:rPr>
          <w:lang w:val="pt-BR"/>
        </w:rPr>
      </w:pPr>
    </w:p>
    <w:p w14:paraId="0A18329D" w14:textId="585AA3FA" w:rsidR="00544D0C" w:rsidRPr="00C63FC0" w:rsidRDefault="00000000" w:rsidP="00C63FC0">
      <w:pPr>
        <w:pStyle w:val="Heading2"/>
        <w:rPr>
          <w:lang w:val="pt-BR"/>
        </w:rPr>
      </w:pPr>
      <w:r w:rsidRPr="00C63FC0">
        <w:rPr>
          <w:lang w:val="pt-BR"/>
        </w:rPr>
        <w:lastRenderedPageBreak/>
        <w:t xml:space="preserve">Diagnóstico </w:t>
      </w:r>
      <w:r w:rsidR="00C63FC0" w:rsidRPr="00C63FC0">
        <w:rPr>
          <w:lang w:val="pt-BR"/>
        </w:rPr>
        <w:t>De Cardinalidade E Canonicalização</w:t>
      </w:r>
    </w:p>
    <w:p w14:paraId="5D5A79B7" w14:textId="77777777" w:rsidR="00544D0C" w:rsidRPr="00C63FC0" w:rsidRDefault="00000000" w:rsidP="00C63FC0">
      <w:pPr>
        <w:rPr>
          <w:lang w:val="pt-BR"/>
        </w:rPr>
      </w:pPr>
      <w:r w:rsidRPr="00C63FC0">
        <w:rPr>
          <w:lang w:val="pt-BR"/>
        </w:rPr>
        <w:t>Antes da construção da Delivery foram realizados diagnósticos específicos sobre as chaves. O enquadramento possuía 15 valores de cnpj_8 associados a mais de uma linha, frequentemente em razão da coexistência de uma denominação institucional e uma denominação marcada como prudencial. Na base Glassdoor match, JP MORGAN CHASE e VOTORANTIM apareciam em duplicidade. A integração direta dessas bases com as reclamações poderia produzir joins 1:N e multiplicar linhas, comprometendo a interpretação da tabela final.</w:t>
      </w:r>
    </w:p>
    <w:p w14:paraId="72FC42A9" w14:textId="77777777" w:rsidR="00544D0C" w:rsidRPr="00C63FC0" w:rsidRDefault="00000000" w:rsidP="00C63FC0">
      <w:pPr>
        <w:rPr>
          <w:lang w:val="pt-BR"/>
        </w:rPr>
      </w:pPr>
      <w:r w:rsidRPr="00C63FC0">
        <w:rPr>
          <w:lang w:val="pt-BR"/>
        </w:rPr>
        <w:t>Para o enquadramento foi criada uma dimensão canônica com uma linha por cnpj_8, priorizando registros cujo nome não contivesse PRUDENCIAL e, em caso de empate, o nome mais descritivo. Para a Glassdoor match foi adotado um ordenamento determinístico por maior match_percent, maior avaliação geral, maior quantidade de reviews e, por fim, employer_name. A função row_number sobre janelas particionadas pelas chaves selecionou uma única linha canônica. O procedimento reduziu o enquadramento de 1.474 para 1.459 chaves únicas e a Glassdoor match de 34 para 32 nomes únicos, ambos sem duplicidades residuais.</w:t>
      </w:r>
    </w:p>
    <w:p w14:paraId="7CED5239" w14:textId="77777777" w:rsidR="00C63FC0" w:rsidRDefault="00000000" w:rsidP="00C63FC0">
      <w:pPr>
        <w:keepNext/>
        <w:spacing w:after="0" w:line="240" w:lineRule="auto"/>
        <w:jc w:val="center"/>
      </w:pPr>
      <w:r>
        <w:rPr>
          <w:noProof/>
        </w:rPr>
        <w:drawing>
          <wp:inline distT="0" distB="0" distL="0" distR="0" wp14:anchorId="45C35554" wp14:editId="71AD4836">
            <wp:extent cx="5580000" cy="1971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canon.png"/>
                    <pic:cNvPicPr/>
                  </pic:nvPicPr>
                  <pic:blipFill>
                    <a:blip r:embed="rId18"/>
                    <a:stretch>
                      <a:fillRect/>
                    </a:stretch>
                  </pic:blipFill>
                  <pic:spPr>
                    <a:xfrm>
                      <a:off x="0" y="0"/>
                      <a:ext cx="5580000" cy="1971600"/>
                    </a:xfrm>
                    <a:prstGeom prst="rect">
                      <a:avLst/>
                    </a:prstGeom>
                  </pic:spPr>
                </pic:pic>
              </a:graphicData>
            </a:graphic>
          </wp:inline>
        </w:drawing>
      </w:r>
    </w:p>
    <w:p w14:paraId="52963DC9" w14:textId="674EE6CD"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7</w:t>
      </w:r>
      <w:r>
        <w:rPr>
          <w:lang w:val="pt-BR"/>
        </w:rPr>
        <w:fldChar w:fldCharType="end"/>
      </w:r>
      <w:r w:rsidRPr="00C63FC0">
        <w:rPr>
          <w:lang w:val="pt-BR"/>
        </w:rPr>
        <w:t>: Canonicalização das dimensões de enquadramento e Glassdoor antes dos joins</w:t>
      </w:r>
    </w:p>
    <w:p w14:paraId="68CD338A" w14:textId="3EBAA3D1" w:rsidR="00544D0C" w:rsidRPr="00C63FC0" w:rsidRDefault="00544D0C" w:rsidP="00C63FC0">
      <w:pPr>
        <w:rPr>
          <w:lang w:val="pt-BR"/>
        </w:rPr>
      </w:pPr>
    </w:p>
    <w:p w14:paraId="233F2813" w14:textId="10D1340E" w:rsidR="00544D0C" w:rsidRPr="00C63FC0" w:rsidRDefault="00000000" w:rsidP="00C63FC0">
      <w:pPr>
        <w:pStyle w:val="Heading2"/>
        <w:rPr>
          <w:lang w:val="pt-BR"/>
        </w:rPr>
      </w:pPr>
      <w:r w:rsidRPr="00C63FC0">
        <w:rPr>
          <w:lang w:val="pt-BR"/>
        </w:rPr>
        <w:t xml:space="preserve">Construção </w:t>
      </w:r>
      <w:r w:rsidR="00C63FC0" w:rsidRPr="00C63FC0">
        <w:rPr>
          <w:lang w:val="pt-BR"/>
        </w:rPr>
        <w:t xml:space="preserve">Da </w:t>
      </w:r>
      <w:r w:rsidRPr="00C63FC0">
        <w:rPr>
          <w:lang w:val="pt-BR"/>
        </w:rPr>
        <w:t>Delivery</w:t>
      </w:r>
    </w:p>
    <w:p w14:paraId="48F12CCE" w14:textId="77777777" w:rsidR="00544D0C" w:rsidRPr="00C63FC0" w:rsidRDefault="00000000" w:rsidP="00C63FC0">
      <w:pPr>
        <w:rPr>
          <w:lang w:val="pt-BR"/>
        </w:rPr>
      </w:pPr>
      <w:r w:rsidRPr="00C63FC0">
        <w:rPr>
          <w:lang w:val="pt-BR"/>
        </w:rPr>
        <w:t>A Delivery partiu das 918 reclamações como conjunto base. O enquadramento canônico foi associado por cnpj_8. Os dados Glassdoor foram integrados em duas rotas: primeiramente por nome normalizado utilizando a base match canônica; subsidiariamente, quando não existia correspondência nominal, por cnpj_8 utilizando a base match_less. A função coalesce consolidou os atributos provenientes das duas rotas, e a coluna glassdoor_origem_match passou a identificar se o enriquecimento resultou de nome ou de CNPJ.</w:t>
      </w:r>
    </w:p>
    <w:p w14:paraId="6750B4BF" w14:textId="77777777" w:rsidR="00544D0C" w:rsidRPr="00C63FC0" w:rsidRDefault="00000000" w:rsidP="00C63FC0">
      <w:pPr>
        <w:rPr>
          <w:lang w:val="pt-BR"/>
        </w:rPr>
      </w:pPr>
      <w:r w:rsidRPr="00C63FC0">
        <w:rPr>
          <w:lang w:val="pt-BR"/>
        </w:rPr>
        <w:lastRenderedPageBreak/>
        <w:t>A cardinalidade foi verificada antes, durante e após os joins. Os três totais permaneceram iguais a 918, demonstrando que as dimensões canônicas impediram multiplicação de registros. A Delivery resultante contém 31 colunas, incluindo os atributos originais das reclamações, o segmento e o nome do enquadramento, as métricas Glassdoor e indicadores da origem da correspondência.</w:t>
      </w:r>
    </w:p>
    <w:p w14:paraId="757907B7" w14:textId="77777777" w:rsidR="00C63FC0" w:rsidRDefault="00000000" w:rsidP="00C63FC0">
      <w:pPr>
        <w:keepNext/>
        <w:spacing w:after="0" w:line="240" w:lineRule="auto"/>
        <w:jc w:val="center"/>
      </w:pPr>
      <w:r>
        <w:rPr>
          <w:noProof/>
        </w:rPr>
        <w:drawing>
          <wp:inline distT="0" distB="0" distL="0" distR="0" wp14:anchorId="1FB83183" wp14:editId="785025A9">
            <wp:extent cx="5580000" cy="3028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delivery.png"/>
                    <pic:cNvPicPr/>
                  </pic:nvPicPr>
                  <pic:blipFill>
                    <a:blip r:embed="rId19"/>
                    <a:stretch>
                      <a:fillRect/>
                    </a:stretch>
                  </pic:blipFill>
                  <pic:spPr>
                    <a:xfrm>
                      <a:off x="0" y="0"/>
                      <a:ext cx="5580000" cy="3028700"/>
                    </a:xfrm>
                    <a:prstGeom prst="rect">
                      <a:avLst/>
                    </a:prstGeom>
                  </pic:spPr>
                </pic:pic>
              </a:graphicData>
            </a:graphic>
          </wp:inline>
        </w:drawing>
      </w:r>
    </w:p>
    <w:p w14:paraId="1E330264" w14:textId="4A3CD304"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8</w:t>
      </w:r>
      <w:r>
        <w:rPr>
          <w:lang w:val="pt-BR"/>
        </w:rPr>
        <w:fldChar w:fldCharType="end"/>
      </w:r>
      <w:r w:rsidRPr="00C63FC0">
        <w:rPr>
          <w:lang w:val="pt-BR"/>
        </w:rPr>
        <w:t>: Validação da cardinalidade e das coberturas na Delivery integrada</w:t>
      </w:r>
    </w:p>
    <w:p w14:paraId="25EF8B99" w14:textId="109B0CE3" w:rsidR="00544D0C" w:rsidRPr="00C63FC0" w:rsidRDefault="00544D0C" w:rsidP="00C63FC0">
      <w:pPr>
        <w:rPr>
          <w:lang w:val="pt-BR"/>
        </w:rPr>
      </w:pPr>
    </w:p>
    <w:p w14:paraId="71CB3B2E" w14:textId="51A985C0" w:rsidR="00544D0C" w:rsidRPr="00C63FC0" w:rsidRDefault="00000000" w:rsidP="00C63FC0">
      <w:pPr>
        <w:pStyle w:val="Heading2"/>
      </w:pPr>
      <w:proofErr w:type="spellStart"/>
      <w:r w:rsidRPr="00C63FC0">
        <w:t>Investigação</w:t>
      </w:r>
      <w:proofErr w:type="spellEnd"/>
      <w:r w:rsidRPr="00C63FC0">
        <w:t xml:space="preserve"> </w:t>
      </w:r>
      <w:r w:rsidR="00C63FC0" w:rsidRPr="00C63FC0">
        <w:t xml:space="preserve">Da </w:t>
      </w:r>
      <w:proofErr w:type="spellStart"/>
      <w:r w:rsidR="00C63FC0" w:rsidRPr="00C63FC0">
        <w:t>Qualidade</w:t>
      </w:r>
      <w:proofErr w:type="spellEnd"/>
      <w:r w:rsidR="00C63FC0" w:rsidRPr="00C63FC0">
        <w:t xml:space="preserve"> De </w:t>
      </w:r>
      <w:proofErr w:type="spellStart"/>
      <w:r w:rsidR="00C63FC0" w:rsidRPr="00C63FC0">
        <w:t>Caracteres</w:t>
      </w:r>
      <w:proofErr w:type="spellEnd"/>
    </w:p>
    <w:p w14:paraId="1CAA424F" w14:textId="77777777" w:rsidR="00544D0C" w:rsidRPr="00C63FC0" w:rsidRDefault="00000000" w:rsidP="00C63FC0">
      <w:pPr>
        <w:rPr>
          <w:lang w:val="pt-BR"/>
        </w:rPr>
      </w:pPr>
      <w:r w:rsidRPr="00C63FC0">
        <w:rPr>
          <w:lang w:val="pt-BR"/>
        </w:rPr>
        <w:t>A inspeção da amostra da Delivery revelou nomes do enquadramento contendo o caractere de substituição Unicode, como RIBEIR&lt;U+FFFD&gt;O e TOP&lt;U+FFFD&gt;ZIO. Em vez de aplicar correções manuais por suposição, foi executado um diagnóstico em todas as camadas e posteriormente no nível dos bytes do arquivo original. Identificaram-se 3.109 ocorrências da sequência UTF-8 EF BF BD no próprio arquivo EnquadramentoInicia_v2.tsv. A busca local encontrou quatro cópias do arquivo; três possuíam tamanho e SHA-256 idênticos e a quarta possuía hash diferente, porém todas continham as mesmas 3.109 ocorrências do caractere de substituição.</w:t>
      </w:r>
    </w:p>
    <w:p w14:paraId="4ABE8812" w14:textId="77777777" w:rsidR="00544D0C" w:rsidRPr="00C63FC0" w:rsidRDefault="00000000" w:rsidP="00C63FC0">
      <w:pPr>
        <w:rPr>
          <w:lang w:val="pt-BR"/>
        </w:rPr>
      </w:pPr>
      <w:r w:rsidRPr="00C63FC0">
        <w:rPr>
          <w:lang w:val="pt-BR"/>
        </w:rPr>
        <w:t xml:space="preserve">A evidência permitiu classificar a anomalia como limitação da fonte, anterior ao pipeline da Atividade 3. A decisão metodológica foi preservar o conteúdo disponível e registrar a limitação, pois substituir milhares de caracteres por inferência poderia introduzir alterações sem suporte </w:t>
      </w:r>
      <w:r w:rsidRPr="00C63FC0">
        <w:rPr>
          <w:lang w:val="pt-BR"/>
        </w:rPr>
        <w:lastRenderedPageBreak/>
        <w:t>objetivo. Na Delivery, apenas dois nomes enriquecidos pelo enquadramento carregaram essa anomalia.</w:t>
      </w:r>
    </w:p>
    <w:p w14:paraId="5588BE73" w14:textId="77777777" w:rsidR="00C63FC0" w:rsidRDefault="00000000" w:rsidP="00C63FC0">
      <w:pPr>
        <w:keepNext/>
        <w:spacing w:after="0" w:line="240" w:lineRule="auto"/>
        <w:jc w:val="center"/>
      </w:pPr>
      <w:r>
        <w:rPr>
          <w:noProof/>
        </w:rPr>
        <w:drawing>
          <wp:inline distT="0" distB="0" distL="0" distR="0" wp14:anchorId="35C1B1A4" wp14:editId="62C8B41F">
            <wp:extent cx="5580000" cy="1875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encoding.png"/>
                    <pic:cNvPicPr/>
                  </pic:nvPicPr>
                  <pic:blipFill>
                    <a:blip r:embed="rId20"/>
                    <a:stretch>
                      <a:fillRect/>
                    </a:stretch>
                  </pic:blipFill>
                  <pic:spPr>
                    <a:xfrm>
                      <a:off x="0" y="0"/>
                      <a:ext cx="5580000" cy="1875500"/>
                    </a:xfrm>
                    <a:prstGeom prst="rect">
                      <a:avLst/>
                    </a:prstGeom>
                  </pic:spPr>
                </pic:pic>
              </a:graphicData>
            </a:graphic>
          </wp:inline>
        </w:drawing>
      </w:r>
    </w:p>
    <w:p w14:paraId="0A76FD4C" w14:textId="1DF65DE5"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9</w:t>
      </w:r>
      <w:r>
        <w:rPr>
          <w:lang w:val="pt-BR"/>
        </w:rPr>
        <w:fldChar w:fldCharType="end"/>
      </w:r>
      <w:r w:rsidRPr="00C63FC0">
        <w:rPr>
          <w:lang w:val="pt-BR"/>
        </w:rPr>
        <w:t>: Diagnóstico em nível de bytes demonstrando que a corrupção de caracteres já estava presente nas cópias da fonte</w:t>
      </w:r>
    </w:p>
    <w:p w14:paraId="11E00F86" w14:textId="1ABBE56E" w:rsidR="00544D0C" w:rsidRPr="00C63FC0" w:rsidRDefault="00544D0C" w:rsidP="00C63FC0">
      <w:pPr>
        <w:rPr>
          <w:lang w:val="pt-BR"/>
        </w:rPr>
      </w:pPr>
    </w:p>
    <w:p w14:paraId="5BC04306" w14:textId="1B20EBED" w:rsidR="00544D0C" w:rsidRPr="00C63FC0" w:rsidRDefault="00000000" w:rsidP="00C63FC0">
      <w:pPr>
        <w:pStyle w:val="Heading2"/>
        <w:rPr>
          <w:lang w:val="pt-BR"/>
        </w:rPr>
      </w:pPr>
      <w:r w:rsidRPr="00C63FC0">
        <w:rPr>
          <w:lang w:val="pt-BR"/>
        </w:rPr>
        <w:t xml:space="preserve">Carga </w:t>
      </w:r>
      <w:r w:rsidR="00C63FC0" w:rsidRPr="00C63FC0">
        <w:rPr>
          <w:lang w:val="pt-BR"/>
        </w:rPr>
        <w:t>No Postgresql E Validação Independente</w:t>
      </w:r>
    </w:p>
    <w:p w14:paraId="79D8119F" w14:textId="77777777" w:rsidR="00544D0C" w:rsidRPr="00C63FC0" w:rsidRDefault="00000000" w:rsidP="00C63FC0">
      <w:pPr>
        <w:rPr>
          <w:lang w:val="pt-BR"/>
        </w:rPr>
      </w:pPr>
      <w:r w:rsidRPr="00C63FC0">
        <w:rPr>
          <w:lang w:val="pt-BR"/>
        </w:rPr>
        <w:t>O PostgreSQL 18.3 foi executado no Windows e acessado pelo WSL por meio do endereço da interface virtual. A conectividade TCP na porta 5432 foi testada previamente. Foi criado o banco atividade3 e o usuário atividade3_user, com autenticação SCRAM-SHA-256 restrita à rede do WSL no arquivo pg_hba.conf. A documentação oficial do PostgreSQL estabelece que o arquivo pg_hba.conf controla a autenticação baseada em host e que a primeira regra compatível é aplicada; a opção SCRAM-SHA-256 foi utilizada em substituição a métodos menos seguros.</w:t>
      </w:r>
    </w:p>
    <w:p w14:paraId="7128F5CC" w14:textId="77777777" w:rsidR="00544D0C" w:rsidRPr="00C63FC0" w:rsidRDefault="00000000" w:rsidP="00C63FC0">
      <w:pPr>
        <w:rPr>
          <w:lang w:val="pt-BR"/>
        </w:rPr>
      </w:pPr>
      <w:r w:rsidRPr="00C63FC0">
        <w:rPr>
          <w:lang w:val="pt-BR"/>
        </w:rPr>
        <w:t>O driver pgJDBC 42.7.13 foi armazenado no diretório drivers e carregado no classpath do Spark. A documentação do Spark prevê o uso do driver específico do banco no classpath e disponibiliza leitura e escrita de DataFrames por JDBC. Foi executado primeiro um teste de leitura do catálogo do PostgreSQL e, após a autenticação bem-sucedida, a Delivery em Parquet foi gravada na tabela public.reclamacoes_integradas em modo overwrite. A leitura subsequente via Spark confirmou 918 registros e 31 colunas. Por fim, uma consulta independente com psql repetiu as contagens e as métricas principais, evitando depender apenas do próprio Spark para validar sua escrita.</w:t>
      </w:r>
    </w:p>
    <w:p w14:paraId="268FD169" w14:textId="77777777" w:rsidR="00C63FC0" w:rsidRDefault="00000000" w:rsidP="00C63FC0">
      <w:pPr>
        <w:keepNext/>
        <w:spacing w:after="0" w:line="240" w:lineRule="auto"/>
        <w:jc w:val="center"/>
      </w:pPr>
      <w:r>
        <w:rPr>
          <w:noProof/>
        </w:rPr>
        <w:lastRenderedPageBreak/>
        <w:drawing>
          <wp:inline distT="0" distB="0" distL="0" distR="0" wp14:anchorId="48B2F768" wp14:editId="14CA2B13">
            <wp:extent cx="5580000" cy="1779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jdbc.png"/>
                    <pic:cNvPicPr/>
                  </pic:nvPicPr>
                  <pic:blipFill>
                    <a:blip r:embed="rId21"/>
                    <a:stretch>
                      <a:fillRect/>
                    </a:stretch>
                  </pic:blipFill>
                  <pic:spPr>
                    <a:xfrm>
                      <a:off x="0" y="0"/>
                      <a:ext cx="5580000" cy="1779400"/>
                    </a:xfrm>
                    <a:prstGeom prst="rect">
                      <a:avLst/>
                    </a:prstGeom>
                  </pic:spPr>
                </pic:pic>
              </a:graphicData>
            </a:graphic>
          </wp:inline>
        </w:drawing>
      </w:r>
    </w:p>
    <w:p w14:paraId="4B6A88D2" w14:textId="6B77A93E"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10</w:t>
      </w:r>
      <w:r>
        <w:rPr>
          <w:lang w:val="pt-BR"/>
        </w:rPr>
        <w:fldChar w:fldCharType="end"/>
      </w:r>
      <w:r w:rsidRPr="00C63FC0">
        <w:rPr>
          <w:lang w:val="pt-BR"/>
        </w:rPr>
        <w:t>: Teste JDBC e carga da Delivery no PostgreSQL</w:t>
      </w:r>
    </w:p>
    <w:p w14:paraId="510FC7EA" w14:textId="5E8F6831" w:rsidR="00544D0C" w:rsidRPr="00C63FC0" w:rsidRDefault="00544D0C" w:rsidP="00C63FC0">
      <w:pPr>
        <w:rPr>
          <w:lang w:val="pt-BR"/>
        </w:rPr>
      </w:pPr>
    </w:p>
    <w:p w14:paraId="1703D4EB" w14:textId="77777777" w:rsidR="00C63FC0" w:rsidRDefault="00000000" w:rsidP="00C63FC0">
      <w:pPr>
        <w:keepNext/>
        <w:spacing w:after="0" w:line="240" w:lineRule="auto"/>
        <w:jc w:val="center"/>
      </w:pPr>
      <w:r>
        <w:rPr>
          <w:noProof/>
        </w:rPr>
        <w:drawing>
          <wp:inline distT="0" distB="0" distL="0" distR="0" wp14:anchorId="2AE326A9" wp14:editId="674EE20E">
            <wp:extent cx="5580000" cy="2356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psql.png"/>
                    <pic:cNvPicPr/>
                  </pic:nvPicPr>
                  <pic:blipFill>
                    <a:blip r:embed="rId22"/>
                    <a:stretch>
                      <a:fillRect/>
                    </a:stretch>
                  </pic:blipFill>
                  <pic:spPr>
                    <a:xfrm>
                      <a:off x="0" y="0"/>
                      <a:ext cx="5580000" cy="2356000"/>
                    </a:xfrm>
                    <a:prstGeom prst="rect">
                      <a:avLst/>
                    </a:prstGeom>
                  </pic:spPr>
                </pic:pic>
              </a:graphicData>
            </a:graphic>
          </wp:inline>
        </w:drawing>
      </w:r>
    </w:p>
    <w:p w14:paraId="65753DDD" w14:textId="487CB310"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2</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11</w:t>
      </w:r>
      <w:r>
        <w:rPr>
          <w:lang w:val="pt-BR"/>
        </w:rPr>
        <w:fldChar w:fldCharType="end"/>
      </w:r>
      <w:r w:rsidRPr="00C63FC0">
        <w:rPr>
          <w:lang w:val="pt-BR"/>
        </w:rPr>
        <w:t>: Validação independente da tabela final por psql</w:t>
      </w:r>
    </w:p>
    <w:p w14:paraId="5DD329AA" w14:textId="25618C6F" w:rsidR="00544D0C" w:rsidRPr="00C63FC0" w:rsidRDefault="00544D0C" w:rsidP="00C63FC0">
      <w:pPr>
        <w:rPr>
          <w:lang w:val="pt-BR"/>
        </w:rPr>
      </w:pPr>
    </w:p>
    <w:p w14:paraId="08F24B8F" w14:textId="377597FF" w:rsidR="00544D0C" w:rsidRPr="00C63FC0" w:rsidRDefault="00C63FC0" w:rsidP="00C63FC0">
      <w:pPr>
        <w:pStyle w:val="Heading1"/>
      </w:pPr>
      <w:r w:rsidRPr="00C63FC0">
        <w:t>Análise Dos Resultados</w:t>
      </w:r>
    </w:p>
    <w:p w14:paraId="52495689" w14:textId="6CA10DEC" w:rsidR="00544D0C" w:rsidRPr="00C63FC0" w:rsidRDefault="00000000" w:rsidP="00C63FC0">
      <w:pPr>
        <w:pStyle w:val="Heading2"/>
      </w:pPr>
      <w:proofErr w:type="spellStart"/>
      <w:r w:rsidRPr="00C63FC0">
        <w:t>Integridade</w:t>
      </w:r>
      <w:proofErr w:type="spellEnd"/>
      <w:r w:rsidRPr="00C63FC0">
        <w:t xml:space="preserve"> </w:t>
      </w:r>
      <w:r w:rsidR="00C63FC0" w:rsidRPr="00C63FC0">
        <w:t xml:space="preserve">E </w:t>
      </w:r>
      <w:proofErr w:type="spellStart"/>
      <w:r w:rsidR="00C63FC0" w:rsidRPr="00C63FC0">
        <w:t>Preservação</w:t>
      </w:r>
      <w:proofErr w:type="spellEnd"/>
      <w:r w:rsidR="00C63FC0" w:rsidRPr="00C63FC0">
        <w:t xml:space="preserve"> Dos </w:t>
      </w:r>
      <w:proofErr w:type="spellStart"/>
      <w:r w:rsidR="00C63FC0" w:rsidRPr="00C63FC0">
        <w:t>Registros</w:t>
      </w:r>
      <w:proofErr w:type="spellEnd"/>
    </w:p>
    <w:p w14:paraId="62899857" w14:textId="77777777" w:rsidR="00544D0C" w:rsidRPr="00C63FC0" w:rsidRDefault="00000000" w:rsidP="00C63FC0">
      <w:pPr>
        <w:rPr>
          <w:lang w:val="pt-BR"/>
        </w:rPr>
      </w:pPr>
      <w:r w:rsidRPr="00C63FC0">
        <w:rPr>
          <w:lang w:val="pt-BR"/>
        </w:rPr>
        <w:t>O principal resultado de integridade foi a preservação da cardinalidade das reclamações durante todo o pipeline. A RAW consolidou 918 registros, a Trusted manteve os mesmos 918 registros após limpeza e tipagem e a Delivery permaneceu com 918 linhas depois dos joins com as dimensões de enriquecimento. A tabela relacional no PostgreSQL também apresentou 918 registros. Essa sequência constitui evidência de que não ocorreram perdas silenciosas nem multiplicações decorrentes de relações 1:N.</w:t>
      </w:r>
    </w:p>
    <w:p w14:paraId="109A722F" w14:textId="77777777" w:rsidR="00C63FC0" w:rsidRDefault="00000000" w:rsidP="00C63FC0">
      <w:pPr>
        <w:keepNext/>
        <w:spacing w:after="0" w:line="240" w:lineRule="auto"/>
        <w:jc w:val="center"/>
      </w:pPr>
      <w:r>
        <w:rPr>
          <w:noProof/>
        </w:rPr>
        <w:lastRenderedPageBreak/>
        <w:drawing>
          <wp:inline distT="0" distB="0" distL="0" distR="0" wp14:anchorId="584329EC" wp14:editId="23AC1FB9">
            <wp:extent cx="5400000" cy="2659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periodos.png"/>
                    <pic:cNvPicPr/>
                  </pic:nvPicPr>
                  <pic:blipFill>
                    <a:blip r:embed="rId23"/>
                    <a:stretch>
                      <a:fillRect/>
                    </a:stretch>
                  </pic:blipFill>
                  <pic:spPr>
                    <a:xfrm>
                      <a:off x="0" y="0"/>
                      <a:ext cx="5400000" cy="2659500"/>
                    </a:xfrm>
                    <a:prstGeom prst="rect">
                      <a:avLst/>
                    </a:prstGeom>
                  </pic:spPr>
                </pic:pic>
              </a:graphicData>
            </a:graphic>
          </wp:inline>
        </w:drawing>
      </w:r>
    </w:p>
    <w:p w14:paraId="53A621E3" w14:textId="5E32B151"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3</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1</w:t>
      </w:r>
      <w:r>
        <w:rPr>
          <w:lang w:val="pt-BR"/>
        </w:rPr>
        <w:fldChar w:fldCharType="end"/>
      </w:r>
      <w:r w:rsidRPr="00C63FC0">
        <w:rPr>
          <w:lang w:val="pt-BR"/>
        </w:rPr>
        <w:t>: Distribuição temporal dos registros da Delivery</w:t>
      </w:r>
    </w:p>
    <w:p w14:paraId="276EEAF7" w14:textId="6FF326B6" w:rsidR="00544D0C" w:rsidRPr="00C63FC0" w:rsidRDefault="00544D0C" w:rsidP="00C63FC0">
      <w:pPr>
        <w:rPr>
          <w:lang w:val="pt-BR"/>
        </w:rPr>
      </w:pPr>
    </w:p>
    <w:p w14:paraId="6538D5FA" w14:textId="77777777" w:rsidR="00544D0C" w:rsidRDefault="00000000" w:rsidP="00C63FC0">
      <w:pPr>
        <w:rPr>
          <w:lang w:val="pt-BR"/>
        </w:rPr>
      </w:pPr>
      <w:r w:rsidRPr="00C63FC0">
        <w:rPr>
          <w:lang w:val="pt-BR"/>
        </w:rPr>
        <w:t>A distribuição temporal confirmou ainda que cada arquivo trimestral preservou sua quantidade original: 105 registros no primeiro trimestre de 2021, 111 no segundo, 113 no terceiro, 135 no quarto, 137 no primeiro trimestre de 2022, 163 no terceiro e 154 no quarto. A ausência do segundo trimestre de 2022 decorre do conjunto de entrada disponível e não foi suprida artificialmente.</w:t>
      </w:r>
    </w:p>
    <w:p w14:paraId="2374200A" w14:textId="77777777" w:rsidR="00C63FC0" w:rsidRPr="00C63FC0" w:rsidRDefault="00C63FC0" w:rsidP="00C63FC0">
      <w:pPr>
        <w:rPr>
          <w:lang w:val="pt-BR"/>
        </w:rPr>
      </w:pPr>
    </w:p>
    <w:p w14:paraId="5075C644" w14:textId="276F8616" w:rsidR="00544D0C" w:rsidRPr="00C63FC0" w:rsidRDefault="00000000" w:rsidP="00C63FC0">
      <w:pPr>
        <w:pStyle w:val="Heading2"/>
        <w:rPr>
          <w:lang w:val="pt-BR"/>
        </w:rPr>
      </w:pPr>
      <w:r w:rsidRPr="00C63FC0">
        <w:rPr>
          <w:lang w:val="pt-BR"/>
        </w:rPr>
        <w:t xml:space="preserve">Qualidade </w:t>
      </w:r>
      <w:r w:rsidR="00C63FC0" w:rsidRPr="00C63FC0">
        <w:rPr>
          <w:lang w:val="pt-BR"/>
        </w:rPr>
        <w:t>Das Chaves E Efetividade Do Enriquecimento</w:t>
      </w:r>
    </w:p>
    <w:p w14:paraId="5143EE80" w14:textId="77777777" w:rsidR="00544D0C" w:rsidRPr="00C63FC0" w:rsidRDefault="00000000" w:rsidP="00C63FC0">
      <w:pPr>
        <w:rPr>
          <w:lang w:val="pt-BR"/>
        </w:rPr>
      </w:pPr>
      <w:r w:rsidRPr="00C63FC0">
        <w:rPr>
          <w:lang w:val="pt-BR"/>
        </w:rPr>
        <w:t>A normalização da chave de CNPJ foi um dos resultados metodológicos mais relevantes. Sem o preenchimento para oito posições, apenas 38 dos 112 CNPJs distintos das reclamações encontravam correspondência no enquadramento. Com a criação de cnpj_8, o total aumentou para 72 chaves distintas, correspondendo a aproximadamente 64,29% dos CNPJs distintos observados, sem colisões. A manutenção simultânea do valor original e da chave normalizada preservou a rastreabilidade e evitou substituir o dado proveniente da fonte.</w:t>
      </w:r>
    </w:p>
    <w:p w14:paraId="36218F80" w14:textId="77777777" w:rsidR="00544D0C" w:rsidRPr="00C63FC0" w:rsidRDefault="00000000" w:rsidP="00C63FC0">
      <w:pPr>
        <w:rPr>
          <w:lang w:val="pt-BR"/>
        </w:rPr>
      </w:pPr>
      <w:r w:rsidRPr="00C63FC0">
        <w:rPr>
          <w:lang w:val="pt-BR"/>
        </w:rPr>
        <w:t>Na Delivery, 321 das 918 linhas receberam segmento e nome do enquadramento BACEN, equivalente a 34,97% das linhas. O percentual por linha é inferior à cobertura de CNPJs distintos porque diversas reclamações são registradas para conglomerados sem cnpj_if preenchido. Para o Glassdoor, 121 linhas foram enriquecidas, equivalente a 13,18% da Delivery. Destas, 119 resultaram da associação nominal com a base match e duas resultaram do caminho complementar por CNPJ da match_less.</w:t>
      </w:r>
    </w:p>
    <w:p w14:paraId="34FE1225" w14:textId="77777777" w:rsidR="00C63FC0" w:rsidRDefault="00000000" w:rsidP="00C63FC0">
      <w:pPr>
        <w:keepNext/>
        <w:spacing w:after="0" w:line="240" w:lineRule="auto"/>
        <w:jc w:val="center"/>
      </w:pPr>
      <w:r>
        <w:rPr>
          <w:noProof/>
        </w:rPr>
        <w:lastRenderedPageBreak/>
        <w:drawing>
          <wp:inline distT="0" distB="0" distL="0" distR="0" wp14:anchorId="1D49BFA5" wp14:editId="3149E2B3">
            <wp:extent cx="5040000" cy="298335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obertura.png"/>
                    <pic:cNvPicPr/>
                  </pic:nvPicPr>
                  <pic:blipFill>
                    <a:blip r:embed="rId24"/>
                    <a:stretch>
                      <a:fillRect/>
                    </a:stretch>
                  </pic:blipFill>
                  <pic:spPr>
                    <a:xfrm>
                      <a:off x="0" y="0"/>
                      <a:ext cx="5040000" cy="2983354"/>
                    </a:xfrm>
                    <a:prstGeom prst="rect">
                      <a:avLst/>
                    </a:prstGeom>
                  </pic:spPr>
                </pic:pic>
              </a:graphicData>
            </a:graphic>
          </wp:inline>
        </w:drawing>
      </w:r>
    </w:p>
    <w:p w14:paraId="408AE3A9" w14:textId="0BB7A9FC" w:rsidR="00544D0C" w:rsidRPr="00C63FC0" w:rsidRDefault="00C63FC0" w:rsidP="00C63FC0">
      <w:pPr>
        <w:pStyle w:val="Caption"/>
        <w:rPr>
          <w:lang w:val="pt-BR"/>
        </w:rPr>
      </w:pPr>
      <w:r w:rsidRPr="00C63FC0">
        <w:rPr>
          <w:lang w:val="pt-BR"/>
        </w:rPr>
        <w:t xml:space="preserve">Figura </w:t>
      </w:r>
      <w:r>
        <w:rPr>
          <w:lang w:val="pt-BR"/>
        </w:rPr>
        <w:fldChar w:fldCharType="begin"/>
      </w:r>
      <w:r>
        <w:rPr>
          <w:lang w:val="pt-BR"/>
        </w:rPr>
        <w:instrText xml:space="preserve"> STYLEREF 1 \s </w:instrText>
      </w:r>
      <w:r>
        <w:rPr>
          <w:lang w:val="pt-BR"/>
        </w:rPr>
        <w:fldChar w:fldCharType="separate"/>
      </w:r>
      <w:r>
        <w:rPr>
          <w:noProof/>
          <w:lang w:val="pt-BR"/>
        </w:rPr>
        <w:t>3</w:t>
      </w:r>
      <w:r>
        <w:rPr>
          <w:lang w:val="pt-BR"/>
        </w:rPr>
        <w:fldChar w:fldCharType="end"/>
      </w:r>
      <w:r>
        <w:rPr>
          <w:lang w:val="pt-BR"/>
        </w:rPr>
        <w:noBreakHyphen/>
      </w:r>
      <w:r>
        <w:rPr>
          <w:lang w:val="pt-BR"/>
        </w:rPr>
        <w:fldChar w:fldCharType="begin"/>
      </w:r>
      <w:r>
        <w:rPr>
          <w:lang w:val="pt-BR"/>
        </w:rPr>
        <w:instrText xml:space="preserve"> SEQ Figura \* ARABIC \s 1 </w:instrText>
      </w:r>
      <w:r>
        <w:rPr>
          <w:lang w:val="pt-BR"/>
        </w:rPr>
        <w:fldChar w:fldCharType="separate"/>
      </w:r>
      <w:r>
        <w:rPr>
          <w:noProof/>
          <w:lang w:val="pt-BR"/>
        </w:rPr>
        <w:t>2</w:t>
      </w:r>
      <w:r>
        <w:rPr>
          <w:lang w:val="pt-BR"/>
        </w:rPr>
        <w:fldChar w:fldCharType="end"/>
      </w:r>
      <w:r w:rsidRPr="00C63FC0">
        <w:rPr>
          <w:lang w:val="pt-BR"/>
        </w:rPr>
        <w:t>: Cobertura dos enriquecimentos BACEN e Glassdoor sobre a Delivery</w:t>
      </w:r>
    </w:p>
    <w:p w14:paraId="2B4CB325" w14:textId="34A78049" w:rsidR="00544D0C" w:rsidRPr="00C63FC0" w:rsidRDefault="00544D0C" w:rsidP="00C63FC0">
      <w:pPr>
        <w:rPr>
          <w:lang w:val="pt-BR"/>
        </w:rPr>
      </w:pPr>
    </w:p>
    <w:p w14:paraId="0BA0DE55" w14:textId="2C0ACD23" w:rsidR="00C63FC0" w:rsidRPr="00C63FC0" w:rsidRDefault="00C63FC0" w:rsidP="00C63FC0">
      <w:pPr>
        <w:pStyle w:val="Caption"/>
        <w:keepNext/>
        <w:rPr>
          <w:lang w:val="pt-BR"/>
        </w:rPr>
      </w:pPr>
      <w:r w:rsidRPr="00C63FC0">
        <w:rPr>
          <w:lang w:val="pt-BR"/>
        </w:rPr>
        <w:t xml:space="preserve">Tabela </w:t>
      </w:r>
      <w:r>
        <w:rPr>
          <w:lang w:val="pt-BR"/>
        </w:rPr>
        <w:fldChar w:fldCharType="begin"/>
      </w:r>
      <w:r>
        <w:rPr>
          <w:lang w:val="pt-BR"/>
        </w:rPr>
        <w:instrText xml:space="preserve"> STYLEREF 1 \s </w:instrText>
      </w:r>
      <w:r>
        <w:rPr>
          <w:lang w:val="pt-BR"/>
        </w:rPr>
        <w:fldChar w:fldCharType="separate"/>
      </w:r>
      <w:r>
        <w:rPr>
          <w:noProof/>
          <w:lang w:val="pt-BR"/>
        </w:rPr>
        <w:t>3</w:t>
      </w:r>
      <w:r>
        <w:rPr>
          <w:lang w:val="pt-BR"/>
        </w:rPr>
        <w:fldChar w:fldCharType="end"/>
      </w:r>
      <w:r>
        <w:rPr>
          <w:lang w:val="pt-BR"/>
        </w:rPr>
        <w:noBreakHyphen/>
      </w:r>
      <w:r>
        <w:rPr>
          <w:lang w:val="pt-BR"/>
        </w:rPr>
        <w:fldChar w:fldCharType="begin"/>
      </w:r>
      <w:r>
        <w:rPr>
          <w:lang w:val="pt-BR"/>
        </w:rPr>
        <w:instrText xml:space="preserve"> SEQ Tabela \* ARABIC \s 1 </w:instrText>
      </w:r>
      <w:r>
        <w:rPr>
          <w:lang w:val="pt-BR"/>
        </w:rPr>
        <w:fldChar w:fldCharType="separate"/>
      </w:r>
      <w:r>
        <w:rPr>
          <w:noProof/>
          <w:lang w:val="pt-BR"/>
        </w:rPr>
        <w:t>1</w:t>
      </w:r>
      <w:r>
        <w:rPr>
          <w:lang w:val="pt-BR"/>
        </w:rPr>
        <w:fldChar w:fldCharType="end"/>
      </w:r>
      <w:r w:rsidRPr="00C63FC0">
        <w:rPr>
          <w:lang w:val="pt-BR"/>
        </w:rPr>
        <w:t>: Indicadores consolidados do resultado final</w:t>
      </w:r>
    </w:p>
    <w:tbl>
      <w:tblPr>
        <w:tblStyle w:val="TableGrid"/>
        <w:tblW w:w="0" w:type="auto"/>
        <w:jc w:val="center"/>
        <w:tblLook w:val="04A0" w:firstRow="1" w:lastRow="0" w:firstColumn="1" w:lastColumn="0" w:noHBand="0" w:noVBand="1"/>
      </w:tblPr>
      <w:tblGrid>
        <w:gridCol w:w="3149"/>
        <w:gridCol w:w="1316"/>
      </w:tblGrid>
      <w:tr w:rsidR="00544D0C" w:rsidRPr="00C63FC0" w14:paraId="3C81F21D" w14:textId="77777777" w:rsidTr="00C63FC0">
        <w:trPr>
          <w:jc w:val="center"/>
        </w:trPr>
        <w:tc>
          <w:tcPr>
            <w:tcW w:w="0" w:type="auto"/>
            <w:shd w:val="clear" w:color="auto" w:fill="BFBFBF" w:themeFill="background1" w:themeFillShade="BF"/>
            <w:vAlign w:val="center"/>
          </w:tcPr>
          <w:p w14:paraId="57C21C39"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Indicador</w:t>
            </w:r>
            <w:proofErr w:type="spellEnd"/>
          </w:p>
        </w:tc>
        <w:tc>
          <w:tcPr>
            <w:tcW w:w="0" w:type="auto"/>
            <w:shd w:val="clear" w:color="auto" w:fill="BFBFBF" w:themeFill="background1" w:themeFillShade="BF"/>
            <w:vAlign w:val="center"/>
          </w:tcPr>
          <w:p w14:paraId="4CC1A91F"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Resultado</w:t>
            </w:r>
            <w:proofErr w:type="spellEnd"/>
          </w:p>
        </w:tc>
      </w:tr>
      <w:tr w:rsidR="00544D0C" w:rsidRPr="00C63FC0" w14:paraId="21179607" w14:textId="77777777" w:rsidTr="00C63FC0">
        <w:trPr>
          <w:jc w:val="center"/>
        </w:trPr>
        <w:tc>
          <w:tcPr>
            <w:tcW w:w="0" w:type="auto"/>
            <w:vAlign w:val="center"/>
          </w:tcPr>
          <w:p w14:paraId="603212EE" w14:textId="77777777" w:rsidR="00544D0C" w:rsidRPr="00C63FC0" w:rsidRDefault="00000000" w:rsidP="00C63FC0">
            <w:pPr>
              <w:spacing w:before="40" w:after="40" w:line="240" w:lineRule="auto"/>
              <w:jc w:val="left"/>
              <w:rPr>
                <w:sz w:val="20"/>
                <w:szCs w:val="20"/>
                <w:lang w:val="pt-BR"/>
              </w:rPr>
            </w:pPr>
            <w:r w:rsidRPr="00C63FC0">
              <w:rPr>
                <w:sz w:val="20"/>
                <w:szCs w:val="20"/>
                <w:lang w:val="pt-BR"/>
              </w:rPr>
              <w:t>Registros na RAW de reclamações</w:t>
            </w:r>
          </w:p>
        </w:tc>
        <w:tc>
          <w:tcPr>
            <w:tcW w:w="0" w:type="auto"/>
            <w:vAlign w:val="center"/>
          </w:tcPr>
          <w:p w14:paraId="7C0D30D7" w14:textId="77777777" w:rsidR="00544D0C" w:rsidRPr="00C63FC0" w:rsidRDefault="00000000" w:rsidP="00C63FC0">
            <w:pPr>
              <w:spacing w:before="40" w:after="40" w:line="240" w:lineRule="auto"/>
              <w:jc w:val="center"/>
              <w:rPr>
                <w:sz w:val="20"/>
                <w:szCs w:val="20"/>
              </w:rPr>
            </w:pPr>
            <w:r w:rsidRPr="00C63FC0">
              <w:rPr>
                <w:sz w:val="20"/>
                <w:szCs w:val="20"/>
              </w:rPr>
              <w:t>918</w:t>
            </w:r>
          </w:p>
        </w:tc>
      </w:tr>
      <w:tr w:rsidR="00544D0C" w:rsidRPr="00C63FC0" w14:paraId="2DC8358F" w14:textId="77777777" w:rsidTr="00C63FC0">
        <w:trPr>
          <w:jc w:val="center"/>
        </w:trPr>
        <w:tc>
          <w:tcPr>
            <w:tcW w:w="0" w:type="auto"/>
            <w:vAlign w:val="center"/>
          </w:tcPr>
          <w:p w14:paraId="20E35001" w14:textId="77777777" w:rsidR="00544D0C" w:rsidRPr="00C63FC0" w:rsidRDefault="00000000" w:rsidP="00C63FC0">
            <w:pPr>
              <w:spacing w:before="40" w:after="40" w:line="240" w:lineRule="auto"/>
              <w:jc w:val="left"/>
              <w:rPr>
                <w:sz w:val="20"/>
                <w:szCs w:val="20"/>
                <w:lang w:val="pt-BR"/>
              </w:rPr>
            </w:pPr>
            <w:r w:rsidRPr="00C63FC0">
              <w:rPr>
                <w:sz w:val="20"/>
                <w:szCs w:val="20"/>
                <w:lang w:val="pt-BR"/>
              </w:rPr>
              <w:t>Registros na Trusted de reclamações</w:t>
            </w:r>
          </w:p>
        </w:tc>
        <w:tc>
          <w:tcPr>
            <w:tcW w:w="0" w:type="auto"/>
            <w:vAlign w:val="center"/>
          </w:tcPr>
          <w:p w14:paraId="4B80F873" w14:textId="77777777" w:rsidR="00544D0C" w:rsidRPr="00C63FC0" w:rsidRDefault="00000000" w:rsidP="00C63FC0">
            <w:pPr>
              <w:spacing w:before="40" w:after="40" w:line="240" w:lineRule="auto"/>
              <w:jc w:val="center"/>
              <w:rPr>
                <w:sz w:val="20"/>
                <w:szCs w:val="20"/>
              </w:rPr>
            </w:pPr>
            <w:r w:rsidRPr="00C63FC0">
              <w:rPr>
                <w:sz w:val="20"/>
                <w:szCs w:val="20"/>
              </w:rPr>
              <w:t>918</w:t>
            </w:r>
          </w:p>
        </w:tc>
      </w:tr>
      <w:tr w:rsidR="00544D0C" w:rsidRPr="00C63FC0" w14:paraId="7D8CC540" w14:textId="77777777" w:rsidTr="00C63FC0">
        <w:trPr>
          <w:jc w:val="center"/>
        </w:trPr>
        <w:tc>
          <w:tcPr>
            <w:tcW w:w="0" w:type="auto"/>
            <w:vAlign w:val="center"/>
          </w:tcPr>
          <w:p w14:paraId="74BB8A5C" w14:textId="77777777" w:rsidR="00544D0C" w:rsidRPr="00C63FC0" w:rsidRDefault="00000000" w:rsidP="00C63FC0">
            <w:pPr>
              <w:spacing w:before="40" w:after="40" w:line="240" w:lineRule="auto"/>
              <w:jc w:val="left"/>
              <w:rPr>
                <w:sz w:val="20"/>
                <w:szCs w:val="20"/>
              </w:rPr>
            </w:pPr>
            <w:proofErr w:type="spellStart"/>
            <w:r w:rsidRPr="00C63FC0">
              <w:rPr>
                <w:sz w:val="20"/>
                <w:szCs w:val="20"/>
              </w:rPr>
              <w:t>Registros</w:t>
            </w:r>
            <w:proofErr w:type="spellEnd"/>
            <w:r w:rsidRPr="00C63FC0">
              <w:rPr>
                <w:sz w:val="20"/>
                <w:szCs w:val="20"/>
              </w:rPr>
              <w:t xml:space="preserve"> </w:t>
            </w:r>
            <w:proofErr w:type="spellStart"/>
            <w:r w:rsidRPr="00C63FC0">
              <w:rPr>
                <w:sz w:val="20"/>
                <w:szCs w:val="20"/>
              </w:rPr>
              <w:t>na</w:t>
            </w:r>
            <w:proofErr w:type="spellEnd"/>
            <w:r w:rsidRPr="00C63FC0">
              <w:rPr>
                <w:sz w:val="20"/>
                <w:szCs w:val="20"/>
              </w:rPr>
              <w:t xml:space="preserve"> Delivery Parquet</w:t>
            </w:r>
          </w:p>
        </w:tc>
        <w:tc>
          <w:tcPr>
            <w:tcW w:w="0" w:type="auto"/>
            <w:vAlign w:val="center"/>
          </w:tcPr>
          <w:p w14:paraId="59B7DC56" w14:textId="77777777" w:rsidR="00544D0C" w:rsidRPr="00C63FC0" w:rsidRDefault="00000000" w:rsidP="00C63FC0">
            <w:pPr>
              <w:spacing w:before="40" w:after="40" w:line="240" w:lineRule="auto"/>
              <w:jc w:val="center"/>
              <w:rPr>
                <w:sz w:val="20"/>
                <w:szCs w:val="20"/>
              </w:rPr>
            </w:pPr>
            <w:r w:rsidRPr="00C63FC0">
              <w:rPr>
                <w:sz w:val="20"/>
                <w:szCs w:val="20"/>
              </w:rPr>
              <w:t>918</w:t>
            </w:r>
          </w:p>
        </w:tc>
      </w:tr>
      <w:tr w:rsidR="00544D0C" w:rsidRPr="00C63FC0" w14:paraId="5E6F7CFE" w14:textId="77777777" w:rsidTr="00C63FC0">
        <w:trPr>
          <w:jc w:val="center"/>
        </w:trPr>
        <w:tc>
          <w:tcPr>
            <w:tcW w:w="0" w:type="auto"/>
            <w:vAlign w:val="center"/>
          </w:tcPr>
          <w:p w14:paraId="1C782BAD" w14:textId="77777777" w:rsidR="00544D0C" w:rsidRPr="00C63FC0" w:rsidRDefault="00000000" w:rsidP="00C63FC0">
            <w:pPr>
              <w:spacing w:before="40" w:after="40" w:line="240" w:lineRule="auto"/>
              <w:jc w:val="left"/>
              <w:rPr>
                <w:sz w:val="20"/>
                <w:szCs w:val="20"/>
              </w:rPr>
            </w:pPr>
            <w:proofErr w:type="spellStart"/>
            <w:r w:rsidRPr="00C63FC0">
              <w:rPr>
                <w:sz w:val="20"/>
                <w:szCs w:val="20"/>
              </w:rPr>
              <w:t>Colunas</w:t>
            </w:r>
            <w:proofErr w:type="spellEnd"/>
            <w:r w:rsidRPr="00C63FC0">
              <w:rPr>
                <w:sz w:val="20"/>
                <w:szCs w:val="20"/>
              </w:rPr>
              <w:t xml:space="preserve"> da Delivery</w:t>
            </w:r>
          </w:p>
        </w:tc>
        <w:tc>
          <w:tcPr>
            <w:tcW w:w="0" w:type="auto"/>
            <w:vAlign w:val="center"/>
          </w:tcPr>
          <w:p w14:paraId="49305667" w14:textId="77777777" w:rsidR="00544D0C" w:rsidRPr="00C63FC0" w:rsidRDefault="00000000" w:rsidP="00C63FC0">
            <w:pPr>
              <w:spacing w:before="40" w:after="40" w:line="240" w:lineRule="auto"/>
              <w:jc w:val="center"/>
              <w:rPr>
                <w:sz w:val="20"/>
                <w:szCs w:val="20"/>
              </w:rPr>
            </w:pPr>
            <w:r w:rsidRPr="00C63FC0">
              <w:rPr>
                <w:sz w:val="20"/>
                <w:szCs w:val="20"/>
              </w:rPr>
              <w:t>31</w:t>
            </w:r>
          </w:p>
        </w:tc>
      </w:tr>
      <w:tr w:rsidR="00544D0C" w:rsidRPr="00C63FC0" w14:paraId="1F95841D" w14:textId="77777777" w:rsidTr="00C63FC0">
        <w:trPr>
          <w:jc w:val="center"/>
        </w:trPr>
        <w:tc>
          <w:tcPr>
            <w:tcW w:w="0" w:type="auto"/>
            <w:vAlign w:val="center"/>
          </w:tcPr>
          <w:p w14:paraId="761AF25D" w14:textId="77777777" w:rsidR="00544D0C" w:rsidRPr="00C63FC0" w:rsidRDefault="00000000" w:rsidP="00C63FC0">
            <w:pPr>
              <w:spacing w:before="40" w:after="40" w:line="240" w:lineRule="auto"/>
              <w:jc w:val="left"/>
              <w:rPr>
                <w:sz w:val="20"/>
                <w:szCs w:val="20"/>
              </w:rPr>
            </w:pPr>
            <w:proofErr w:type="spellStart"/>
            <w:r w:rsidRPr="00C63FC0">
              <w:rPr>
                <w:sz w:val="20"/>
                <w:szCs w:val="20"/>
              </w:rPr>
              <w:t>Registros</w:t>
            </w:r>
            <w:proofErr w:type="spellEnd"/>
            <w:r w:rsidRPr="00C63FC0">
              <w:rPr>
                <w:sz w:val="20"/>
                <w:szCs w:val="20"/>
              </w:rPr>
              <w:t xml:space="preserve"> no PostgreSQL</w:t>
            </w:r>
          </w:p>
        </w:tc>
        <w:tc>
          <w:tcPr>
            <w:tcW w:w="0" w:type="auto"/>
            <w:vAlign w:val="center"/>
          </w:tcPr>
          <w:p w14:paraId="02D0CEAD" w14:textId="77777777" w:rsidR="00544D0C" w:rsidRPr="00C63FC0" w:rsidRDefault="00000000" w:rsidP="00C63FC0">
            <w:pPr>
              <w:spacing w:before="40" w:after="40" w:line="240" w:lineRule="auto"/>
              <w:jc w:val="center"/>
              <w:rPr>
                <w:sz w:val="20"/>
                <w:szCs w:val="20"/>
              </w:rPr>
            </w:pPr>
            <w:r w:rsidRPr="00C63FC0">
              <w:rPr>
                <w:sz w:val="20"/>
                <w:szCs w:val="20"/>
              </w:rPr>
              <w:t>918</w:t>
            </w:r>
          </w:p>
        </w:tc>
      </w:tr>
      <w:tr w:rsidR="00544D0C" w:rsidRPr="00C63FC0" w14:paraId="053E80D5" w14:textId="77777777" w:rsidTr="00C63FC0">
        <w:trPr>
          <w:jc w:val="center"/>
        </w:trPr>
        <w:tc>
          <w:tcPr>
            <w:tcW w:w="0" w:type="auto"/>
            <w:vAlign w:val="center"/>
          </w:tcPr>
          <w:p w14:paraId="45FA0808" w14:textId="77777777" w:rsidR="00544D0C" w:rsidRPr="00C63FC0" w:rsidRDefault="00000000" w:rsidP="00C63FC0">
            <w:pPr>
              <w:spacing w:before="40" w:after="40" w:line="240" w:lineRule="auto"/>
              <w:jc w:val="left"/>
              <w:rPr>
                <w:sz w:val="20"/>
                <w:szCs w:val="20"/>
              </w:rPr>
            </w:pPr>
            <w:proofErr w:type="spellStart"/>
            <w:r w:rsidRPr="00C63FC0">
              <w:rPr>
                <w:sz w:val="20"/>
                <w:szCs w:val="20"/>
              </w:rPr>
              <w:t>Linhas</w:t>
            </w:r>
            <w:proofErr w:type="spellEnd"/>
            <w:r w:rsidRPr="00C63FC0">
              <w:rPr>
                <w:sz w:val="20"/>
                <w:szCs w:val="20"/>
              </w:rPr>
              <w:t xml:space="preserve"> com </w:t>
            </w:r>
            <w:proofErr w:type="spellStart"/>
            <w:r w:rsidRPr="00C63FC0">
              <w:rPr>
                <w:sz w:val="20"/>
                <w:szCs w:val="20"/>
              </w:rPr>
              <w:t>enquadramento</w:t>
            </w:r>
            <w:proofErr w:type="spellEnd"/>
          </w:p>
        </w:tc>
        <w:tc>
          <w:tcPr>
            <w:tcW w:w="0" w:type="auto"/>
            <w:vAlign w:val="center"/>
          </w:tcPr>
          <w:p w14:paraId="2412EDEE" w14:textId="77777777" w:rsidR="00544D0C" w:rsidRPr="00C63FC0" w:rsidRDefault="00000000" w:rsidP="00C63FC0">
            <w:pPr>
              <w:spacing w:before="40" w:after="40" w:line="240" w:lineRule="auto"/>
              <w:jc w:val="center"/>
              <w:rPr>
                <w:sz w:val="20"/>
                <w:szCs w:val="20"/>
              </w:rPr>
            </w:pPr>
            <w:r w:rsidRPr="00C63FC0">
              <w:rPr>
                <w:sz w:val="20"/>
                <w:szCs w:val="20"/>
              </w:rPr>
              <w:t>321 (34,97%)</w:t>
            </w:r>
          </w:p>
        </w:tc>
      </w:tr>
      <w:tr w:rsidR="00544D0C" w:rsidRPr="00C63FC0" w14:paraId="387A690E" w14:textId="77777777" w:rsidTr="00C63FC0">
        <w:trPr>
          <w:jc w:val="center"/>
        </w:trPr>
        <w:tc>
          <w:tcPr>
            <w:tcW w:w="0" w:type="auto"/>
            <w:vAlign w:val="center"/>
          </w:tcPr>
          <w:p w14:paraId="49E115CA" w14:textId="77777777" w:rsidR="00544D0C" w:rsidRPr="00C63FC0" w:rsidRDefault="00000000" w:rsidP="00C63FC0">
            <w:pPr>
              <w:spacing w:before="40" w:after="40" w:line="240" w:lineRule="auto"/>
              <w:jc w:val="left"/>
              <w:rPr>
                <w:sz w:val="20"/>
                <w:szCs w:val="20"/>
              </w:rPr>
            </w:pPr>
            <w:proofErr w:type="spellStart"/>
            <w:r w:rsidRPr="00C63FC0">
              <w:rPr>
                <w:sz w:val="20"/>
                <w:szCs w:val="20"/>
              </w:rPr>
              <w:t>Linhas</w:t>
            </w:r>
            <w:proofErr w:type="spellEnd"/>
            <w:r w:rsidRPr="00C63FC0">
              <w:rPr>
                <w:sz w:val="20"/>
                <w:szCs w:val="20"/>
              </w:rPr>
              <w:t xml:space="preserve"> com Glassdoor</w:t>
            </w:r>
          </w:p>
        </w:tc>
        <w:tc>
          <w:tcPr>
            <w:tcW w:w="0" w:type="auto"/>
            <w:vAlign w:val="center"/>
          </w:tcPr>
          <w:p w14:paraId="5B0DB8E1" w14:textId="77777777" w:rsidR="00544D0C" w:rsidRPr="00C63FC0" w:rsidRDefault="00000000" w:rsidP="00C63FC0">
            <w:pPr>
              <w:spacing w:before="40" w:after="40" w:line="240" w:lineRule="auto"/>
              <w:jc w:val="center"/>
              <w:rPr>
                <w:sz w:val="20"/>
                <w:szCs w:val="20"/>
              </w:rPr>
            </w:pPr>
            <w:r w:rsidRPr="00C63FC0">
              <w:rPr>
                <w:sz w:val="20"/>
                <w:szCs w:val="20"/>
              </w:rPr>
              <w:t>121 (13,18%)</w:t>
            </w:r>
          </w:p>
        </w:tc>
      </w:tr>
      <w:tr w:rsidR="00544D0C" w:rsidRPr="00C63FC0" w14:paraId="70F2BA12" w14:textId="77777777" w:rsidTr="00C63FC0">
        <w:trPr>
          <w:jc w:val="center"/>
        </w:trPr>
        <w:tc>
          <w:tcPr>
            <w:tcW w:w="0" w:type="auto"/>
            <w:vAlign w:val="center"/>
          </w:tcPr>
          <w:p w14:paraId="4B1D0558" w14:textId="77777777" w:rsidR="00544D0C" w:rsidRPr="00C63FC0" w:rsidRDefault="00000000" w:rsidP="00C63FC0">
            <w:pPr>
              <w:spacing w:before="40" w:after="40" w:line="240" w:lineRule="auto"/>
              <w:jc w:val="left"/>
              <w:rPr>
                <w:sz w:val="20"/>
                <w:szCs w:val="20"/>
              </w:rPr>
            </w:pPr>
            <w:r w:rsidRPr="00C63FC0">
              <w:rPr>
                <w:sz w:val="20"/>
                <w:szCs w:val="20"/>
              </w:rPr>
              <w:t xml:space="preserve">Glassdoor </w:t>
            </w:r>
            <w:proofErr w:type="spellStart"/>
            <w:r w:rsidRPr="00C63FC0">
              <w:rPr>
                <w:sz w:val="20"/>
                <w:szCs w:val="20"/>
              </w:rPr>
              <w:t>por</w:t>
            </w:r>
            <w:proofErr w:type="spellEnd"/>
            <w:r w:rsidRPr="00C63FC0">
              <w:rPr>
                <w:sz w:val="20"/>
                <w:szCs w:val="20"/>
              </w:rPr>
              <w:t xml:space="preserve"> </w:t>
            </w:r>
            <w:proofErr w:type="spellStart"/>
            <w:r w:rsidRPr="00C63FC0">
              <w:rPr>
                <w:sz w:val="20"/>
                <w:szCs w:val="20"/>
              </w:rPr>
              <w:t>nome</w:t>
            </w:r>
            <w:proofErr w:type="spellEnd"/>
          </w:p>
        </w:tc>
        <w:tc>
          <w:tcPr>
            <w:tcW w:w="0" w:type="auto"/>
            <w:vAlign w:val="center"/>
          </w:tcPr>
          <w:p w14:paraId="3362D0D8" w14:textId="77777777" w:rsidR="00544D0C" w:rsidRPr="00C63FC0" w:rsidRDefault="00000000" w:rsidP="00C63FC0">
            <w:pPr>
              <w:spacing w:before="40" w:after="40" w:line="240" w:lineRule="auto"/>
              <w:jc w:val="center"/>
              <w:rPr>
                <w:sz w:val="20"/>
                <w:szCs w:val="20"/>
              </w:rPr>
            </w:pPr>
            <w:r w:rsidRPr="00C63FC0">
              <w:rPr>
                <w:sz w:val="20"/>
                <w:szCs w:val="20"/>
              </w:rPr>
              <w:t>119</w:t>
            </w:r>
          </w:p>
        </w:tc>
      </w:tr>
      <w:tr w:rsidR="00544D0C" w:rsidRPr="00C63FC0" w14:paraId="11E2569F" w14:textId="77777777" w:rsidTr="00C63FC0">
        <w:trPr>
          <w:jc w:val="center"/>
        </w:trPr>
        <w:tc>
          <w:tcPr>
            <w:tcW w:w="0" w:type="auto"/>
            <w:vAlign w:val="center"/>
          </w:tcPr>
          <w:p w14:paraId="2AD928F2" w14:textId="77777777" w:rsidR="00544D0C" w:rsidRPr="00C63FC0" w:rsidRDefault="00000000" w:rsidP="00C63FC0">
            <w:pPr>
              <w:spacing w:before="40" w:after="40" w:line="240" w:lineRule="auto"/>
              <w:jc w:val="left"/>
              <w:rPr>
                <w:sz w:val="20"/>
                <w:szCs w:val="20"/>
              </w:rPr>
            </w:pPr>
            <w:r w:rsidRPr="00C63FC0">
              <w:rPr>
                <w:sz w:val="20"/>
                <w:szCs w:val="20"/>
              </w:rPr>
              <w:t xml:space="preserve">Glassdoor </w:t>
            </w:r>
            <w:proofErr w:type="spellStart"/>
            <w:r w:rsidRPr="00C63FC0">
              <w:rPr>
                <w:sz w:val="20"/>
                <w:szCs w:val="20"/>
              </w:rPr>
              <w:t>por</w:t>
            </w:r>
            <w:proofErr w:type="spellEnd"/>
            <w:r w:rsidRPr="00C63FC0">
              <w:rPr>
                <w:sz w:val="20"/>
                <w:szCs w:val="20"/>
              </w:rPr>
              <w:t xml:space="preserve"> CNPJ </w:t>
            </w:r>
            <w:proofErr w:type="spellStart"/>
            <w:r w:rsidRPr="00C63FC0">
              <w:rPr>
                <w:sz w:val="20"/>
                <w:szCs w:val="20"/>
              </w:rPr>
              <w:t>match_less</w:t>
            </w:r>
            <w:proofErr w:type="spellEnd"/>
          </w:p>
        </w:tc>
        <w:tc>
          <w:tcPr>
            <w:tcW w:w="0" w:type="auto"/>
            <w:vAlign w:val="center"/>
          </w:tcPr>
          <w:p w14:paraId="68048EAC" w14:textId="77777777" w:rsidR="00544D0C" w:rsidRPr="00C63FC0" w:rsidRDefault="00000000" w:rsidP="00C63FC0">
            <w:pPr>
              <w:spacing w:before="40" w:after="40" w:line="240" w:lineRule="auto"/>
              <w:jc w:val="center"/>
              <w:rPr>
                <w:sz w:val="20"/>
                <w:szCs w:val="20"/>
              </w:rPr>
            </w:pPr>
            <w:r w:rsidRPr="00C63FC0">
              <w:rPr>
                <w:sz w:val="20"/>
                <w:szCs w:val="20"/>
              </w:rPr>
              <w:t>2</w:t>
            </w:r>
          </w:p>
        </w:tc>
      </w:tr>
      <w:tr w:rsidR="00544D0C" w:rsidRPr="00C63FC0" w14:paraId="21ED2A9E" w14:textId="77777777" w:rsidTr="00C63FC0">
        <w:trPr>
          <w:jc w:val="center"/>
        </w:trPr>
        <w:tc>
          <w:tcPr>
            <w:tcW w:w="0" w:type="auto"/>
            <w:vAlign w:val="center"/>
          </w:tcPr>
          <w:p w14:paraId="3321C816" w14:textId="77777777" w:rsidR="00544D0C" w:rsidRPr="00C63FC0" w:rsidRDefault="00000000" w:rsidP="00C63FC0">
            <w:pPr>
              <w:spacing w:before="40" w:after="40" w:line="240" w:lineRule="auto"/>
              <w:jc w:val="left"/>
              <w:rPr>
                <w:sz w:val="20"/>
                <w:szCs w:val="20"/>
              </w:rPr>
            </w:pPr>
            <w:r w:rsidRPr="00C63FC0">
              <w:rPr>
                <w:sz w:val="20"/>
                <w:szCs w:val="20"/>
              </w:rPr>
              <w:t xml:space="preserve">CNPJs </w:t>
            </w:r>
            <w:proofErr w:type="spellStart"/>
            <w:r w:rsidRPr="00C63FC0">
              <w:rPr>
                <w:sz w:val="20"/>
                <w:szCs w:val="20"/>
              </w:rPr>
              <w:t>distintos</w:t>
            </w:r>
            <w:proofErr w:type="spellEnd"/>
            <w:r w:rsidRPr="00C63FC0">
              <w:rPr>
                <w:sz w:val="20"/>
                <w:szCs w:val="20"/>
              </w:rPr>
              <w:t xml:space="preserve"> </w:t>
            </w:r>
            <w:proofErr w:type="spellStart"/>
            <w:r w:rsidRPr="00C63FC0">
              <w:rPr>
                <w:sz w:val="20"/>
                <w:szCs w:val="20"/>
              </w:rPr>
              <w:t>nas</w:t>
            </w:r>
            <w:proofErr w:type="spellEnd"/>
            <w:r w:rsidRPr="00C63FC0">
              <w:rPr>
                <w:sz w:val="20"/>
                <w:szCs w:val="20"/>
              </w:rPr>
              <w:t xml:space="preserve"> </w:t>
            </w:r>
            <w:proofErr w:type="spellStart"/>
            <w:r w:rsidRPr="00C63FC0">
              <w:rPr>
                <w:sz w:val="20"/>
                <w:szCs w:val="20"/>
              </w:rPr>
              <w:t>reclamações</w:t>
            </w:r>
            <w:proofErr w:type="spellEnd"/>
          </w:p>
        </w:tc>
        <w:tc>
          <w:tcPr>
            <w:tcW w:w="0" w:type="auto"/>
            <w:vAlign w:val="center"/>
          </w:tcPr>
          <w:p w14:paraId="3205C1EB" w14:textId="77777777" w:rsidR="00544D0C" w:rsidRPr="00C63FC0" w:rsidRDefault="00000000" w:rsidP="00C63FC0">
            <w:pPr>
              <w:spacing w:before="40" w:after="40" w:line="240" w:lineRule="auto"/>
              <w:jc w:val="center"/>
              <w:rPr>
                <w:sz w:val="20"/>
                <w:szCs w:val="20"/>
              </w:rPr>
            </w:pPr>
            <w:r w:rsidRPr="00C63FC0">
              <w:rPr>
                <w:sz w:val="20"/>
                <w:szCs w:val="20"/>
              </w:rPr>
              <w:t>112</w:t>
            </w:r>
          </w:p>
        </w:tc>
      </w:tr>
      <w:tr w:rsidR="00544D0C" w:rsidRPr="00C63FC0" w14:paraId="4C1C48EC" w14:textId="77777777" w:rsidTr="00C63FC0">
        <w:trPr>
          <w:jc w:val="center"/>
        </w:trPr>
        <w:tc>
          <w:tcPr>
            <w:tcW w:w="0" w:type="auto"/>
            <w:vAlign w:val="center"/>
          </w:tcPr>
          <w:p w14:paraId="2288A580" w14:textId="77777777" w:rsidR="00544D0C" w:rsidRPr="00C63FC0" w:rsidRDefault="00000000" w:rsidP="00C63FC0">
            <w:pPr>
              <w:spacing w:before="40" w:after="40" w:line="240" w:lineRule="auto"/>
              <w:jc w:val="left"/>
              <w:rPr>
                <w:sz w:val="20"/>
                <w:szCs w:val="20"/>
              </w:rPr>
            </w:pPr>
            <w:r w:rsidRPr="00C63FC0">
              <w:rPr>
                <w:sz w:val="20"/>
                <w:szCs w:val="20"/>
              </w:rPr>
              <w:t xml:space="preserve">Matches CNPJ </w:t>
            </w:r>
            <w:proofErr w:type="spellStart"/>
            <w:r w:rsidRPr="00C63FC0">
              <w:rPr>
                <w:sz w:val="20"/>
                <w:szCs w:val="20"/>
              </w:rPr>
              <w:t>sem</w:t>
            </w:r>
            <w:proofErr w:type="spellEnd"/>
            <w:r w:rsidRPr="00C63FC0">
              <w:rPr>
                <w:sz w:val="20"/>
                <w:szCs w:val="20"/>
              </w:rPr>
              <w:t xml:space="preserve"> padding</w:t>
            </w:r>
          </w:p>
        </w:tc>
        <w:tc>
          <w:tcPr>
            <w:tcW w:w="0" w:type="auto"/>
            <w:vAlign w:val="center"/>
          </w:tcPr>
          <w:p w14:paraId="6F41D885" w14:textId="77777777" w:rsidR="00544D0C" w:rsidRPr="00C63FC0" w:rsidRDefault="00000000" w:rsidP="00C63FC0">
            <w:pPr>
              <w:spacing w:before="40" w:after="40" w:line="240" w:lineRule="auto"/>
              <w:jc w:val="center"/>
              <w:rPr>
                <w:sz w:val="20"/>
                <w:szCs w:val="20"/>
              </w:rPr>
            </w:pPr>
            <w:r w:rsidRPr="00C63FC0">
              <w:rPr>
                <w:sz w:val="20"/>
                <w:szCs w:val="20"/>
              </w:rPr>
              <w:t>38</w:t>
            </w:r>
          </w:p>
        </w:tc>
      </w:tr>
      <w:tr w:rsidR="00544D0C" w:rsidRPr="00C63FC0" w14:paraId="27B26442" w14:textId="77777777" w:rsidTr="00C63FC0">
        <w:trPr>
          <w:jc w:val="center"/>
        </w:trPr>
        <w:tc>
          <w:tcPr>
            <w:tcW w:w="0" w:type="auto"/>
            <w:vAlign w:val="center"/>
          </w:tcPr>
          <w:p w14:paraId="74266112" w14:textId="77777777" w:rsidR="00544D0C" w:rsidRPr="00C63FC0" w:rsidRDefault="00000000" w:rsidP="00C63FC0">
            <w:pPr>
              <w:spacing w:before="40" w:after="40" w:line="240" w:lineRule="auto"/>
              <w:jc w:val="left"/>
              <w:rPr>
                <w:sz w:val="20"/>
                <w:szCs w:val="20"/>
              </w:rPr>
            </w:pPr>
            <w:r w:rsidRPr="00C63FC0">
              <w:rPr>
                <w:sz w:val="20"/>
                <w:szCs w:val="20"/>
              </w:rPr>
              <w:t>Matches CNPJ com padding</w:t>
            </w:r>
          </w:p>
        </w:tc>
        <w:tc>
          <w:tcPr>
            <w:tcW w:w="0" w:type="auto"/>
            <w:vAlign w:val="center"/>
          </w:tcPr>
          <w:p w14:paraId="7F66D97C" w14:textId="77777777" w:rsidR="00544D0C" w:rsidRPr="00C63FC0" w:rsidRDefault="00000000" w:rsidP="00C63FC0">
            <w:pPr>
              <w:spacing w:before="40" w:after="40" w:line="240" w:lineRule="auto"/>
              <w:jc w:val="center"/>
              <w:rPr>
                <w:sz w:val="20"/>
                <w:szCs w:val="20"/>
              </w:rPr>
            </w:pPr>
            <w:r w:rsidRPr="00C63FC0">
              <w:rPr>
                <w:sz w:val="20"/>
                <w:szCs w:val="20"/>
              </w:rPr>
              <w:t>72</w:t>
            </w:r>
          </w:p>
        </w:tc>
      </w:tr>
      <w:tr w:rsidR="00544D0C" w:rsidRPr="00C63FC0" w14:paraId="78D8A885" w14:textId="77777777" w:rsidTr="00C63FC0">
        <w:trPr>
          <w:jc w:val="center"/>
        </w:trPr>
        <w:tc>
          <w:tcPr>
            <w:tcW w:w="0" w:type="auto"/>
            <w:vAlign w:val="center"/>
          </w:tcPr>
          <w:p w14:paraId="01BCF559" w14:textId="77777777" w:rsidR="00544D0C" w:rsidRPr="00C63FC0" w:rsidRDefault="00000000" w:rsidP="00C63FC0">
            <w:pPr>
              <w:spacing w:before="40" w:after="40" w:line="240" w:lineRule="auto"/>
              <w:jc w:val="left"/>
              <w:rPr>
                <w:sz w:val="20"/>
                <w:szCs w:val="20"/>
              </w:rPr>
            </w:pPr>
            <w:proofErr w:type="spellStart"/>
            <w:r w:rsidRPr="00C63FC0">
              <w:rPr>
                <w:sz w:val="20"/>
                <w:szCs w:val="20"/>
              </w:rPr>
              <w:t>Colisões</w:t>
            </w:r>
            <w:proofErr w:type="spellEnd"/>
            <w:r w:rsidRPr="00C63FC0">
              <w:rPr>
                <w:sz w:val="20"/>
                <w:szCs w:val="20"/>
              </w:rPr>
              <w:t xml:space="preserve"> </w:t>
            </w:r>
            <w:proofErr w:type="spellStart"/>
            <w:r w:rsidRPr="00C63FC0">
              <w:rPr>
                <w:sz w:val="20"/>
                <w:szCs w:val="20"/>
              </w:rPr>
              <w:t>após</w:t>
            </w:r>
            <w:proofErr w:type="spellEnd"/>
            <w:r w:rsidRPr="00C63FC0">
              <w:rPr>
                <w:sz w:val="20"/>
                <w:szCs w:val="20"/>
              </w:rPr>
              <w:t xml:space="preserve"> padding</w:t>
            </w:r>
          </w:p>
        </w:tc>
        <w:tc>
          <w:tcPr>
            <w:tcW w:w="0" w:type="auto"/>
            <w:vAlign w:val="center"/>
          </w:tcPr>
          <w:p w14:paraId="491D01BE" w14:textId="77777777" w:rsidR="00544D0C" w:rsidRPr="00C63FC0" w:rsidRDefault="00000000" w:rsidP="00C63FC0">
            <w:pPr>
              <w:spacing w:before="40" w:after="40" w:line="240" w:lineRule="auto"/>
              <w:jc w:val="center"/>
              <w:rPr>
                <w:sz w:val="20"/>
                <w:szCs w:val="20"/>
              </w:rPr>
            </w:pPr>
            <w:r w:rsidRPr="00C63FC0">
              <w:rPr>
                <w:sz w:val="20"/>
                <w:szCs w:val="20"/>
              </w:rPr>
              <w:t>0</w:t>
            </w:r>
          </w:p>
        </w:tc>
      </w:tr>
    </w:tbl>
    <w:p w14:paraId="2AC5E6A3" w14:textId="11A6E427" w:rsidR="00544D0C" w:rsidRPr="00C63FC0" w:rsidRDefault="00544D0C" w:rsidP="00C63FC0">
      <w:pPr>
        <w:rPr>
          <w:lang w:val="pt-BR"/>
        </w:rPr>
      </w:pPr>
    </w:p>
    <w:p w14:paraId="052DB97C" w14:textId="760ADA21" w:rsidR="00544D0C" w:rsidRPr="00C63FC0" w:rsidRDefault="00000000" w:rsidP="00C63FC0">
      <w:pPr>
        <w:pStyle w:val="Heading2"/>
        <w:rPr>
          <w:lang w:val="pt-BR"/>
        </w:rPr>
      </w:pPr>
      <w:r w:rsidRPr="00C63FC0">
        <w:rPr>
          <w:lang w:val="pt-BR"/>
        </w:rPr>
        <w:t xml:space="preserve">Avaliação </w:t>
      </w:r>
      <w:r w:rsidR="00C63FC0" w:rsidRPr="00C63FC0">
        <w:rPr>
          <w:lang w:val="pt-BR"/>
        </w:rPr>
        <w:t>Das Dificuldades E Das Decisões Técnicas</w:t>
      </w:r>
    </w:p>
    <w:p w14:paraId="46317B5A" w14:textId="77777777" w:rsidR="00544D0C" w:rsidRPr="00C63FC0" w:rsidRDefault="00000000" w:rsidP="00C63FC0">
      <w:pPr>
        <w:rPr>
          <w:lang w:val="pt-BR"/>
        </w:rPr>
      </w:pPr>
      <w:r w:rsidRPr="00C63FC0">
        <w:rPr>
          <w:lang w:val="pt-BR"/>
        </w:rPr>
        <w:t xml:space="preserve">As dificuldades encontradas contribuíram para o amadurecimento metodológico da solução. Os primeiros testes evidenciaram que uma execução bem-sucedida de importação do PySpark não garante, por si só, a compatibilidade entre driver e worker Python. A migração para WSL2 eliminou esse conflito e também contornou as limitações de gravação Parquet no ambiente </w:t>
      </w:r>
      <w:r w:rsidRPr="00C63FC0">
        <w:rPr>
          <w:lang w:val="pt-BR"/>
        </w:rPr>
        <w:lastRenderedPageBreak/>
        <w:t>Windows. Esse episódio demonstrou a importância de testar não apenas a inicialização da sessão Spark, mas também ações concretas, como show, count e write.</w:t>
      </w:r>
    </w:p>
    <w:p w14:paraId="7355F319" w14:textId="77777777" w:rsidR="00544D0C" w:rsidRPr="00C63FC0" w:rsidRDefault="00000000" w:rsidP="00C63FC0">
      <w:pPr>
        <w:rPr>
          <w:lang w:val="pt-BR"/>
        </w:rPr>
      </w:pPr>
      <w:r w:rsidRPr="00C63FC0">
        <w:rPr>
          <w:lang w:val="pt-BR"/>
        </w:rPr>
        <w:t>A falha de conversão do Índice demonstrou outra característica do Spark: diversas transformações são avaliadas somente quando uma ação materializa o plano. A conversão aparentemente aceita durante a construção do DataFrame falhou na gravação do Parquet, quando valores com separador de milhar foram efetivamente avaliados. O diagnóstico dos três casos problemáticos levou a uma regra de normalização baseada na semântica brasileira dos números, evitando perda de dados.</w:t>
      </w:r>
    </w:p>
    <w:p w14:paraId="435C0A41" w14:textId="77777777" w:rsidR="00544D0C" w:rsidRPr="00C63FC0" w:rsidRDefault="00000000" w:rsidP="00C63FC0">
      <w:pPr>
        <w:rPr>
          <w:lang w:val="pt-BR"/>
        </w:rPr>
      </w:pPr>
      <w:r w:rsidRPr="00C63FC0">
        <w:rPr>
          <w:lang w:val="pt-BR"/>
        </w:rPr>
        <w:t>O diagnóstico dos joins mostrou que quantidade elevada de matches não é suficiente para assegurar qualidade. A base de enquadramento continha CNPJs repetidos, e a Glassdoor possuía nomes duplicados. Em ambos os casos, a canonicalização anterior ao join foi decisiva para manter a propriedade de uma linha de entrada resultar em uma linha de saída. A definição explícita de regras de desempate tornou o processo reprodutível e auditável.</w:t>
      </w:r>
    </w:p>
    <w:p w14:paraId="3D024956" w14:textId="77777777" w:rsidR="00544D0C" w:rsidRPr="00C63FC0" w:rsidRDefault="00000000" w:rsidP="00C63FC0">
      <w:pPr>
        <w:rPr>
          <w:lang w:val="pt-BR"/>
        </w:rPr>
      </w:pPr>
      <w:r w:rsidRPr="00C63FC0">
        <w:rPr>
          <w:lang w:val="pt-BR"/>
        </w:rPr>
        <w:t>A investigação de caracteres corrompidos ilustra a distinção entre defeito introduzido pelo pipeline e defeito herdado da fonte. Ao confirmar o caractere U+FFFD nos próprios bytes e em quatro cópias locais, tornou-se possível justificar tecnicamente a não correção por inferência. Essa decisão preservou a fidelidade ao material recebido e evitou introduzir dados não verificáveis.</w:t>
      </w:r>
    </w:p>
    <w:p w14:paraId="1BC44D66" w14:textId="77777777" w:rsidR="00544D0C" w:rsidRPr="00C63FC0" w:rsidRDefault="00000000" w:rsidP="00C63FC0">
      <w:pPr>
        <w:rPr>
          <w:lang w:val="pt-BR"/>
        </w:rPr>
      </w:pPr>
      <w:r w:rsidRPr="00C63FC0">
        <w:rPr>
          <w:lang w:val="pt-BR"/>
        </w:rPr>
        <w:t>Por fim, a integração WSL-PostgreSQL exigiu configuração de autenticação baseada em host. A conexão TCP foi inicialmente recusada pelo pg_hba.conf, o que confirmou que o serviço estava alcançável, porém sem regra de acesso para o endereço do WSL. A inclusão de regras específicas para o banco e o usuário da atividade, com SCRAM-SHA-256, possibilitou a autenticação sem recorrer a regras amplas do tipo all/all ou ao método trust.</w:t>
      </w:r>
    </w:p>
    <w:p w14:paraId="40BA4ECD" w14:textId="56FACDB7" w:rsidR="00C63FC0" w:rsidRPr="00C63FC0" w:rsidRDefault="00C63FC0" w:rsidP="00C63FC0">
      <w:pPr>
        <w:pStyle w:val="Caption"/>
        <w:keepNext/>
        <w:rPr>
          <w:lang w:val="pt-BR"/>
        </w:rPr>
      </w:pPr>
      <w:r w:rsidRPr="00C63FC0">
        <w:rPr>
          <w:lang w:val="pt-BR"/>
        </w:rPr>
        <w:t xml:space="preserve">Tabela </w:t>
      </w:r>
      <w:r>
        <w:rPr>
          <w:lang w:val="pt-BR"/>
        </w:rPr>
        <w:fldChar w:fldCharType="begin"/>
      </w:r>
      <w:r>
        <w:rPr>
          <w:lang w:val="pt-BR"/>
        </w:rPr>
        <w:instrText xml:space="preserve"> STYLEREF 1 \s </w:instrText>
      </w:r>
      <w:r>
        <w:rPr>
          <w:lang w:val="pt-BR"/>
        </w:rPr>
        <w:fldChar w:fldCharType="separate"/>
      </w:r>
      <w:r>
        <w:rPr>
          <w:noProof/>
          <w:lang w:val="pt-BR"/>
        </w:rPr>
        <w:t>3</w:t>
      </w:r>
      <w:r>
        <w:rPr>
          <w:lang w:val="pt-BR"/>
        </w:rPr>
        <w:fldChar w:fldCharType="end"/>
      </w:r>
      <w:r>
        <w:rPr>
          <w:lang w:val="pt-BR"/>
        </w:rPr>
        <w:noBreakHyphen/>
      </w:r>
      <w:r>
        <w:rPr>
          <w:lang w:val="pt-BR"/>
        </w:rPr>
        <w:fldChar w:fldCharType="begin"/>
      </w:r>
      <w:r>
        <w:rPr>
          <w:lang w:val="pt-BR"/>
        </w:rPr>
        <w:instrText xml:space="preserve"> SEQ Tabela \* ARABIC \s 1 </w:instrText>
      </w:r>
      <w:r>
        <w:rPr>
          <w:lang w:val="pt-BR"/>
        </w:rPr>
        <w:fldChar w:fldCharType="separate"/>
      </w:r>
      <w:r>
        <w:rPr>
          <w:noProof/>
          <w:lang w:val="pt-BR"/>
        </w:rPr>
        <w:t>2</w:t>
      </w:r>
      <w:r>
        <w:rPr>
          <w:lang w:val="pt-BR"/>
        </w:rPr>
        <w:fldChar w:fldCharType="end"/>
      </w:r>
      <w:r w:rsidRPr="00C63FC0">
        <w:rPr>
          <w:lang w:val="pt-BR"/>
        </w:rPr>
        <w:t>: Principais dificuldades, diagnósticos e soluções</w:t>
      </w:r>
    </w:p>
    <w:tbl>
      <w:tblPr>
        <w:tblStyle w:val="TableGrid"/>
        <w:tblW w:w="5000" w:type="pct"/>
        <w:jc w:val="center"/>
        <w:tblLook w:val="04A0" w:firstRow="1" w:lastRow="0" w:firstColumn="1" w:lastColumn="0" w:noHBand="0" w:noVBand="1"/>
      </w:tblPr>
      <w:tblGrid>
        <w:gridCol w:w="1941"/>
        <w:gridCol w:w="3485"/>
        <w:gridCol w:w="3635"/>
      </w:tblGrid>
      <w:tr w:rsidR="00544D0C" w:rsidRPr="00C63FC0" w14:paraId="262C0552" w14:textId="77777777" w:rsidTr="00C63FC0">
        <w:trPr>
          <w:tblHeader/>
          <w:jc w:val="center"/>
        </w:trPr>
        <w:tc>
          <w:tcPr>
            <w:tcW w:w="1071" w:type="pct"/>
            <w:shd w:val="clear" w:color="auto" w:fill="BFBFBF" w:themeFill="background1" w:themeFillShade="BF"/>
            <w:vAlign w:val="center"/>
          </w:tcPr>
          <w:p w14:paraId="49E965DA"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Dificuldade</w:t>
            </w:r>
            <w:proofErr w:type="spellEnd"/>
          </w:p>
        </w:tc>
        <w:tc>
          <w:tcPr>
            <w:tcW w:w="1923" w:type="pct"/>
            <w:shd w:val="clear" w:color="auto" w:fill="BFBFBF" w:themeFill="background1" w:themeFillShade="BF"/>
            <w:vAlign w:val="center"/>
          </w:tcPr>
          <w:p w14:paraId="19F53CA1"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Diagnóstico</w:t>
            </w:r>
            <w:proofErr w:type="spellEnd"/>
          </w:p>
        </w:tc>
        <w:tc>
          <w:tcPr>
            <w:tcW w:w="2007" w:type="pct"/>
            <w:shd w:val="clear" w:color="auto" w:fill="BFBFBF" w:themeFill="background1" w:themeFillShade="BF"/>
            <w:vAlign w:val="center"/>
          </w:tcPr>
          <w:p w14:paraId="7023BD8F" w14:textId="77777777" w:rsidR="00544D0C" w:rsidRPr="00C63FC0" w:rsidRDefault="00000000" w:rsidP="00C63FC0">
            <w:pPr>
              <w:spacing w:before="40" w:after="40" w:line="240" w:lineRule="auto"/>
              <w:jc w:val="center"/>
              <w:rPr>
                <w:sz w:val="20"/>
                <w:szCs w:val="20"/>
              </w:rPr>
            </w:pPr>
            <w:proofErr w:type="spellStart"/>
            <w:r w:rsidRPr="00C63FC0">
              <w:rPr>
                <w:b/>
                <w:sz w:val="20"/>
                <w:szCs w:val="20"/>
              </w:rPr>
              <w:t>Solução</w:t>
            </w:r>
            <w:proofErr w:type="spellEnd"/>
            <w:r w:rsidRPr="00C63FC0">
              <w:rPr>
                <w:b/>
                <w:sz w:val="20"/>
                <w:szCs w:val="20"/>
              </w:rPr>
              <w:t xml:space="preserve"> </w:t>
            </w:r>
            <w:proofErr w:type="spellStart"/>
            <w:r w:rsidRPr="00C63FC0">
              <w:rPr>
                <w:b/>
                <w:sz w:val="20"/>
                <w:szCs w:val="20"/>
              </w:rPr>
              <w:t>adotada</w:t>
            </w:r>
            <w:proofErr w:type="spellEnd"/>
          </w:p>
        </w:tc>
      </w:tr>
      <w:tr w:rsidR="00544D0C" w:rsidRPr="00C63FC0" w14:paraId="01C813ED" w14:textId="77777777" w:rsidTr="00C63FC0">
        <w:trPr>
          <w:jc w:val="center"/>
        </w:trPr>
        <w:tc>
          <w:tcPr>
            <w:tcW w:w="1071" w:type="pct"/>
            <w:vAlign w:val="center"/>
          </w:tcPr>
          <w:p w14:paraId="01D4E3B3" w14:textId="77777777" w:rsidR="00544D0C" w:rsidRPr="00C63FC0" w:rsidRDefault="00000000" w:rsidP="00C63FC0">
            <w:pPr>
              <w:spacing w:before="40" w:after="40" w:line="240" w:lineRule="auto"/>
              <w:rPr>
                <w:sz w:val="20"/>
                <w:szCs w:val="20"/>
              </w:rPr>
            </w:pPr>
            <w:r w:rsidRPr="00C63FC0">
              <w:rPr>
                <w:sz w:val="20"/>
                <w:szCs w:val="20"/>
              </w:rPr>
              <w:t xml:space="preserve">Python driver/worker </w:t>
            </w:r>
            <w:proofErr w:type="spellStart"/>
            <w:r w:rsidRPr="00C63FC0">
              <w:rPr>
                <w:sz w:val="20"/>
                <w:szCs w:val="20"/>
              </w:rPr>
              <w:t>incompatíveis</w:t>
            </w:r>
            <w:proofErr w:type="spellEnd"/>
            <w:r w:rsidRPr="00C63FC0">
              <w:rPr>
                <w:sz w:val="20"/>
                <w:szCs w:val="20"/>
              </w:rPr>
              <w:t xml:space="preserve"> no Windows</w:t>
            </w:r>
          </w:p>
        </w:tc>
        <w:tc>
          <w:tcPr>
            <w:tcW w:w="1923" w:type="pct"/>
            <w:vAlign w:val="center"/>
          </w:tcPr>
          <w:p w14:paraId="5F2FF363" w14:textId="77777777" w:rsidR="00544D0C" w:rsidRPr="00C63FC0" w:rsidRDefault="00000000" w:rsidP="00C63FC0">
            <w:pPr>
              <w:spacing w:before="40" w:after="40" w:line="240" w:lineRule="auto"/>
              <w:jc w:val="center"/>
              <w:rPr>
                <w:sz w:val="20"/>
                <w:szCs w:val="20"/>
              </w:rPr>
            </w:pPr>
            <w:r w:rsidRPr="00C63FC0">
              <w:rPr>
                <w:sz w:val="20"/>
                <w:szCs w:val="20"/>
              </w:rPr>
              <w:t>PYTHON_VERSION_MISMATCH</w:t>
            </w:r>
          </w:p>
        </w:tc>
        <w:tc>
          <w:tcPr>
            <w:tcW w:w="2007" w:type="pct"/>
            <w:vAlign w:val="center"/>
          </w:tcPr>
          <w:p w14:paraId="4D9900FF"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Migração para WSL2 e ambiente virtual dedicado.</w:t>
            </w:r>
          </w:p>
        </w:tc>
      </w:tr>
      <w:tr w:rsidR="00544D0C" w:rsidRPr="00C63FC0" w14:paraId="03E403A6" w14:textId="77777777" w:rsidTr="00C63FC0">
        <w:trPr>
          <w:jc w:val="center"/>
        </w:trPr>
        <w:tc>
          <w:tcPr>
            <w:tcW w:w="1071" w:type="pct"/>
            <w:vAlign w:val="center"/>
          </w:tcPr>
          <w:p w14:paraId="73B1240A" w14:textId="77777777" w:rsidR="00544D0C" w:rsidRPr="00C63FC0" w:rsidRDefault="00000000" w:rsidP="00C63FC0">
            <w:pPr>
              <w:spacing w:before="40" w:after="40" w:line="240" w:lineRule="auto"/>
              <w:rPr>
                <w:sz w:val="20"/>
                <w:szCs w:val="20"/>
                <w:lang w:val="pt-BR"/>
              </w:rPr>
            </w:pPr>
            <w:r w:rsidRPr="00C63FC0">
              <w:rPr>
                <w:sz w:val="20"/>
                <w:szCs w:val="20"/>
                <w:lang w:val="pt-BR"/>
              </w:rPr>
              <w:t>Falha na escrita Parquet no Windows</w:t>
            </w:r>
          </w:p>
        </w:tc>
        <w:tc>
          <w:tcPr>
            <w:tcW w:w="1923" w:type="pct"/>
            <w:vAlign w:val="center"/>
          </w:tcPr>
          <w:p w14:paraId="6DC095A2"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Dependências esperadas pelo ecossistema Hadoop local</w:t>
            </w:r>
          </w:p>
        </w:tc>
        <w:tc>
          <w:tcPr>
            <w:tcW w:w="2007" w:type="pct"/>
            <w:vAlign w:val="center"/>
          </w:tcPr>
          <w:p w14:paraId="10395E51"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Execução do Spark no WSL2.</w:t>
            </w:r>
          </w:p>
        </w:tc>
      </w:tr>
      <w:tr w:rsidR="00544D0C" w:rsidRPr="00C63FC0" w14:paraId="15226F80" w14:textId="77777777" w:rsidTr="00C63FC0">
        <w:trPr>
          <w:jc w:val="center"/>
        </w:trPr>
        <w:tc>
          <w:tcPr>
            <w:tcW w:w="1071" w:type="pct"/>
            <w:vAlign w:val="center"/>
          </w:tcPr>
          <w:p w14:paraId="5D6CAFF3" w14:textId="77777777" w:rsidR="00544D0C" w:rsidRPr="00C63FC0" w:rsidRDefault="00000000" w:rsidP="00C63FC0">
            <w:pPr>
              <w:spacing w:before="40" w:after="40" w:line="240" w:lineRule="auto"/>
              <w:rPr>
                <w:sz w:val="20"/>
                <w:szCs w:val="20"/>
              </w:rPr>
            </w:pPr>
            <w:r w:rsidRPr="00C63FC0">
              <w:rPr>
                <w:sz w:val="20"/>
                <w:szCs w:val="20"/>
              </w:rPr>
              <w:t xml:space="preserve">Charset Windows-1252 </w:t>
            </w:r>
            <w:proofErr w:type="spellStart"/>
            <w:r w:rsidRPr="00C63FC0">
              <w:rPr>
                <w:sz w:val="20"/>
                <w:szCs w:val="20"/>
              </w:rPr>
              <w:t>nas</w:t>
            </w:r>
            <w:proofErr w:type="spellEnd"/>
            <w:r w:rsidRPr="00C63FC0">
              <w:rPr>
                <w:sz w:val="20"/>
                <w:szCs w:val="20"/>
              </w:rPr>
              <w:t xml:space="preserve"> </w:t>
            </w:r>
            <w:proofErr w:type="spellStart"/>
            <w:r w:rsidRPr="00C63FC0">
              <w:rPr>
                <w:sz w:val="20"/>
                <w:szCs w:val="20"/>
              </w:rPr>
              <w:t>reclamações</w:t>
            </w:r>
            <w:proofErr w:type="spellEnd"/>
          </w:p>
        </w:tc>
        <w:tc>
          <w:tcPr>
            <w:tcW w:w="1923" w:type="pct"/>
            <w:vAlign w:val="center"/>
          </w:tcPr>
          <w:p w14:paraId="2DA6E368"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Restrição de charset no Spark</w:t>
            </w:r>
          </w:p>
        </w:tc>
        <w:tc>
          <w:tcPr>
            <w:tcW w:w="2007" w:type="pct"/>
            <w:vAlign w:val="center"/>
          </w:tcPr>
          <w:p w14:paraId="766ED65C" w14:textId="77777777" w:rsidR="00544D0C" w:rsidRPr="00C63FC0" w:rsidRDefault="00000000" w:rsidP="00C63FC0">
            <w:pPr>
              <w:spacing w:before="40" w:after="40" w:line="240" w:lineRule="auto"/>
              <w:jc w:val="center"/>
              <w:rPr>
                <w:sz w:val="20"/>
                <w:szCs w:val="20"/>
              </w:rPr>
            </w:pPr>
            <w:proofErr w:type="spellStart"/>
            <w:proofErr w:type="gramStart"/>
            <w:r w:rsidRPr="00C63FC0">
              <w:rPr>
                <w:sz w:val="20"/>
                <w:szCs w:val="20"/>
              </w:rPr>
              <w:t>spark.sql.legacy</w:t>
            </w:r>
            <w:proofErr w:type="gramEnd"/>
            <w:r w:rsidRPr="00C63FC0">
              <w:rPr>
                <w:sz w:val="20"/>
                <w:szCs w:val="20"/>
              </w:rPr>
              <w:t>.javaCharsets</w:t>
            </w:r>
            <w:proofErr w:type="spellEnd"/>
            <w:r w:rsidRPr="00C63FC0">
              <w:rPr>
                <w:sz w:val="20"/>
                <w:szCs w:val="20"/>
              </w:rPr>
              <w:t>=true.</w:t>
            </w:r>
          </w:p>
        </w:tc>
      </w:tr>
      <w:tr w:rsidR="00544D0C" w:rsidRPr="00C63FC0" w14:paraId="3713D3B6" w14:textId="77777777" w:rsidTr="00C63FC0">
        <w:trPr>
          <w:jc w:val="center"/>
        </w:trPr>
        <w:tc>
          <w:tcPr>
            <w:tcW w:w="1071" w:type="pct"/>
            <w:vAlign w:val="center"/>
          </w:tcPr>
          <w:p w14:paraId="651C4083" w14:textId="77777777" w:rsidR="00544D0C" w:rsidRPr="00C63FC0" w:rsidRDefault="00000000" w:rsidP="00C63FC0">
            <w:pPr>
              <w:spacing w:before="40" w:after="40" w:line="240" w:lineRule="auto"/>
              <w:rPr>
                <w:sz w:val="20"/>
                <w:szCs w:val="20"/>
              </w:rPr>
            </w:pPr>
            <w:proofErr w:type="spellStart"/>
            <w:r w:rsidRPr="00C63FC0">
              <w:rPr>
                <w:sz w:val="20"/>
                <w:szCs w:val="20"/>
              </w:rPr>
              <w:t>Coluna</w:t>
            </w:r>
            <w:proofErr w:type="spellEnd"/>
            <w:r w:rsidRPr="00C63FC0">
              <w:rPr>
                <w:sz w:val="20"/>
                <w:szCs w:val="20"/>
              </w:rPr>
              <w:t xml:space="preserve"> _c14</w:t>
            </w:r>
          </w:p>
        </w:tc>
        <w:tc>
          <w:tcPr>
            <w:tcW w:w="1923" w:type="pct"/>
            <w:vAlign w:val="center"/>
          </w:tcPr>
          <w:p w14:paraId="07E3D894" w14:textId="77777777" w:rsidR="00544D0C" w:rsidRPr="00C63FC0" w:rsidRDefault="00000000" w:rsidP="00C63FC0">
            <w:pPr>
              <w:spacing w:before="40" w:after="40" w:line="240" w:lineRule="auto"/>
              <w:jc w:val="center"/>
              <w:rPr>
                <w:sz w:val="20"/>
                <w:szCs w:val="20"/>
              </w:rPr>
            </w:pPr>
            <w:proofErr w:type="spellStart"/>
            <w:r w:rsidRPr="00C63FC0">
              <w:rPr>
                <w:sz w:val="20"/>
                <w:szCs w:val="20"/>
              </w:rPr>
              <w:t>Delimitador</w:t>
            </w:r>
            <w:proofErr w:type="spellEnd"/>
            <w:r w:rsidRPr="00C63FC0">
              <w:rPr>
                <w:sz w:val="20"/>
                <w:szCs w:val="20"/>
              </w:rPr>
              <w:t xml:space="preserve"> final </w:t>
            </w:r>
            <w:proofErr w:type="spellStart"/>
            <w:r w:rsidRPr="00C63FC0">
              <w:rPr>
                <w:sz w:val="20"/>
                <w:szCs w:val="20"/>
              </w:rPr>
              <w:t>nos</w:t>
            </w:r>
            <w:proofErr w:type="spellEnd"/>
            <w:r w:rsidRPr="00C63FC0">
              <w:rPr>
                <w:sz w:val="20"/>
                <w:szCs w:val="20"/>
              </w:rPr>
              <w:t xml:space="preserve"> CSV</w:t>
            </w:r>
          </w:p>
        </w:tc>
        <w:tc>
          <w:tcPr>
            <w:tcW w:w="2007" w:type="pct"/>
            <w:vAlign w:val="center"/>
          </w:tcPr>
          <w:p w14:paraId="4AF86A53"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Preservada na RAW e removida após confirmar 0 valores preenchidos.</w:t>
            </w:r>
          </w:p>
        </w:tc>
      </w:tr>
      <w:tr w:rsidR="00544D0C" w:rsidRPr="00C63FC0" w14:paraId="0807B213" w14:textId="77777777" w:rsidTr="00C63FC0">
        <w:trPr>
          <w:jc w:val="center"/>
        </w:trPr>
        <w:tc>
          <w:tcPr>
            <w:tcW w:w="1071" w:type="pct"/>
            <w:vAlign w:val="center"/>
          </w:tcPr>
          <w:p w14:paraId="0EADB3A1" w14:textId="77777777" w:rsidR="00544D0C" w:rsidRPr="00C63FC0" w:rsidRDefault="00000000" w:rsidP="00C63FC0">
            <w:pPr>
              <w:spacing w:before="40" w:after="40" w:line="240" w:lineRule="auto"/>
              <w:rPr>
                <w:sz w:val="20"/>
                <w:szCs w:val="20"/>
              </w:rPr>
            </w:pPr>
            <w:proofErr w:type="spellStart"/>
            <w:r w:rsidRPr="00C63FC0">
              <w:rPr>
                <w:sz w:val="20"/>
                <w:szCs w:val="20"/>
              </w:rPr>
              <w:lastRenderedPageBreak/>
              <w:t>Índice</w:t>
            </w:r>
            <w:proofErr w:type="spellEnd"/>
            <w:r w:rsidRPr="00C63FC0">
              <w:rPr>
                <w:sz w:val="20"/>
                <w:szCs w:val="20"/>
              </w:rPr>
              <w:t xml:space="preserve"> 16.699,13 etc.</w:t>
            </w:r>
          </w:p>
        </w:tc>
        <w:tc>
          <w:tcPr>
            <w:tcW w:w="1923" w:type="pct"/>
            <w:vAlign w:val="center"/>
          </w:tcPr>
          <w:p w14:paraId="38D0D80B"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Separador de milhar + vírgula decimal</w:t>
            </w:r>
          </w:p>
        </w:tc>
        <w:tc>
          <w:tcPr>
            <w:tcW w:w="2007" w:type="pct"/>
            <w:vAlign w:val="center"/>
          </w:tcPr>
          <w:p w14:paraId="3EFCEC72"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Remoção de ponto de milhar e conversão da vírgula para ponto.</w:t>
            </w:r>
          </w:p>
        </w:tc>
      </w:tr>
      <w:tr w:rsidR="00544D0C" w:rsidRPr="00C63FC0" w14:paraId="404AD458" w14:textId="77777777" w:rsidTr="00C63FC0">
        <w:trPr>
          <w:jc w:val="center"/>
        </w:trPr>
        <w:tc>
          <w:tcPr>
            <w:tcW w:w="1071" w:type="pct"/>
            <w:vAlign w:val="center"/>
          </w:tcPr>
          <w:p w14:paraId="2A474285" w14:textId="77777777" w:rsidR="00544D0C" w:rsidRPr="00C63FC0" w:rsidRDefault="00000000" w:rsidP="00C63FC0">
            <w:pPr>
              <w:spacing w:before="40" w:after="40" w:line="240" w:lineRule="auto"/>
              <w:rPr>
                <w:sz w:val="20"/>
                <w:szCs w:val="20"/>
              </w:rPr>
            </w:pPr>
            <w:r w:rsidRPr="00C63FC0">
              <w:rPr>
                <w:sz w:val="20"/>
                <w:szCs w:val="20"/>
              </w:rPr>
              <w:t xml:space="preserve">CNPJs com </w:t>
            </w:r>
            <w:proofErr w:type="spellStart"/>
            <w:r w:rsidRPr="00C63FC0">
              <w:rPr>
                <w:sz w:val="20"/>
                <w:szCs w:val="20"/>
              </w:rPr>
              <w:t>comprimentos</w:t>
            </w:r>
            <w:proofErr w:type="spellEnd"/>
            <w:r w:rsidRPr="00C63FC0">
              <w:rPr>
                <w:sz w:val="20"/>
                <w:szCs w:val="20"/>
              </w:rPr>
              <w:t xml:space="preserve"> </w:t>
            </w:r>
            <w:proofErr w:type="spellStart"/>
            <w:r w:rsidRPr="00C63FC0">
              <w:rPr>
                <w:sz w:val="20"/>
                <w:szCs w:val="20"/>
              </w:rPr>
              <w:t>variados</w:t>
            </w:r>
            <w:proofErr w:type="spellEnd"/>
          </w:p>
        </w:tc>
        <w:tc>
          <w:tcPr>
            <w:tcW w:w="1923" w:type="pct"/>
            <w:vAlign w:val="center"/>
          </w:tcPr>
          <w:p w14:paraId="0ACFA3F7"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Zeros à esquerda ausentes no enquadramento</w:t>
            </w:r>
          </w:p>
        </w:tc>
        <w:tc>
          <w:tcPr>
            <w:tcW w:w="2007" w:type="pct"/>
            <w:vAlign w:val="center"/>
          </w:tcPr>
          <w:p w14:paraId="5AD1DE52"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Criação de cnpj_8 sem substituir o valor original.</w:t>
            </w:r>
          </w:p>
        </w:tc>
      </w:tr>
      <w:tr w:rsidR="00544D0C" w:rsidRPr="00C63FC0" w14:paraId="04FAFFE9" w14:textId="77777777" w:rsidTr="00C63FC0">
        <w:trPr>
          <w:jc w:val="center"/>
        </w:trPr>
        <w:tc>
          <w:tcPr>
            <w:tcW w:w="1071" w:type="pct"/>
            <w:vAlign w:val="center"/>
          </w:tcPr>
          <w:p w14:paraId="11C104AB" w14:textId="77777777" w:rsidR="00544D0C" w:rsidRPr="00C63FC0" w:rsidRDefault="00000000" w:rsidP="00C63FC0">
            <w:pPr>
              <w:spacing w:before="40" w:after="40" w:line="240" w:lineRule="auto"/>
              <w:rPr>
                <w:sz w:val="20"/>
                <w:szCs w:val="20"/>
              </w:rPr>
            </w:pPr>
            <w:r w:rsidRPr="00C63FC0">
              <w:rPr>
                <w:sz w:val="20"/>
                <w:szCs w:val="20"/>
              </w:rPr>
              <w:t xml:space="preserve">Joins </w:t>
            </w:r>
            <w:proofErr w:type="gramStart"/>
            <w:r w:rsidRPr="00C63FC0">
              <w:rPr>
                <w:sz w:val="20"/>
                <w:szCs w:val="20"/>
              </w:rPr>
              <w:t>1:N</w:t>
            </w:r>
            <w:proofErr w:type="gramEnd"/>
          </w:p>
        </w:tc>
        <w:tc>
          <w:tcPr>
            <w:tcW w:w="1923" w:type="pct"/>
            <w:vAlign w:val="center"/>
          </w:tcPr>
          <w:p w14:paraId="34DCDFA6"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CNPJs/nome duplicados nas dimensões</w:t>
            </w:r>
          </w:p>
        </w:tc>
        <w:tc>
          <w:tcPr>
            <w:tcW w:w="2007" w:type="pct"/>
            <w:vAlign w:val="center"/>
          </w:tcPr>
          <w:p w14:paraId="187CC0BE"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Canonicalização determinística por Window/row_number.</w:t>
            </w:r>
          </w:p>
        </w:tc>
      </w:tr>
      <w:tr w:rsidR="00544D0C" w:rsidRPr="00C63FC0" w14:paraId="2B10C7C5" w14:textId="77777777" w:rsidTr="00C63FC0">
        <w:trPr>
          <w:jc w:val="center"/>
        </w:trPr>
        <w:tc>
          <w:tcPr>
            <w:tcW w:w="1071" w:type="pct"/>
            <w:vAlign w:val="center"/>
          </w:tcPr>
          <w:p w14:paraId="2C383AAE" w14:textId="77777777" w:rsidR="00544D0C" w:rsidRPr="00C63FC0" w:rsidRDefault="00000000" w:rsidP="00C63FC0">
            <w:pPr>
              <w:spacing w:before="40" w:after="40" w:line="240" w:lineRule="auto"/>
              <w:rPr>
                <w:sz w:val="20"/>
                <w:szCs w:val="20"/>
              </w:rPr>
            </w:pPr>
            <w:proofErr w:type="spellStart"/>
            <w:r w:rsidRPr="00C63FC0">
              <w:rPr>
                <w:sz w:val="20"/>
                <w:szCs w:val="20"/>
              </w:rPr>
              <w:t>Caracteres</w:t>
            </w:r>
            <w:proofErr w:type="spellEnd"/>
            <w:r w:rsidRPr="00C63FC0">
              <w:rPr>
                <w:sz w:val="20"/>
                <w:szCs w:val="20"/>
              </w:rPr>
              <w:t xml:space="preserve"> U+FFFD</w:t>
            </w:r>
          </w:p>
        </w:tc>
        <w:tc>
          <w:tcPr>
            <w:tcW w:w="1923" w:type="pct"/>
            <w:vAlign w:val="center"/>
          </w:tcPr>
          <w:p w14:paraId="042FDF0F"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U+FFFD gravado fisicamente na fonte</w:t>
            </w:r>
          </w:p>
        </w:tc>
        <w:tc>
          <w:tcPr>
            <w:tcW w:w="2007" w:type="pct"/>
            <w:vAlign w:val="center"/>
          </w:tcPr>
          <w:p w14:paraId="3B8CFE9E"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Preservação e registro da limitação; sem correção especulativa.</w:t>
            </w:r>
          </w:p>
        </w:tc>
      </w:tr>
      <w:tr w:rsidR="00544D0C" w:rsidRPr="00C63FC0" w14:paraId="25E1FEA4" w14:textId="77777777" w:rsidTr="00C63FC0">
        <w:trPr>
          <w:jc w:val="center"/>
        </w:trPr>
        <w:tc>
          <w:tcPr>
            <w:tcW w:w="1071" w:type="pct"/>
            <w:vAlign w:val="center"/>
          </w:tcPr>
          <w:p w14:paraId="3DCC9846" w14:textId="77777777" w:rsidR="00544D0C" w:rsidRPr="00C63FC0" w:rsidRDefault="00000000" w:rsidP="00C63FC0">
            <w:pPr>
              <w:spacing w:before="40" w:after="40" w:line="240" w:lineRule="auto"/>
              <w:rPr>
                <w:sz w:val="20"/>
                <w:szCs w:val="20"/>
              </w:rPr>
            </w:pPr>
            <w:proofErr w:type="spellStart"/>
            <w:r w:rsidRPr="00C63FC0">
              <w:rPr>
                <w:sz w:val="20"/>
                <w:szCs w:val="20"/>
              </w:rPr>
              <w:t>Acesso</w:t>
            </w:r>
            <w:proofErr w:type="spellEnd"/>
            <w:r w:rsidRPr="00C63FC0">
              <w:rPr>
                <w:sz w:val="20"/>
                <w:szCs w:val="20"/>
              </w:rPr>
              <w:t xml:space="preserve"> WSL </w:t>
            </w:r>
            <w:proofErr w:type="spellStart"/>
            <w:r w:rsidRPr="00C63FC0">
              <w:rPr>
                <w:sz w:val="20"/>
                <w:szCs w:val="20"/>
              </w:rPr>
              <w:t>ao</w:t>
            </w:r>
            <w:proofErr w:type="spellEnd"/>
            <w:r w:rsidRPr="00C63FC0">
              <w:rPr>
                <w:sz w:val="20"/>
                <w:szCs w:val="20"/>
              </w:rPr>
              <w:t xml:space="preserve"> PostgreSQL</w:t>
            </w:r>
          </w:p>
        </w:tc>
        <w:tc>
          <w:tcPr>
            <w:tcW w:w="1923" w:type="pct"/>
            <w:vAlign w:val="center"/>
          </w:tcPr>
          <w:p w14:paraId="6CFA88BF"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pg_hba.conf sem regra para rede WSL</w:t>
            </w:r>
          </w:p>
        </w:tc>
        <w:tc>
          <w:tcPr>
            <w:tcW w:w="2007" w:type="pct"/>
            <w:vAlign w:val="center"/>
          </w:tcPr>
          <w:p w14:paraId="625D06FD" w14:textId="77777777" w:rsidR="00544D0C" w:rsidRPr="00C63FC0" w:rsidRDefault="00000000" w:rsidP="00C63FC0">
            <w:pPr>
              <w:spacing w:before="40" w:after="40" w:line="240" w:lineRule="auto"/>
              <w:jc w:val="center"/>
              <w:rPr>
                <w:sz w:val="20"/>
                <w:szCs w:val="20"/>
                <w:lang w:val="pt-BR"/>
              </w:rPr>
            </w:pPr>
            <w:r w:rsidRPr="00C63FC0">
              <w:rPr>
                <w:sz w:val="20"/>
                <w:szCs w:val="20"/>
                <w:lang w:val="pt-BR"/>
              </w:rPr>
              <w:t>Regras específicas com scram-sha-256.</w:t>
            </w:r>
          </w:p>
        </w:tc>
      </w:tr>
    </w:tbl>
    <w:p w14:paraId="69F28E2D" w14:textId="770843E0" w:rsidR="00544D0C" w:rsidRPr="00C63FC0" w:rsidRDefault="00544D0C" w:rsidP="00C63FC0">
      <w:pPr>
        <w:rPr>
          <w:lang w:val="pt-BR"/>
        </w:rPr>
      </w:pPr>
    </w:p>
    <w:p w14:paraId="194541D2" w14:textId="561F7A3C" w:rsidR="00544D0C" w:rsidRPr="00C63FC0" w:rsidRDefault="00000000" w:rsidP="00C63FC0">
      <w:pPr>
        <w:pStyle w:val="Heading2"/>
      </w:pPr>
      <w:proofErr w:type="spellStart"/>
      <w:r w:rsidRPr="00C63FC0">
        <w:t>Reprodutibilidade</w:t>
      </w:r>
      <w:proofErr w:type="spellEnd"/>
      <w:r w:rsidRPr="00C63FC0">
        <w:t xml:space="preserve"> </w:t>
      </w:r>
      <w:r w:rsidR="00C63FC0" w:rsidRPr="00C63FC0">
        <w:t xml:space="preserve">E </w:t>
      </w:r>
      <w:proofErr w:type="spellStart"/>
      <w:r w:rsidR="00C63FC0" w:rsidRPr="00C63FC0">
        <w:t>Auditabilidade</w:t>
      </w:r>
      <w:proofErr w:type="spellEnd"/>
    </w:p>
    <w:p w14:paraId="10FAD73B" w14:textId="77777777" w:rsidR="00544D0C" w:rsidRPr="00C63FC0" w:rsidRDefault="00000000" w:rsidP="00C63FC0">
      <w:pPr>
        <w:rPr>
          <w:lang w:val="pt-BR"/>
        </w:rPr>
      </w:pPr>
      <w:r w:rsidRPr="00C63FC0">
        <w:rPr>
          <w:lang w:val="pt-BR"/>
        </w:rPr>
        <w:t>O inventário final registrou 20 scripts Python, evidências E01 a E39, dez conjuntos na RAW, quatro conjuntos na Trusted, a Delivery final e três estruturas de staging. Foram calculados hashes SHA-256 para todos os scripts, permitindo relacionar o relatório a versões específicas dos códigos. As evidências incluem tanto execuções bem-sucedidas quanto falhas intermediárias, o que fortalece a rastreabilidade das decisões técnicas e evita apresentar o pipeline como um processo linear sem diagnóstico e correção.</w:t>
      </w:r>
    </w:p>
    <w:p w14:paraId="01A85D53" w14:textId="77777777" w:rsidR="00C63FC0" w:rsidRDefault="00000000" w:rsidP="00C63FC0">
      <w:pPr>
        <w:keepNext/>
        <w:spacing w:after="0" w:line="240" w:lineRule="auto"/>
        <w:jc w:val="center"/>
      </w:pPr>
      <w:r>
        <w:rPr>
          <w:noProof/>
        </w:rPr>
        <w:drawing>
          <wp:inline distT="0" distB="0" distL="0" distR="0" wp14:anchorId="7A8ACAFC" wp14:editId="399A1D35">
            <wp:extent cx="5580000" cy="139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_inventory.png"/>
                    <pic:cNvPicPr/>
                  </pic:nvPicPr>
                  <pic:blipFill>
                    <a:blip r:embed="rId25"/>
                    <a:stretch>
                      <a:fillRect/>
                    </a:stretch>
                  </pic:blipFill>
                  <pic:spPr>
                    <a:xfrm>
                      <a:off x="0" y="0"/>
                      <a:ext cx="5580000" cy="1395000"/>
                    </a:xfrm>
                    <a:prstGeom prst="rect">
                      <a:avLst/>
                    </a:prstGeom>
                  </pic:spPr>
                </pic:pic>
              </a:graphicData>
            </a:graphic>
          </wp:inline>
        </w:drawing>
      </w:r>
    </w:p>
    <w:p w14:paraId="021F9FEB" w14:textId="108C26AB" w:rsidR="00544D0C" w:rsidRPr="00C63FC0" w:rsidRDefault="00C63FC0" w:rsidP="00C63FC0">
      <w:pPr>
        <w:pStyle w:val="Caption"/>
        <w:rPr>
          <w:lang w:val="pt-BR"/>
        </w:rPr>
      </w:pPr>
      <w:r w:rsidRPr="00C63FC0">
        <w:rPr>
          <w:lang w:val="pt-BR"/>
        </w:rPr>
        <w:t xml:space="preserve">Figura </w:t>
      </w:r>
      <w:r>
        <w:fldChar w:fldCharType="begin"/>
      </w:r>
      <w:r w:rsidRPr="00C63FC0">
        <w:rPr>
          <w:lang w:val="pt-BR"/>
        </w:rPr>
        <w:instrText xml:space="preserve"> STYLEREF 1 \s </w:instrText>
      </w:r>
      <w:r>
        <w:fldChar w:fldCharType="separate"/>
      </w:r>
      <w:r w:rsidRPr="00C63FC0">
        <w:rPr>
          <w:noProof/>
          <w:lang w:val="pt-BR"/>
        </w:rPr>
        <w:t>3</w:t>
      </w:r>
      <w:r>
        <w:fldChar w:fldCharType="end"/>
      </w:r>
      <w:r w:rsidRPr="00C63FC0">
        <w:rPr>
          <w:lang w:val="pt-BR"/>
        </w:rPr>
        <w:noBreakHyphen/>
      </w:r>
      <w:r>
        <w:fldChar w:fldCharType="begin"/>
      </w:r>
      <w:r w:rsidRPr="00C63FC0">
        <w:rPr>
          <w:lang w:val="pt-BR"/>
        </w:rPr>
        <w:instrText xml:space="preserve"> SEQ Figura \* ARABIC \s 1 </w:instrText>
      </w:r>
      <w:r>
        <w:fldChar w:fldCharType="separate"/>
      </w:r>
      <w:r w:rsidRPr="00C63FC0">
        <w:rPr>
          <w:noProof/>
          <w:lang w:val="pt-BR"/>
        </w:rPr>
        <w:t>3</w:t>
      </w:r>
      <w:r>
        <w:fldChar w:fldCharType="end"/>
      </w:r>
      <w:r w:rsidRPr="00C63FC0">
        <w:rPr>
          <w:lang w:val="pt-BR"/>
        </w:rPr>
        <w:t>: Síntese do inventário final e da rastreabilidade dos artefatos</w:t>
      </w:r>
    </w:p>
    <w:p w14:paraId="1246B7AA" w14:textId="6BB4160E" w:rsidR="00544D0C" w:rsidRPr="00C63FC0" w:rsidRDefault="00544D0C" w:rsidP="00C63FC0">
      <w:pPr>
        <w:rPr>
          <w:lang w:val="pt-BR"/>
        </w:rPr>
      </w:pPr>
    </w:p>
    <w:p w14:paraId="3E00BE91" w14:textId="067B5A88" w:rsidR="00544D0C" w:rsidRPr="00C63FC0" w:rsidRDefault="00C63FC0" w:rsidP="00C63FC0">
      <w:pPr>
        <w:pStyle w:val="Heading1"/>
      </w:pPr>
      <w:r w:rsidRPr="00C63FC0">
        <w:t>Conclusão</w:t>
      </w:r>
    </w:p>
    <w:p w14:paraId="3D9B87EF" w14:textId="77777777" w:rsidR="00544D0C" w:rsidRPr="00C63FC0" w:rsidRDefault="00000000" w:rsidP="00C63FC0">
      <w:pPr>
        <w:rPr>
          <w:lang w:val="pt-BR"/>
        </w:rPr>
      </w:pPr>
      <w:r w:rsidRPr="00C63FC0">
        <w:rPr>
          <w:lang w:val="pt-BR"/>
        </w:rPr>
        <w:t>A Atividade 3 foi concluída com a implementação de um pipeline de ingestão e ETL em Python e Apache Spark, organizado nas camadas RAW, Trusted e Delivery e integrado a um banco PostgreSQL. O processo consolidou dez arquivos de entrada, preservou 918 registros de reclamações ao longo de todas as transformações e produziu uma tabela final com 31 colunas, disponível tanto em Parquet quanto na tabela relacional public.reclamacoes_integradas.</w:t>
      </w:r>
    </w:p>
    <w:p w14:paraId="12BAABB3" w14:textId="77777777" w:rsidR="00544D0C" w:rsidRPr="00C63FC0" w:rsidRDefault="00000000" w:rsidP="00C63FC0">
      <w:pPr>
        <w:rPr>
          <w:lang w:val="pt-BR"/>
        </w:rPr>
      </w:pPr>
      <w:r w:rsidRPr="00C63FC0">
        <w:rPr>
          <w:lang w:val="pt-BR"/>
        </w:rPr>
        <w:lastRenderedPageBreak/>
        <w:t>Os resultados demonstram que a aplicação de regras explícitas de qualidade e integração foi determinante para a consistência do produto final. A normalização de CNPJ aumentou substancialmente a capacidade de associação com o enquadramento, enquanto a canonicalização das dimensões eliminou riscos de multiplicação de linhas. A validação da Delivery em três momentos - antes dos joins, após os joins e após a carga no PostgreSQL - confirmou a preservação da cardinalidade. A consulta independente por psql reforçou a confiabilidade da entrega ao reproduzir os totais e indicadores obtidos pelo Spark.</w:t>
      </w:r>
    </w:p>
    <w:p w14:paraId="1E59BDA2" w14:textId="77777777" w:rsidR="00544D0C" w:rsidRPr="00C63FC0" w:rsidRDefault="00000000" w:rsidP="00C63FC0">
      <w:pPr>
        <w:rPr>
          <w:lang w:val="pt-BR"/>
        </w:rPr>
      </w:pPr>
      <w:r w:rsidRPr="00C63FC0">
        <w:rPr>
          <w:lang w:val="pt-BR"/>
        </w:rPr>
        <w:t>Do ponto de vista de aprendizado, a atividade permitiu compreender aspectos que ultrapassam a sintaxe do PySpark. Foram enfrentados problemas de ambiente, avaliação lazy, codificação de caracteres, semântica de formatos numéricos, desenho de chaves, cardinalidade de joins, autenticação de banco de dados e rastreabilidade de artefatos. O registro das falhas e de suas correções constitui parte relevante do resultado, pois evidencia um processo de engenharia baseado em diagnóstico e validação.</w:t>
      </w:r>
    </w:p>
    <w:p w14:paraId="73CCADE4" w14:textId="77777777" w:rsidR="00544D0C" w:rsidRPr="00C63FC0" w:rsidRDefault="00000000" w:rsidP="00C63FC0">
      <w:pPr>
        <w:rPr>
          <w:lang w:val="pt-BR"/>
        </w:rPr>
      </w:pPr>
      <w:r w:rsidRPr="00C63FC0">
        <w:rPr>
          <w:lang w:val="pt-BR"/>
        </w:rPr>
        <w:t>Como limitação, registra-se a presença de caracteres de substituição na própria base de enquadramento fornecida. A investigação demonstrou que a anomalia já estava gravada fisicamente nos arquivos disponíveis, razão pela qual não se realizou correção especulativa. Tal limitação não comprometeu a cardinalidade ou a execução do pipeline, embora afete a representação textual de determinadas instituições. Recomenda-se, em uma continuidade do trabalho, obter uma versão íntegra da fonte para recompor esses nomes e incorporar testes automatizados de qualidade em uma etapa de orquestração.</w:t>
      </w:r>
    </w:p>
    <w:p w14:paraId="0E37ECF5" w14:textId="77777777" w:rsidR="00544D0C" w:rsidRPr="00C63FC0" w:rsidRDefault="00000000" w:rsidP="00C63FC0">
      <w:pPr>
        <w:rPr>
          <w:lang w:val="pt-BR"/>
        </w:rPr>
      </w:pPr>
      <w:r w:rsidRPr="00C63FC0">
        <w:rPr>
          <w:lang w:val="pt-BR"/>
        </w:rPr>
        <w:t>Dessa forma, considera-se que os objetivos técnicos e pedagógicos da Atividade 3 foram atendidos: o tratamento foi executado por Spark, sem SQL como mecanismo de transformação, as camadas solicitadas foram implementadas, a tabela final foi gerada e disponibilizada no PostgreSQL e o processo foi documentado com evidências suficientes para reprodução e auditoria.</w:t>
      </w:r>
    </w:p>
    <w:p w14:paraId="128A207D" w14:textId="77777777" w:rsidR="00544D0C" w:rsidRDefault="00000000">
      <w:pPr>
        <w:pStyle w:val="Heading1"/>
      </w:pPr>
      <w:r>
        <w:t>REFERÊNCIAS</w:t>
      </w:r>
    </w:p>
    <w:p w14:paraId="580D18B3" w14:textId="77777777" w:rsidR="00544D0C" w:rsidRPr="00C63FC0" w:rsidRDefault="00000000">
      <w:pPr>
        <w:spacing w:after="160"/>
        <w:jc w:val="left"/>
        <w:rPr>
          <w:lang w:val="pt-BR"/>
        </w:rPr>
      </w:pPr>
      <w:r>
        <w:rPr>
          <w:sz w:val="22"/>
        </w:rPr>
        <w:t xml:space="preserve">APACHE SOFTWARE FOUNDATION. Apache Spark: JDBC To Other Databases. </w:t>
      </w:r>
      <w:r w:rsidRPr="00C63FC0">
        <w:rPr>
          <w:sz w:val="22"/>
          <w:lang w:val="pt-BR"/>
        </w:rPr>
        <w:t>Documentação oficial. Disponível em: https://spark.apache.org/docs/latest/sql-data-sources-jdbc.html. Acesso em: 15 ago. 2026.</w:t>
      </w:r>
    </w:p>
    <w:p w14:paraId="09797B33" w14:textId="77777777" w:rsidR="00544D0C" w:rsidRPr="00C63FC0" w:rsidRDefault="00000000">
      <w:pPr>
        <w:spacing w:after="160"/>
        <w:jc w:val="left"/>
        <w:rPr>
          <w:lang w:val="pt-BR"/>
        </w:rPr>
      </w:pPr>
      <w:r>
        <w:rPr>
          <w:sz w:val="22"/>
        </w:rPr>
        <w:lastRenderedPageBreak/>
        <w:t xml:space="preserve">APACHE SOFTWARE FOUNDATION. Apache Spark: Parquet Files. </w:t>
      </w:r>
      <w:r w:rsidRPr="00C63FC0">
        <w:rPr>
          <w:sz w:val="22"/>
          <w:lang w:val="pt-BR"/>
        </w:rPr>
        <w:t>Documentação oficial. Disponível em: https://spark.apache.org/docs/latest/sql-data-sources-parquet.html. Acesso em: 15 ago. 2026.</w:t>
      </w:r>
    </w:p>
    <w:p w14:paraId="147803C9" w14:textId="77777777" w:rsidR="00544D0C" w:rsidRDefault="00000000">
      <w:pPr>
        <w:spacing w:after="160"/>
        <w:jc w:val="left"/>
      </w:pPr>
      <w:r>
        <w:rPr>
          <w:sz w:val="22"/>
        </w:rPr>
        <w:t xml:space="preserve">APACHE SOFTWARE FOUNDATION. Spark 4.1.3 </w:t>
      </w:r>
      <w:proofErr w:type="gramStart"/>
      <w:r>
        <w:rPr>
          <w:sz w:val="22"/>
        </w:rPr>
        <w:t>released</w:t>
      </w:r>
      <w:proofErr w:type="gramEnd"/>
      <w:r>
        <w:rPr>
          <w:sz w:val="22"/>
        </w:rPr>
        <w:t xml:space="preserve">. </w:t>
      </w:r>
      <w:r w:rsidRPr="00C63FC0">
        <w:rPr>
          <w:sz w:val="22"/>
          <w:lang w:val="pt-BR"/>
        </w:rPr>
        <w:t xml:space="preserve">Apache Spark News, 15 jul. 2026. Disponível em: https://spark.apache.org/news/. </w:t>
      </w:r>
      <w:proofErr w:type="spellStart"/>
      <w:r>
        <w:rPr>
          <w:sz w:val="22"/>
        </w:rPr>
        <w:t>Acesso</w:t>
      </w:r>
      <w:proofErr w:type="spellEnd"/>
      <w:r>
        <w:rPr>
          <w:sz w:val="22"/>
        </w:rPr>
        <w:t xml:space="preserve"> </w:t>
      </w:r>
      <w:proofErr w:type="spellStart"/>
      <w:r>
        <w:rPr>
          <w:sz w:val="22"/>
        </w:rPr>
        <w:t>em</w:t>
      </w:r>
      <w:proofErr w:type="spellEnd"/>
      <w:r>
        <w:rPr>
          <w:sz w:val="22"/>
        </w:rPr>
        <w:t>: 15 ago. 2026.</w:t>
      </w:r>
    </w:p>
    <w:p w14:paraId="5B35E898" w14:textId="77777777" w:rsidR="00544D0C" w:rsidRPr="00C63FC0" w:rsidRDefault="00000000">
      <w:pPr>
        <w:spacing w:after="160"/>
        <w:jc w:val="left"/>
        <w:rPr>
          <w:lang w:val="pt-BR"/>
        </w:rPr>
      </w:pPr>
      <w:r>
        <w:rPr>
          <w:sz w:val="22"/>
        </w:rPr>
        <w:t xml:space="preserve">POSTGRESQL GLOBAL DEVELOPMENT GROUP. PostgreSQL 18 Documentation: The </w:t>
      </w:r>
      <w:proofErr w:type="spellStart"/>
      <w:r>
        <w:rPr>
          <w:sz w:val="22"/>
        </w:rPr>
        <w:t>pg_hba.conf</w:t>
      </w:r>
      <w:proofErr w:type="spellEnd"/>
      <w:r>
        <w:rPr>
          <w:sz w:val="22"/>
        </w:rPr>
        <w:t xml:space="preserve"> File. </w:t>
      </w:r>
      <w:r w:rsidRPr="00C63FC0">
        <w:rPr>
          <w:sz w:val="22"/>
          <w:lang w:val="pt-BR"/>
        </w:rPr>
        <w:t>Disponível em: https://www.postgresql.org/docs/18/auth-pg-hba-conf.html. Acesso em: 15 ago. 2026.</w:t>
      </w:r>
    </w:p>
    <w:p w14:paraId="3E29005C" w14:textId="77777777" w:rsidR="00544D0C" w:rsidRPr="00C63FC0" w:rsidRDefault="00000000">
      <w:pPr>
        <w:spacing w:after="160"/>
        <w:jc w:val="left"/>
        <w:rPr>
          <w:lang w:val="pt-BR"/>
        </w:rPr>
      </w:pPr>
      <w:r>
        <w:rPr>
          <w:sz w:val="22"/>
        </w:rPr>
        <w:t xml:space="preserve">POSTGRESQL GLOBAL DEVELOPMENT GROUP. PostgreSQL 18 Documentation: Client Authentication. </w:t>
      </w:r>
      <w:r w:rsidRPr="00C63FC0">
        <w:rPr>
          <w:sz w:val="22"/>
          <w:lang w:val="pt-BR"/>
        </w:rPr>
        <w:t>Disponível em: https://www.postgresql.org/docs/18/client-authentication.html. Acesso em: 15 ago. 2026.</w:t>
      </w:r>
    </w:p>
    <w:p w14:paraId="45FFADE7" w14:textId="77777777" w:rsidR="00544D0C" w:rsidRPr="00C63FC0" w:rsidRDefault="00000000">
      <w:pPr>
        <w:spacing w:after="160"/>
        <w:jc w:val="left"/>
        <w:rPr>
          <w:lang w:val="pt-BR"/>
        </w:rPr>
      </w:pPr>
      <w:r w:rsidRPr="00C63FC0">
        <w:rPr>
          <w:sz w:val="22"/>
          <w:lang w:val="pt-BR"/>
        </w:rPr>
        <w:t>PECE/POLI/USP. Orientação de Trabalho - Atividade 3: Ingestão e ETL com linguagem de programação (Python + Spark). Material da disciplina Ingestão de Dados e Pipeline, 2026.</w:t>
      </w:r>
    </w:p>
    <w:p w14:paraId="7CBF40A5" w14:textId="5BEDF894" w:rsidR="00544D0C" w:rsidRPr="00C63FC0" w:rsidRDefault="00C63FC0" w:rsidP="00C63FC0">
      <w:pPr>
        <w:pStyle w:val="Heading1"/>
        <w:numPr>
          <w:ilvl w:val="0"/>
          <w:numId w:val="0"/>
        </w:numPr>
        <w:ind w:left="360" w:hanging="360"/>
      </w:pPr>
      <w:r w:rsidRPr="00C63FC0">
        <w:t>Apêndice A - Inventário Dos Scripts E Rastreabilidade</w:t>
      </w:r>
    </w:p>
    <w:p w14:paraId="501FEFF4" w14:textId="77777777" w:rsidR="00544D0C" w:rsidRPr="00C63FC0" w:rsidRDefault="00000000" w:rsidP="00C63FC0">
      <w:pPr>
        <w:rPr>
          <w:lang w:val="pt-BR"/>
        </w:rPr>
      </w:pPr>
      <w:r w:rsidRPr="00C63FC0">
        <w:rPr>
          <w:lang w:val="pt-BR"/>
        </w:rPr>
        <w:t>O Quadro A.1 relaciona os 20 scripts produzidos durante a execução. Os hashes SHA-256 foram registrados na evidência E39 e permitem identificar de maneira inequívoca as versões utilizadas na entrega.</w:t>
      </w:r>
    </w:p>
    <w:p w14:paraId="409622FF" w14:textId="12D47251" w:rsidR="00C63FC0" w:rsidRPr="00C63FC0" w:rsidRDefault="00C63FC0" w:rsidP="00C63FC0">
      <w:pPr>
        <w:pStyle w:val="Caption"/>
        <w:keepNext/>
        <w:rPr>
          <w:lang w:val="pt-BR"/>
        </w:rPr>
      </w:pPr>
      <w:r w:rsidRPr="00C63FC0">
        <w:rPr>
          <w:lang w:val="pt-BR"/>
        </w:rPr>
        <w:t xml:space="preserve">Tabela </w:t>
      </w:r>
      <w:r>
        <w:fldChar w:fldCharType="begin"/>
      </w:r>
      <w:r w:rsidRPr="00C63FC0">
        <w:rPr>
          <w:lang w:val="pt-BR"/>
        </w:rPr>
        <w:instrText xml:space="preserve"> STYLEREF 1 \s </w:instrText>
      </w:r>
      <w:r>
        <w:fldChar w:fldCharType="separate"/>
      </w:r>
      <w:r w:rsidRPr="00C63FC0">
        <w:rPr>
          <w:noProof/>
          <w:lang w:val="pt-BR"/>
        </w:rPr>
        <w:t>0</w:t>
      </w:r>
      <w:r>
        <w:fldChar w:fldCharType="end"/>
      </w:r>
      <w:r w:rsidRPr="00C63FC0">
        <w:rPr>
          <w:lang w:val="pt-BR"/>
        </w:rPr>
        <w:noBreakHyphen/>
      </w:r>
      <w:r>
        <w:fldChar w:fldCharType="begin"/>
      </w:r>
      <w:r w:rsidRPr="00C63FC0">
        <w:rPr>
          <w:lang w:val="pt-BR"/>
        </w:rPr>
        <w:instrText xml:space="preserve"> SEQ Tabela \* ARABIC \s 1 </w:instrText>
      </w:r>
      <w:r>
        <w:fldChar w:fldCharType="separate"/>
      </w:r>
      <w:r w:rsidRPr="00C63FC0">
        <w:rPr>
          <w:noProof/>
          <w:lang w:val="pt-BR"/>
        </w:rPr>
        <w:t>1</w:t>
      </w:r>
      <w:r>
        <w:fldChar w:fldCharType="end"/>
      </w:r>
      <w:r w:rsidRPr="00C63FC0">
        <w:rPr>
          <w:lang w:val="pt-BR"/>
        </w:rPr>
        <w:t>: Inventário dos scripts e hashes registrados na evidência E39</w:t>
      </w:r>
    </w:p>
    <w:tbl>
      <w:tblPr>
        <w:tblStyle w:val="TableGrid"/>
        <w:tblW w:w="5000" w:type="pct"/>
        <w:jc w:val="center"/>
        <w:tblLook w:val="04A0" w:firstRow="1" w:lastRow="0" w:firstColumn="1" w:lastColumn="0" w:noHBand="0" w:noVBand="1"/>
      </w:tblPr>
      <w:tblGrid>
        <w:gridCol w:w="3382"/>
        <w:gridCol w:w="5679"/>
      </w:tblGrid>
      <w:tr w:rsidR="00544D0C" w:rsidRPr="00C63FC0" w14:paraId="7874D4C9" w14:textId="77777777" w:rsidTr="00C63FC0">
        <w:trPr>
          <w:tblHeader/>
          <w:jc w:val="center"/>
        </w:trPr>
        <w:tc>
          <w:tcPr>
            <w:tcW w:w="1866" w:type="pct"/>
            <w:shd w:val="clear" w:color="auto" w:fill="BFBFBF" w:themeFill="background1" w:themeFillShade="BF"/>
            <w:vAlign w:val="center"/>
          </w:tcPr>
          <w:p w14:paraId="744540C6" w14:textId="77777777" w:rsidR="00544D0C" w:rsidRPr="00C63FC0" w:rsidRDefault="00000000" w:rsidP="00C63FC0">
            <w:pPr>
              <w:spacing w:before="40" w:after="40" w:line="240" w:lineRule="auto"/>
              <w:jc w:val="center"/>
              <w:rPr>
                <w:rFonts w:cs="Times New Roman"/>
                <w:sz w:val="20"/>
                <w:szCs w:val="20"/>
              </w:rPr>
            </w:pPr>
            <w:r w:rsidRPr="00C63FC0">
              <w:rPr>
                <w:rFonts w:cs="Times New Roman"/>
                <w:b/>
                <w:sz w:val="20"/>
                <w:szCs w:val="20"/>
              </w:rPr>
              <w:t>Script</w:t>
            </w:r>
          </w:p>
        </w:tc>
        <w:tc>
          <w:tcPr>
            <w:tcW w:w="3134" w:type="pct"/>
            <w:shd w:val="clear" w:color="auto" w:fill="BFBFBF" w:themeFill="background1" w:themeFillShade="BF"/>
            <w:vAlign w:val="center"/>
          </w:tcPr>
          <w:p w14:paraId="1FD2E3AB" w14:textId="77777777" w:rsidR="00544D0C" w:rsidRPr="00C63FC0" w:rsidRDefault="00000000" w:rsidP="00C63FC0">
            <w:pPr>
              <w:spacing w:before="40" w:after="40" w:line="240" w:lineRule="auto"/>
              <w:jc w:val="center"/>
              <w:rPr>
                <w:rFonts w:cs="Times New Roman"/>
                <w:sz w:val="20"/>
                <w:szCs w:val="20"/>
              </w:rPr>
            </w:pPr>
            <w:r w:rsidRPr="00C63FC0">
              <w:rPr>
                <w:rFonts w:cs="Times New Roman"/>
                <w:b/>
                <w:sz w:val="20"/>
                <w:szCs w:val="20"/>
              </w:rPr>
              <w:t>SHA-256</w:t>
            </w:r>
          </w:p>
        </w:tc>
      </w:tr>
      <w:tr w:rsidR="00544D0C" w:rsidRPr="00C63FC0" w14:paraId="576813E8" w14:textId="77777777" w:rsidTr="00C63FC0">
        <w:trPr>
          <w:jc w:val="center"/>
        </w:trPr>
        <w:tc>
          <w:tcPr>
            <w:tcW w:w="1866" w:type="pct"/>
            <w:vAlign w:val="center"/>
          </w:tcPr>
          <w:p w14:paraId="35140FAB"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01_teste_spark.py</w:t>
            </w:r>
          </w:p>
        </w:tc>
        <w:tc>
          <w:tcPr>
            <w:tcW w:w="3134" w:type="pct"/>
            <w:vAlign w:val="center"/>
          </w:tcPr>
          <w:p w14:paraId="5DA9D548"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795233c741b6848781715ed60bd91741a456d199fa61698e94fa7828ac229cbb</w:t>
            </w:r>
          </w:p>
        </w:tc>
      </w:tr>
      <w:tr w:rsidR="00544D0C" w:rsidRPr="00C63FC0" w14:paraId="719BE4EE" w14:textId="77777777" w:rsidTr="00C63FC0">
        <w:trPr>
          <w:jc w:val="center"/>
        </w:trPr>
        <w:tc>
          <w:tcPr>
            <w:tcW w:w="1866" w:type="pct"/>
            <w:vAlign w:val="center"/>
          </w:tcPr>
          <w:p w14:paraId="4ED08292"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02_teste_parquet.py</w:t>
            </w:r>
          </w:p>
        </w:tc>
        <w:tc>
          <w:tcPr>
            <w:tcW w:w="3134" w:type="pct"/>
            <w:vAlign w:val="center"/>
          </w:tcPr>
          <w:p w14:paraId="302E0C55"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bdc3128366f714a26126722fb0b4bbbf12997656b527cb14a958d3788643e024</w:t>
            </w:r>
          </w:p>
        </w:tc>
      </w:tr>
      <w:tr w:rsidR="00544D0C" w:rsidRPr="00C63FC0" w14:paraId="32ACD3A1" w14:textId="77777777" w:rsidTr="00C63FC0">
        <w:trPr>
          <w:jc w:val="center"/>
        </w:trPr>
        <w:tc>
          <w:tcPr>
            <w:tcW w:w="1866" w:type="pct"/>
            <w:vAlign w:val="center"/>
          </w:tcPr>
          <w:p w14:paraId="04AA6651"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03_ingestao_raw.py</w:t>
            </w:r>
          </w:p>
        </w:tc>
        <w:tc>
          <w:tcPr>
            <w:tcW w:w="3134" w:type="pct"/>
            <w:vAlign w:val="center"/>
          </w:tcPr>
          <w:p w14:paraId="1823DB9D"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13ba1d917c9383adac9c5e9c9b4723a35443deee0b7afc4e88c1416d9686fa00</w:t>
            </w:r>
          </w:p>
        </w:tc>
      </w:tr>
      <w:tr w:rsidR="00544D0C" w:rsidRPr="00C63FC0" w14:paraId="4932CE88" w14:textId="77777777" w:rsidTr="00C63FC0">
        <w:trPr>
          <w:jc w:val="center"/>
        </w:trPr>
        <w:tc>
          <w:tcPr>
            <w:tcW w:w="1866" w:type="pct"/>
            <w:vAlign w:val="center"/>
          </w:tcPr>
          <w:p w14:paraId="2B3F86CE"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04_validacao_raw.py</w:t>
            </w:r>
          </w:p>
        </w:tc>
        <w:tc>
          <w:tcPr>
            <w:tcW w:w="3134" w:type="pct"/>
            <w:vAlign w:val="center"/>
          </w:tcPr>
          <w:p w14:paraId="3F2352F8"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4dbfaf02833c18df34ca8e2fe74c9eca4e5067301bd38d97b8ddc78447edfe01</w:t>
            </w:r>
          </w:p>
        </w:tc>
      </w:tr>
      <w:tr w:rsidR="00544D0C" w:rsidRPr="00C63FC0" w14:paraId="7F6D7AE3" w14:textId="77777777" w:rsidTr="00C63FC0">
        <w:trPr>
          <w:jc w:val="center"/>
        </w:trPr>
        <w:tc>
          <w:tcPr>
            <w:tcW w:w="1866" w:type="pct"/>
            <w:vAlign w:val="center"/>
          </w:tcPr>
          <w:p w14:paraId="3D2A1A76"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05_trusted_reclamacoes.py</w:t>
            </w:r>
          </w:p>
        </w:tc>
        <w:tc>
          <w:tcPr>
            <w:tcW w:w="3134" w:type="pct"/>
            <w:vAlign w:val="center"/>
          </w:tcPr>
          <w:p w14:paraId="1345FFA8"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8352a67769eb7ba8908427479a458ea50bc9d611c76709d5734ce447b7e9232d</w:t>
            </w:r>
          </w:p>
        </w:tc>
      </w:tr>
      <w:tr w:rsidR="00544D0C" w:rsidRPr="00C63FC0" w14:paraId="62EF35B1" w14:textId="77777777" w:rsidTr="00C63FC0">
        <w:trPr>
          <w:jc w:val="center"/>
        </w:trPr>
        <w:tc>
          <w:tcPr>
            <w:tcW w:w="1866" w:type="pct"/>
            <w:vAlign w:val="center"/>
          </w:tcPr>
          <w:p w14:paraId="261052C6"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06_validacao_trusted_reclamacoes.py</w:t>
            </w:r>
          </w:p>
        </w:tc>
        <w:tc>
          <w:tcPr>
            <w:tcW w:w="3134" w:type="pct"/>
            <w:vAlign w:val="center"/>
          </w:tcPr>
          <w:p w14:paraId="5B443697"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a0dbbe9ebcd39b892e0ddec75f4e513771812cd643e1c1fce86141ba493ed40a</w:t>
            </w:r>
          </w:p>
        </w:tc>
      </w:tr>
      <w:tr w:rsidR="00544D0C" w:rsidRPr="00C63FC0" w14:paraId="3F37058C" w14:textId="77777777" w:rsidTr="00C63FC0">
        <w:trPr>
          <w:jc w:val="center"/>
        </w:trPr>
        <w:tc>
          <w:tcPr>
            <w:tcW w:w="1866" w:type="pct"/>
            <w:vAlign w:val="center"/>
          </w:tcPr>
          <w:p w14:paraId="0DEBA44A"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07_trusted_enquadramento.py</w:t>
            </w:r>
          </w:p>
        </w:tc>
        <w:tc>
          <w:tcPr>
            <w:tcW w:w="3134" w:type="pct"/>
            <w:vAlign w:val="center"/>
          </w:tcPr>
          <w:p w14:paraId="240A6E52"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86b7c54e94f9143616b86b65f87f2528d4108f513e776b9c40b66c172481c023</w:t>
            </w:r>
          </w:p>
        </w:tc>
      </w:tr>
      <w:tr w:rsidR="00544D0C" w:rsidRPr="00C63FC0" w14:paraId="56158D67" w14:textId="77777777" w:rsidTr="00C63FC0">
        <w:trPr>
          <w:jc w:val="center"/>
        </w:trPr>
        <w:tc>
          <w:tcPr>
            <w:tcW w:w="1866" w:type="pct"/>
            <w:vAlign w:val="center"/>
          </w:tcPr>
          <w:p w14:paraId="3CDCA9D2"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08_diagnostico_chave_cnpj.py</w:t>
            </w:r>
          </w:p>
        </w:tc>
        <w:tc>
          <w:tcPr>
            <w:tcW w:w="3134" w:type="pct"/>
            <w:vAlign w:val="center"/>
          </w:tcPr>
          <w:p w14:paraId="786BAE95"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a119c13704f3e8efeeb9023d8f0e7a8006c01eafda56e53737eee1e91b606c84</w:t>
            </w:r>
          </w:p>
        </w:tc>
      </w:tr>
      <w:tr w:rsidR="00544D0C" w:rsidRPr="00C63FC0" w14:paraId="5FF32F92" w14:textId="77777777" w:rsidTr="00C63FC0">
        <w:trPr>
          <w:jc w:val="center"/>
        </w:trPr>
        <w:tc>
          <w:tcPr>
            <w:tcW w:w="1866" w:type="pct"/>
            <w:vAlign w:val="center"/>
          </w:tcPr>
          <w:p w14:paraId="13DE8B40"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09_padronizacao_chave_cnpj.py</w:t>
            </w:r>
          </w:p>
        </w:tc>
        <w:tc>
          <w:tcPr>
            <w:tcW w:w="3134" w:type="pct"/>
            <w:vAlign w:val="center"/>
          </w:tcPr>
          <w:p w14:paraId="5B90E021"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da5a7ee390d80d4960fb7b85b68e826414a6170cdcc3243bbed2ca993ff02215</w:t>
            </w:r>
          </w:p>
        </w:tc>
      </w:tr>
      <w:tr w:rsidR="00544D0C" w:rsidRPr="00C63FC0" w14:paraId="64CE60E1" w14:textId="77777777" w:rsidTr="00C63FC0">
        <w:trPr>
          <w:jc w:val="center"/>
        </w:trPr>
        <w:tc>
          <w:tcPr>
            <w:tcW w:w="1866" w:type="pct"/>
            <w:vAlign w:val="center"/>
          </w:tcPr>
          <w:p w14:paraId="0F74EF39"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lastRenderedPageBreak/>
              <w:t>10_validacao_trusted_temp.py</w:t>
            </w:r>
          </w:p>
        </w:tc>
        <w:tc>
          <w:tcPr>
            <w:tcW w:w="3134" w:type="pct"/>
            <w:vAlign w:val="center"/>
          </w:tcPr>
          <w:p w14:paraId="140A28DD"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45724df6bbdd981b4ef68e3b667efe1c7297374a1ea1b2458a33debcaa52ea56</w:t>
            </w:r>
          </w:p>
        </w:tc>
      </w:tr>
      <w:tr w:rsidR="00544D0C" w:rsidRPr="00C63FC0" w14:paraId="5D6017AC" w14:textId="77777777" w:rsidTr="00C63FC0">
        <w:trPr>
          <w:jc w:val="center"/>
        </w:trPr>
        <w:tc>
          <w:tcPr>
            <w:tcW w:w="1866" w:type="pct"/>
            <w:vAlign w:val="center"/>
          </w:tcPr>
          <w:p w14:paraId="5C677339"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11_trusted_glassdoor.py</w:t>
            </w:r>
          </w:p>
        </w:tc>
        <w:tc>
          <w:tcPr>
            <w:tcW w:w="3134" w:type="pct"/>
            <w:vAlign w:val="center"/>
          </w:tcPr>
          <w:p w14:paraId="07BC4999"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6e7c87a573b2e39a5bf3e41ca35acf94cec6febe2a86386e4cbe9c1c26bc5c97</w:t>
            </w:r>
          </w:p>
        </w:tc>
      </w:tr>
      <w:tr w:rsidR="00544D0C" w:rsidRPr="00C63FC0" w14:paraId="5FEA8AF6" w14:textId="77777777" w:rsidTr="00C63FC0">
        <w:trPr>
          <w:jc w:val="center"/>
        </w:trPr>
        <w:tc>
          <w:tcPr>
            <w:tcW w:w="1866" w:type="pct"/>
            <w:vAlign w:val="center"/>
          </w:tcPr>
          <w:p w14:paraId="4A78F7F4"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12_validacao_trusted_glassdoor.py</w:t>
            </w:r>
          </w:p>
        </w:tc>
        <w:tc>
          <w:tcPr>
            <w:tcW w:w="3134" w:type="pct"/>
            <w:vAlign w:val="center"/>
          </w:tcPr>
          <w:p w14:paraId="1DCD16A5"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3cc15c4ce30007866a559a5f42e9f5e2e56520399272c23f3bbca35360ef3ebe</w:t>
            </w:r>
          </w:p>
        </w:tc>
      </w:tr>
      <w:tr w:rsidR="00544D0C" w:rsidRPr="00C63FC0" w14:paraId="535DD20E" w14:textId="77777777" w:rsidTr="00C63FC0">
        <w:trPr>
          <w:jc w:val="center"/>
        </w:trPr>
        <w:tc>
          <w:tcPr>
            <w:tcW w:w="1866" w:type="pct"/>
            <w:vAlign w:val="center"/>
          </w:tcPr>
          <w:p w14:paraId="43E1E319"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13_diagnostico_integracao_delivery.py</w:t>
            </w:r>
          </w:p>
        </w:tc>
        <w:tc>
          <w:tcPr>
            <w:tcW w:w="3134" w:type="pct"/>
            <w:vAlign w:val="center"/>
          </w:tcPr>
          <w:p w14:paraId="4BD206DB"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a6ccdbe7e50db6da15857431e7833004c4a007aba7fa3d7a60a3320e5be541f1</w:t>
            </w:r>
          </w:p>
        </w:tc>
      </w:tr>
      <w:tr w:rsidR="00544D0C" w:rsidRPr="00C63FC0" w14:paraId="7CB576B8" w14:textId="77777777" w:rsidTr="00C63FC0">
        <w:trPr>
          <w:jc w:val="center"/>
        </w:trPr>
        <w:tc>
          <w:tcPr>
            <w:tcW w:w="1866" w:type="pct"/>
            <w:vAlign w:val="center"/>
          </w:tcPr>
          <w:p w14:paraId="51503C66"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14_dimensoes_canonicas_delivery.py</w:t>
            </w:r>
          </w:p>
        </w:tc>
        <w:tc>
          <w:tcPr>
            <w:tcW w:w="3134" w:type="pct"/>
            <w:vAlign w:val="center"/>
          </w:tcPr>
          <w:p w14:paraId="0E2A02AE"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7ff934294c44fa13938c3a2c833b66210cbed3d6b0a77425f2bd6d317e1f7c5a</w:t>
            </w:r>
          </w:p>
        </w:tc>
      </w:tr>
      <w:tr w:rsidR="00544D0C" w:rsidRPr="00C63FC0" w14:paraId="2CAF73F1" w14:textId="77777777" w:rsidTr="00C63FC0">
        <w:trPr>
          <w:jc w:val="center"/>
        </w:trPr>
        <w:tc>
          <w:tcPr>
            <w:tcW w:w="1866" w:type="pct"/>
            <w:vAlign w:val="center"/>
          </w:tcPr>
          <w:p w14:paraId="589862CF"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15_delivery_integrada.py</w:t>
            </w:r>
          </w:p>
        </w:tc>
        <w:tc>
          <w:tcPr>
            <w:tcW w:w="3134" w:type="pct"/>
            <w:vAlign w:val="center"/>
          </w:tcPr>
          <w:p w14:paraId="691383AD"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871855240b43cdaa01d118a646cccb03458dae716518ceb381540f6c51612708</w:t>
            </w:r>
          </w:p>
        </w:tc>
      </w:tr>
      <w:tr w:rsidR="00544D0C" w:rsidRPr="00C63FC0" w14:paraId="02649C43" w14:textId="77777777" w:rsidTr="00C63FC0">
        <w:trPr>
          <w:jc w:val="center"/>
        </w:trPr>
        <w:tc>
          <w:tcPr>
            <w:tcW w:w="1866" w:type="pct"/>
            <w:vAlign w:val="center"/>
          </w:tcPr>
          <w:p w14:paraId="61FFB433"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16_diagnostico_caracteres.py</w:t>
            </w:r>
          </w:p>
        </w:tc>
        <w:tc>
          <w:tcPr>
            <w:tcW w:w="3134" w:type="pct"/>
            <w:vAlign w:val="center"/>
          </w:tcPr>
          <w:p w14:paraId="29B0E597"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e9001ef1d0fca1dcbbbf87c6dd5a114a83be87d65711d5fb890ef4a071269c5f</w:t>
            </w:r>
          </w:p>
        </w:tc>
      </w:tr>
      <w:tr w:rsidR="00544D0C" w:rsidRPr="00C63FC0" w14:paraId="3C95334F" w14:textId="77777777" w:rsidTr="00C63FC0">
        <w:trPr>
          <w:jc w:val="center"/>
        </w:trPr>
        <w:tc>
          <w:tcPr>
            <w:tcW w:w="1866" w:type="pct"/>
            <w:vAlign w:val="center"/>
          </w:tcPr>
          <w:p w14:paraId="68CB77FA"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17_diagnostico_encoding_enquadramento.py</w:t>
            </w:r>
          </w:p>
        </w:tc>
        <w:tc>
          <w:tcPr>
            <w:tcW w:w="3134" w:type="pct"/>
            <w:vAlign w:val="center"/>
          </w:tcPr>
          <w:p w14:paraId="60C69028"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79348b66f8857bced58355d9cb8f3cfa0bfcb130019169d4fb17c881cc584b3a</w:t>
            </w:r>
          </w:p>
        </w:tc>
      </w:tr>
      <w:tr w:rsidR="00544D0C" w:rsidRPr="00C63FC0" w14:paraId="2873FB10" w14:textId="77777777" w:rsidTr="00C63FC0">
        <w:trPr>
          <w:jc w:val="center"/>
        </w:trPr>
        <w:tc>
          <w:tcPr>
            <w:tcW w:w="1866" w:type="pct"/>
            <w:vAlign w:val="center"/>
          </w:tcPr>
          <w:p w14:paraId="42DE434D"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18_localizar_enquadramento_integro.py</w:t>
            </w:r>
          </w:p>
        </w:tc>
        <w:tc>
          <w:tcPr>
            <w:tcW w:w="3134" w:type="pct"/>
            <w:vAlign w:val="center"/>
          </w:tcPr>
          <w:p w14:paraId="63C8C680"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9183bfbfda520c7a3b63dc6b0aeec715822873957d15f93a2b2af4b97587a865</w:t>
            </w:r>
          </w:p>
        </w:tc>
      </w:tr>
      <w:tr w:rsidR="00544D0C" w:rsidRPr="00C63FC0" w14:paraId="2661C013" w14:textId="77777777" w:rsidTr="00C63FC0">
        <w:trPr>
          <w:jc w:val="center"/>
        </w:trPr>
        <w:tc>
          <w:tcPr>
            <w:tcW w:w="1866" w:type="pct"/>
            <w:vAlign w:val="center"/>
          </w:tcPr>
          <w:p w14:paraId="04735122"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19_teste_jdbc_postgresql.py</w:t>
            </w:r>
          </w:p>
        </w:tc>
        <w:tc>
          <w:tcPr>
            <w:tcW w:w="3134" w:type="pct"/>
            <w:vAlign w:val="center"/>
          </w:tcPr>
          <w:p w14:paraId="56FC414B"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5a718d7309ab305c72da50daac4bfa18e1554237d2690001b58232f80dfeb71e</w:t>
            </w:r>
          </w:p>
        </w:tc>
      </w:tr>
      <w:tr w:rsidR="00544D0C" w:rsidRPr="00C63FC0" w14:paraId="709B1078" w14:textId="77777777" w:rsidTr="00C63FC0">
        <w:trPr>
          <w:jc w:val="center"/>
        </w:trPr>
        <w:tc>
          <w:tcPr>
            <w:tcW w:w="1866" w:type="pct"/>
            <w:vAlign w:val="center"/>
          </w:tcPr>
          <w:p w14:paraId="0F126CFA"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20_carga_delivery_postgresql.py</w:t>
            </w:r>
          </w:p>
        </w:tc>
        <w:tc>
          <w:tcPr>
            <w:tcW w:w="3134" w:type="pct"/>
            <w:vAlign w:val="center"/>
          </w:tcPr>
          <w:p w14:paraId="50EB5EA7" w14:textId="77777777" w:rsidR="00544D0C" w:rsidRPr="00C63FC0" w:rsidRDefault="00000000" w:rsidP="00C63FC0">
            <w:pPr>
              <w:spacing w:before="40" w:after="40" w:line="240" w:lineRule="auto"/>
              <w:rPr>
                <w:rFonts w:cs="Times New Roman"/>
                <w:sz w:val="20"/>
                <w:szCs w:val="20"/>
              </w:rPr>
            </w:pPr>
            <w:r w:rsidRPr="00C63FC0">
              <w:rPr>
                <w:rFonts w:cs="Times New Roman"/>
                <w:sz w:val="20"/>
                <w:szCs w:val="20"/>
              </w:rPr>
              <w:t>c107a07cabe23cef516014e6df3f6a94ecc6adef8cfb109ea066481f8e5a63cb</w:t>
            </w:r>
          </w:p>
        </w:tc>
      </w:tr>
    </w:tbl>
    <w:p w14:paraId="07D3C9B4" w14:textId="7B3235CF" w:rsidR="00544D0C" w:rsidRPr="00C63FC0" w:rsidRDefault="00544D0C" w:rsidP="00C63FC0">
      <w:pPr>
        <w:rPr>
          <w:lang w:val="pt-BR"/>
        </w:rPr>
      </w:pPr>
    </w:p>
    <w:p w14:paraId="62EDA67A" w14:textId="7134D3D0" w:rsidR="00544D0C" w:rsidRPr="00C63FC0" w:rsidRDefault="00C63FC0" w:rsidP="00C63FC0">
      <w:pPr>
        <w:pStyle w:val="Heading1"/>
        <w:numPr>
          <w:ilvl w:val="0"/>
          <w:numId w:val="0"/>
        </w:numPr>
        <w:ind w:left="360" w:hanging="360"/>
      </w:pPr>
      <w:r w:rsidRPr="00C63FC0">
        <w:t>Apêndice B - Trechos Dos Códigos Utilizados</w:t>
      </w:r>
    </w:p>
    <w:p w14:paraId="521876FA" w14:textId="77777777" w:rsidR="00544D0C" w:rsidRPr="00C63FC0" w:rsidRDefault="00000000" w:rsidP="00C63FC0">
      <w:pPr>
        <w:rPr>
          <w:lang w:val="pt-BR"/>
        </w:rPr>
      </w:pPr>
      <w:r w:rsidRPr="00C63FC0">
        <w:rPr>
          <w:lang w:val="pt-BR"/>
        </w:rPr>
        <w:t>Os trechos a seguir reproduzem as partes mais relevantes dos scripts utilizados. O inventário completo dos arquivos e seus hashes está no Apêndice A; os próprios arquivos .py constituem parte integrante da entrega digital do trabalho.</w:t>
      </w:r>
    </w:p>
    <w:p w14:paraId="0F993ACD" w14:textId="77777777" w:rsidR="00544D0C" w:rsidRPr="00C63FC0" w:rsidRDefault="00000000">
      <w:pPr>
        <w:spacing w:after="60"/>
        <w:rPr>
          <w:lang w:val="pt-BR"/>
        </w:rPr>
      </w:pPr>
      <w:r w:rsidRPr="00C63FC0">
        <w:rPr>
          <w:b/>
          <w:sz w:val="20"/>
          <w:lang w:val="pt-BR"/>
        </w:rPr>
        <w:t>Código B.1 - Padrão de criação da sessão Spark e leitura/gravação da RAW.</w:t>
      </w:r>
    </w:p>
    <w:p w14:paraId="0471861F" w14:textId="77777777" w:rsidR="00544D0C" w:rsidRDefault="00000000">
      <w:pPr>
        <w:pStyle w:val="CodeBlock"/>
        <w:shd w:val="clear" w:color="auto" w:fill="F2F2F2"/>
        <w:rPr>
          <w:rFonts w:hint="eastAsia"/>
        </w:rPr>
      </w:pPr>
      <w:r>
        <w:t>spark = (</w:t>
      </w:r>
      <w:r>
        <w:br/>
        <w:t xml:space="preserve">    </w:t>
      </w:r>
      <w:proofErr w:type="spellStart"/>
      <w:r>
        <w:t>SparkSession.builder</w:t>
      </w:r>
      <w:proofErr w:type="spellEnd"/>
      <w:r>
        <w:br/>
        <w:t xml:space="preserve">  </w:t>
      </w:r>
      <w:proofErr w:type="gramStart"/>
      <w:r>
        <w:t xml:space="preserve">  .</w:t>
      </w:r>
      <w:proofErr w:type="spellStart"/>
      <w:r>
        <w:t>appName</w:t>
      </w:r>
      <w:proofErr w:type="spellEnd"/>
      <w:proofErr w:type="gramEnd"/>
      <w:r>
        <w:t>("Atividade3-Ingestao-RAW")</w:t>
      </w:r>
      <w:r>
        <w:br/>
        <w:t xml:space="preserve">  </w:t>
      </w:r>
      <w:proofErr w:type="gramStart"/>
      <w:r>
        <w:t xml:space="preserve">  .master</w:t>
      </w:r>
      <w:proofErr w:type="gramEnd"/>
      <w:r>
        <w:t>("</w:t>
      </w:r>
      <w:proofErr w:type="gramStart"/>
      <w:r>
        <w:t>local[</w:t>
      </w:r>
      <w:proofErr w:type="gramEnd"/>
      <w:r>
        <w:t>*]")</w:t>
      </w:r>
      <w:r>
        <w:br/>
        <w:t xml:space="preserve">    .</w:t>
      </w:r>
      <w:proofErr w:type="gramStart"/>
      <w:r>
        <w:t>config(</w:t>
      </w:r>
      <w:proofErr w:type="gramEnd"/>
      <w:r>
        <w:t>"</w:t>
      </w:r>
      <w:proofErr w:type="spellStart"/>
      <w:proofErr w:type="gramStart"/>
      <w:r>
        <w:t>spark.sql.legacy</w:t>
      </w:r>
      <w:proofErr w:type="gramEnd"/>
      <w:r>
        <w:t>.javaCharsets</w:t>
      </w:r>
      <w:proofErr w:type="spellEnd"/>
      <w:r>
        <w:t>", "true")</w:t>
      </w:r>
      <w:r>
        <w:br/>
        <w:t xml:space="preserve">  </w:t>
      </w:r>
      <w:proofErr w:type="gramStart"/>
      <w:r>
        <w:t xml:space="preserve">  .</w:t>
      </w:r>
      <w:proofErr w:type="spellStart"/>
      <w:r>
        <w:t>getOrCreate</w:t>
      </w:r>
      <w:proofErr w:type="spellEnd"/>
      <w:proofErr w:type="gramEnd"/>
      <w:r>
        <w:t>()</w:t>
      </w:r>
      <w:r>
        <w:br/>
        <w:t>)</w:t>
      </w:r>
      <w:r>
        <w:br/>
      </w:r>
      <w:r>
        <w:br/>
      </w:r>
      <w:proofErr w:type="spellStart"/>
      <w:r>
        <w:t>df</w:t>
      </w:r>
      <w:proofErr w:type="spellEnd"/>
      <w:r>
        <w:t xml:space="preserve"> = (</w:t>
      </w:r>
      <w:r>
        <w:br/>
        <w:t xml:space="preserve">    </w:t>
      </w:r>
      <w:proofErr w:type="spellStart"/>
      <w:proofErr w:type="gramStart"/>
      <w:r>
        <w:t>spark.read</w:t>
      </w:r>
      <w:proofErr w:type="spellEnd"/>
      <w:proofErr w:type="gramEnd"/>
      <w:r>
        <w:br/>
        <w:t xml:space="preserve">  </w:t>
      </w:r>
      <w:proofErr w:type="gramStart"/>
      <w:r>
        <w:t xml:space="preserve">  .option</w:t>
      </w:r>
      <w:proofErr w:type="gramEnd"/>
      <w:r>
        <w:t>("header", "true")</w:t>
      </w:r>
      <w:r>
        <w:br/>
        <w:t xml:space="preserve">  </w:t>
      </w:r>
      <w:proofErr w:type="gramStart"/>
      <w:r>
        <w:t xml:space="preserve">  .option</w:t>
      </w:r>
      <w:proofErr w:type="gramEnd"/>
      <w:r>
        <w:t>("</w:t>
      </w:r>
      <w:proofErr w:type="spellStart"/>
      <w:r>
        <w:t>inferSchema</w:t>
      </w:r>
      <w:proofErr w:type="spellEnd"/>
      <w:r>
        <w:t>", "false")</w:t>
      </w:r>
      <w:r>
        <w:br/>
        <w:t xml:space="preserve">  </w:t>
      </w:r>
      <w:proofErr w:type="gramStart"/>
      <w:r>
        <w:t xml:space="preserve">  .option</w:t>
      </w:r>
      <w:proofErr w:type="gramEnd"/>
      <w:r>
        <w:t>("encoding", "windows-1252")</w:t>
      </w:r>
      <w:r>
        <w:br/>
        <w:t xml:space="preserve">  </w:t>
      </w:r>
      <w:proofErr w:type="gramStart"/>
      <w:r>
        <w:t xml:space="preserve">  .option</w:t>
      </w:r>
      <w:proofErr w:type="gramEnd"/>
      <w:r>
        <w:t>("</w:t>
      </w:r>
      <w:proofErr w:type="spellStart"/>
      <w:r>
        <w:t>sep</w:t>
      </w:r>
      <w:proofErr w:type="spellEnd"/>
      <w:r>
        <w:t>", ";")</w:t>
      </w:r>
      <w:r>
        <w:br/>
        <w:t xml:space="preserve">    .csv(</w:t>
      </w:r>
      <w:proofErr w:type="spellStart"/>
      <w:r>
        <w:t>caminho</w:t>
      </w:r>
      <w:proofErr w:type="spellEnd"/>
      <w:r>
        <w:t>)</w:t>
      </w:r>
      <w:r>
        <w:br/>
        <w:t>)</w:t>
      </w:r>
      <w:r>
        <w:br/>
      </w:r>
      <w:r>
        <w:br/>
      </w:r>
      <w:proofErr w:type="spellStart"/>
      <w:proofErr w:type="gramStart"/>
      <w:r>
        <w:t>df.write</w:t>
      </w:r>
      <w:proofErr w:type="gramEnd"/>
      <w:r>
        <w:t>.mode</w:t>
      </w:r>
      <w:proofErr w:type="spellEnd"/>
      <w:r>
        <w:t>("overwrite"</w:t>
      </w:r>
      <w:proofErr w:type="gramStart"/>
      <w:r>
        <w:t>).parquet</w:t>
      </w:r>
      <w:proofErr w:type="gramEnd"/>
      <w:r>
        <w:t>(</w:t>
      </w:r>
      <w:proofErr w:type="spellStart"/>
      <w:r>
        <w:t>destino</w:t>
      </w:r>
      <w:proofErr w:type="spellEnd"/>
      <w:r>
        <w:t>)</w:t>
      </w:r>
    </w:p>
    <w:p w14:paraId="1232F6DB" w14:textId="77777777" w:rsidR="00544D0C" w:rsidRPr="00C63FC0" w:rsidRDefault="00000000">
      <w:pPr>
        <w:spacing w:after="60"/>
        <w:rPr>
          <w:lang w:val="pt-BR"/>
        </w:rPr>
      </w:pPr>
      <w:r w:rsidRPr="00C63FC0">
        <w:rPr>
          <w:b/>
          <w:sz w:val="20"/>
          <w:lang w:val="pt-BR"/>
        </w:rPr>
        <w:t>Código B.2 - Conversão do índice no padrão brasileiro para decimal.</w:t>
      </w:r>
    </w:p>
    <w:p w14:paraId="4834EDC0" w14:textId="77777777" w:rsidR="00544D0C" w:rsidRPr="00C63FC0" w:rsidRDefault="00000000">
      <w:pPr>
        <w:pStyle w:val="CodeBlock"/>
        <w:shd w:val="clear" w:color="auto" w:fill="F2F2F2"/>
        <w:rPr>
          <w:rFonts w:hint="eastAsia"/>
          <w:lang w:val="pt-BR"/>
        </w:rPr>
      </w:pPr>
      <w:proofErr w:type="spellStart"/>
      <w:r>
        <w:lastRenderedPageBreak/>
        <w:t>df</w:t>
      </w:r>
      <w:proofErr w:type="spellEnd"/>
      <w:r>
        <w:t xml:space="preserve"> = </w:t>
      </w:r>
      <w:proofErr w:type="spellStart"/>
      <w:proofErr w:type="gramStart"/>
      <w:r>
        <w:t>df.withColumn</w:t>
      </w:r>
      <w:proofErr w:type="spellEnd"/>
      <w:proofErr w:type="gramEnd"/>
      <w:r>
        <w:t>(</w:t>
      </w:r>
      <w:r>
        <w:br/>
        <w:t xml:space="preserve">    "</w:t>
      </w:r>
      <w:proofErr w:type="spellStart"/>
      <w:r>
        <w:t>indice</w:t>
      </w:r>
      <w:proofErr w:type="spellEnd"/>
      <w:r>
        <w:t>",</w:t>
      </w:r>
      <w:r>
        <w:br/>
        <w:t xml:space="preserve">    </w:t>
      </w:r>
      <w:proofErr w:type="spellStart"/>
      <w:proofErr w:type="gramStart"/>
      <w:r>
        <w:t>F.regexp</w:t>
      </w:r>
      <w:proofErr w:type="gramEnd"/>
      <w:r>
        <w:t>_</w:t>
      </w:r>
      <w:proofErr w:type="gramStart"/>
      <w:r>
        <w:t>replace</w:t>
      </w:r>
      <w:proofErr w:type="spellEnd"/>
      <w:r>
        <w:t>(</w:t>
      </w:r>
      <w:proofErr w:type="gramEnd"/>
      <w:r>
        <w:br/>
        <w:t xml:space="preserve">        </w:t>
      </w:r>
      <w:proofErr w:type="spellStart"/>
      <w:proofErr w:type="gramStart"/>
      <w:r>
        <w:t>F.regexp</w:t>
      </w:r>
      <w:proofErr w:type="gramEnd"/>
      <w:r>
        <w:t>_</w:t>
      </w:r>
      <w:proofErr w:type="gramStart"/>
      <w:r>
        <w:t>replace</w:t>
      </w:r>
      <w:proofErr w:type="spellEnd"/>
      <w:r>
        <w:t>(</w:t>
      </w:r>
      <w:proofErr w:type="gramEnd"/>
      <w:r>
        <w:br/>
        <w:t xml:space="preserve">            </w:t>
      </w:r>
      <w:proofErr w:type="spellStart"/>
      <w:r>
        <w:t>F.col</w:t>
      </w:r>
      <w:proofErr w:type="spellEnd"/>
      <w:r>
        <w:t>("</w:t>
      </w:r>
      <w:proofErr w:type="spellStart"/>
      <w:r>
        <w:t>indice</w:t>
      </w:r>
      <w:proofErr w:type="spellEnd"/>
      <w:r>
        <w:t>"),</w:t>
      </w:r>
      <w:r>
        <w:br/>
        <w:t xml:space="preserve">            r"\.",</w:t>
      </w:r>
      <w:r>
        <w:br/>
        <w:t xml:space="preserve">            ""</w:t>
      </w:r>
      <w:r>
        <w:br/>
        <w:t xml:space="preserve">        ),</w:t>
      </w:r>
      <w:r>
        <w:br/>
        <w:t xml:space="preserve">        ",",</w:t>
      </w:r>
      <w:r>
        <w:br/>
        <w:t xml:space="preserve">        "."</w:t>
      </w:r>
      <w:r>
        <w:br/>
        <w:t xml:space="preserve">  </w:t>
      </w:r>
      <w:proofErr w:type="gramStart"/>
      <w:r>
        <w:t xml:space="preserve">  </w:t>
      </w:r>
      <w:r w:rsidRPr="00C63FC0">
        <w:rPr>
          <w:lang w:val="pt-BR"/>
        </w:rPr>
        <w:t>).cast</w:t>
      </w:r>
      <w:proofErr w:type="gramEnd"/>
      <w:r w:rsidRPr="00C63FC0">
        <w:rPr>
          <w:lang w:val="pt-BR"/>
        </w:rPr>
        <w:t>(</w:t>
      </w:r>
      <w:proofErr w:type="gramStart"/>
      <w:r w:rsidRPr="00C63FC0">
        <w:rPr>
          <w:lang w:val="pt-BR"/>
        </w:rPr>
        <w:t>DecimalType(</w:t>
      </w:r>
      <w:proofErr w:type="gramEnd"/>
      <w:r w:rsidRPr="00C63FC0">
        <w:rPr>
          <w:lang w:val="pt-BR"/>
        </w:rPr>
        <w:t>18, 2))</w:t>
      </w:r>
      <w:r w:rsidRPr="00C63FC0">
        <w:rPr>
          <w:lang w:val="pt-BR"/>
        </w:rPr>
        <w:br/>
        <w:t>)</w:t>
      </w:r>
    </w:p>
    <w:p w14:paraId="3191AF73" w14:textId="77777777" w:rsidR="00544D0C" w:rsidRPr="00C63FC0" w:rsidRDefault="00000000">
      <w:pPr>
        <w:spacing w:after="60"/>
        <w:rPr>
          <w:lang w:val="pt-BR"/>
        </w:rPr>
      </w:pPr>
      <w:r w:rsidRPr="00C63FC0">
        <w:rPr>
          <w:b/>
          <w:sz w:val="20"/>
          <w:lang w:val="pt-BR"/>
        </w:rPr>
        <w:t>Código B.3 - Criação da chave normalizada cnpj_8 preservando o CNPJ original.</w:t>
      </w:r>
    </w:p>
    <w:p w14:paraId="3D049A4E" w14:textId="77777777" w:rsidR="00544D0C" w:rsidRPr="00C63FC0" w:rsidRDefault="00000000">
      <w:pPr>
        <w:pStyle w:val="CodeBlock"/>
        <w:shd w:val="clear" w:color="auto" w:fill="F2F2F2"/>
        <w:rPr>
          <w:rFonts w:hint="eastAsia"/>
          <w:lang w:val="pt-BR"/>
        </w:rPr>
      </w:pPr>
      <w:r w:rsidRPr="00C63FC0">
        <w:rPr>
          <w:lang w:val="pt-BR"/>
        </w:rPr>
        <w:t>enquadramento = enquadramento.withColumn(</w:t>
      </w:r>
      <w:r w:rsidRPr="00C63FC0">
        <w:rPr>
          <w:lang w:val="pt-BR"/>
        </w:rPr>
        <w:br/>
        <w:t xml:space="preserve">    "cnpj_8",</w:t>
      </w:r>
      <w:r w:rsidRPr="00C63FC0">
        <w:rPr>
          <w:lang w:val="pt-BR"/>
        </w:rPr>
        <w:br/>
        <w:t xml:space="preserve">    F.when(</w:t>
      </w:r>
      <w:r w:rsidRPr="00C63FC0">
        <w:rPr>
          <w:lang w:val="pt-BR"/>
        </w:rPr>
        <w:br/>
        <w:t xml:space="preserve">        F.col("cnpj").isNull(),</w:t>
      </w:r>
      <w:r w:rsidRPr="00C63FC0">
        <w:rPr>
          <w:lang w:val="pt-BR"/>
        </w:rPr>
        <w:br/>
        <w:t xml:space="preserve">        F.lit(None)</w:t>
      </w:r>
      <w:r w:rsidRPr="00C63FC0">
        <w:rPr>
          <w:lang w:val="pt-BR"/>
        </w:rPr>
        <w:br/>
        <w:t xml:space="preserve">    ).otherwise(</w:t>
      </w:r>
      <w:r w:rsidRPr="00C63FC0">
        <w:rPr>
          <w:lang w:val="pt-BR"/>
        </w:rPr>
        <w:br/>
        <w:t xml:space="preserve">        F.lpad(F.col("cnpj"), 8, "0")</w:t>
      </w:r>
      <w:r w:rsidRPr="00C63FC0">
        <w:rPr>
          <w:lang w:val="pt-BR"/>
        </w:rPr>
        <w:br/>
        <w:t xml:space="preserve">    )</w:t>
      </w:r>
      <w:r w:rsidRPr="00C63FC0">
        <w:rPr>
          <w:lang w:val="pt-BR"/>
        </w:rPr>
        <w:br/>
        <w:t>)</w:t>
      </w:r>
    </w:p>
    <w:p w14:paraId="74A07FC5" w14:textId="77777777" w:rsidR="00544D0C" w:rsidRPr="00C63FC0" w:rsidRDefault="00000000">
      <w:pPr>
        <w:spacing w:after="60"/>
        <w:rPr>
          <w:lang w:val="pt-BR"/>
        </w:rPr>
      </w:pPr>
      <w:r w:rsidRPr="00C63FC0">
        <w:rPr>
          <w:b/>
          <w:sz w:val="20"/>
          <w:lang w:val="pt-BR"/>
        </w:rPr>
        <w:t>Código B.4 - Canonicalização do enquadramento para garantir uma linha por chave.</w:t>
      </w:r>
    </w:p>
    <w:p w14:paraId="4C5295D0" w14:textId="77777777" w:rsidR="00544D0C" w:rsidRPr="00C63FC0" w:rsidRDefault="00000000">
      <w:pPr>
        <w:pStyle w:val="CodeBlock"/>
        <w:shd w:val="clear" w:color="auto" w:fill="F2F2F2"/>
        <w:rPr>
          <w:rFonts w:hint="eastAsia"/>
          <w:lang w:val="pt-BR"/>
        </w:rPr>
      </w:pPr>
      <w:r w:rsidRPr="00C63FC0">
        <w:rPr>
          <w:lang w:val="pt-BR"/>
        </w:rPr>
        <w:t>janela_enquadramento = (</w:t>
      </w:r>
      <w:r w:rsidRPr="00C63FC0">
        <w:rPr>
          <w:lang w:val="pt-BR"/>
        </w:rPr>
        <w:br/>
        <w:t xml:space="preserve">    Window</w:t>
      </w:r>
      <w:r w:rsidRPr="00C63FC0">
        <w:rPr>
          <w:lang w:val="pt-BR"/>
        </w:rPr>
        <w:br/>
        <w:t xml:space="preserve">    .partitionBy("cnpj_8")</w:t>
      </w:r>
      <w:r w:rsidRPr="00C63FC0">
        <w:rPr>
          <w:lang w:val="pt-BR"/>
        </w:rPr>
        <w:br/>
        <w:t xml:space="preserve">    .orderBy(</w:t>
      </w:r>
      <w:r w:rsidRPr="00C63FC0">
        <w:rPr>
          <w:lang w:val="pt-BR"/>
        </w:rPr>
        <w:br/>
        <w:t xml:space="preserve">        F.col("eh_prudencial").asc(),</w:t>
      </w:r>
      <w:r w:rsidRPr="00C63FC0">
        <w:rPr>
          <w:lang w:val="pt-BR"/>
        </w:rPr>
        <w:br/>
        <w:t xml:space="preserve">        F.length(F.col("nome")).desc(),</w:t>
      </w:r>
      <w:r w:rsidRPr="00C63FC0">
        <w:rPr>
          <w:lang w:val="pt-BR"/>
        </w:rPr>
        <w:br/>
        <w:t xml:space="preserve">        F.col("nome").asc()</w:t>
      </w:r>
      <w:r w:rsidRPr="00C63FC0">
        <w:rPr>
          <w:lang w:val="pt-BR"/>
        </w:rPr>
        <w:br/>
        <w:t xml:space="preserve">    )</w:t>
      </w:r>
      <w:r w:rsidRPr="00C63FC0">
        <w:rPr>
          <w:lang w:val="pt-BR"/>
        </w:rPr>
        <w:br/>
        <w:t>)</w:t>
      </w:r>
      <w:r w:rsidRPr="00C63FC0">
        <w:rPr>
          <w:lang w:val="pt-BR"/>
        </w:rPr>
        <w:br/>
      </w:r>
      <w:r w:rsidRPr="00C63FC0">
        <w:rPr>
          <w:lang w:val="pt-BR"/>
        </w:rPr>
        <w:br/>
        <w:t>enquadramento_canonico = (</w:t>
      </w:r>
      <w:r w:rsidRPr="00C63FC0">
        <w:rPr>
          <w:lang w:val="pt-BR"/>
        </w:rPr>
        <w:br/>
        <w:t xml:space="preserve">    enquadramento</w:t>
      </w:r>
      <w:r w:rsidRPr="00C63FC0">
        <w:rPr>
          <w:lang w:val="pt-BR"/>
        </w:rPr>
        <w:br/>
        <w:t xml:space="preserve">    .withColumn("ordem_canonica", F.row_number().over(janela_enquadramento))</w:t>
      </w:r>
      <w:r w:rsidRPr="00C63FC0">
        <w:rPr>
          <w:lang w:val="pt-BR"/>
        </w:rPr>
        <w:br/>
        <w:t xml:space="preserve">    .filter(F.col("ordem_canonica") == 1)</w:t>
      </w:r>
      <w:r w:rsidRPr="00C63FC0">
        <w:rPr>
          <w:lang w:val="pt-BR"/>
        </w:rPr>
        <w:br/>
        <w:t xml:space="preserve">    .drop("ordem_canonica", "eh_prudencial")</w:t>
      </w:r>
      <w:r w:rsidRPr="00C63FC0">
        <w:rPr>
          <w:lang w:val="pt-BR"/>
        </w:rPr>
        <w:br/>
        <w:t>)</w:t>
      </w:r>
    </w:p>
    <w:p w14:paraId="174A201C" w14:textId="77777777" w:rsidR="00544D0C" w:rsidRPr="00C63FC0" w:rsidRDefault="00000000">
      <w:pPr>
        <w:spacing w:after="60"/>
        <w:rPr>
          <w:lang w:val="pt-BR"/>
        </w:rPr>
      </w:pPr>
      <w:r w:rsidRPr="00C63FC0">
        <w:rPr>
          <w:b/>
          <w:sz w:val="20"/>
          <w:lang w:val="pt-BR"/>
        </w:rPr>
        <w:t>Código B.5 - Integração das dimensões e consolidação da origem Glassdoor.</w:t>
      </w:r>
    </w:p>
    <w:p w14:paraId="11BE99F5" w14:textId="77777777" w:rsidR="00544D0C" w:rsidRDefault="00000000">
      <w:pPr>
        <w:pStyle w:val="CodeBlock"/>
        <w:shd w:val="clear" w:color="auto" w:fill="F2F2F2"/>
        <w:rPr>
          <w:rFonts w:hint="eastAsia"/>
        </w:rPr>
      </w:pPr>
      <w:proofErr w:type="spellStart"/>
      <w:r>
        <w:t>df</w:t>
      </w:r>
      <w:proofErr w:type="spellEnd"/>
      <w:r>
        <w:t xml:space="preserve"> = (</w:t>
      </w:r>
      <w:r>
        <w:br/>
        <w:t xml:space="preserve">    </w:t>
      </w:r>
      <w:proofErr w:type="spellStart"/>
      <w:r>
        <w:t>reclamacoes</w:t>
      </w:r>
      <w:proofErr w:type="spellEnd"/>
      <w:r>
        <w:br/>
        <w:t xml:space="preserve">    .join(</w:t>
      </w:r>
      <w:proofErr w:type="spellStart"/>
      <w:r>
        <w:t>enq</w:t>
      </w:r>
      <w:proofErr w:type="spellEnd"/>
      <w:r>
        <w:t>, on="cnpj_8", how="left")</w:t>
      </w:r>
      <w:r>
        <w:br/>
        <w:t xml:space="preserve">    .join(</w:t>
      </w:r>
      <w:proofErr w:type="spellStart"/>
      <w:r>
        <w:t>gd_nome</w:t>
      </w:r>
      <w:proofErr w:type="spellEnd"/>
      <w:r>
        <w:t>, on="</w:t>
      </w:r>
      <w:proofErr w:type="spellStart"/>
      <w:r>
        <w:t>nome_norm</w:t>
      </w:r>
      <w:proofErr w:type="spellEnd"/>
      <w:r>
        <w:t>", how="left")</w:t>
      </w:r>
      <w:r>
        <w:br/>
        <w:t xml:space="preserve">    .join(</w:t>
      </w:r>
      <w:proofErr w:type="spellStart"/>
      <w:r>
        <w:t>gd_cnpj</w:t>
      </w:r>
      <w:proofErr w:type="spellEnd"/>
      <w:r>
        <w:t>, on="cnpj_8", how="left")</w:t>
      </w:r>
      <w:r>
        <w:br/>
        <w:t>)</w:t>
      </w:r>
      <w:r>
        <w:br/>
      </w:r>
      <w:r>
        <w:br/>
      </w:r>
      <w:proofErr w:type="spellStart"/>
      <w:r>
        <w:t>df</w:t>
      </w:r>
      <w:proofErr w:type="spellEnd"/>
      <w:r>
        <w:t xml:space="preserve"> = </w:t>
      </w:r>
      <w:proofErr w:type="spellStart"/>
      <w:r>
        <w:t>df.withColumn</w:t>
      </w:r>
      <w:proofErr w:type="spellEnd"/>
      <w:r>
        <w:t>(</w:t>
      </w:r>
      <w:r>
        <w:br/>
        <w:t xml:space="preserve">    "</w:t>
      </w:r>
      <w:proofErr w:type="spellStart"/>
      <w:r>
        <w:t>glassdoor_employer</w:t>
      </w:r>
      <w:proofErr w:type="spellEnd"/>
      <w:r>
        <w:t>",</w:t>
      </w:r>
      <w:r>
        <w:br/>
        <w:t xml:space="preserve">    </w:t>
      </w:r>
      <w:proofErr w:type="spellStart"/>
      <w:r>
        <w:t>F.coalesce</w:t>
      </w:r>
      <w:proofErr w:type="spellEnd"/>
      <w:r>
        <w:t>(</w:t>
      </w:r>
      <w:r>
        <w:br/>
        <w:t xml:space="preserve">        </w:t>
      </w:r>
      <w:proofErr w:type="spellStart"/>
      <w:r>
        <w:t>F.col</w:t>
      </w:r>
      <w:proofErr w:type="spellEnd"/>
      <w:r>
        <w:t>("</w:t>
      </w:r>
      <w:proofErr w:type="spellStart"/>
      <w:r>
        <w:t>glassdoor_employer_nome</w:t>
      </w:r>
      <w:proofErr w:type="spellEnd"/>
      <w:r>
        <w:t>"),</w:t>
      </w:r>
      <w:r>
        <w:br/>
        <w:t xml:space="preserve">        </w:t>
      </w:r>
      <w:proofErr w:type="spellStart"/>
      <w:r>
        <w:t>F.col</w:t>
      </w:r>
      <w:proofErr w:type="spellEnd"/>
      <w:r>
        <w:t>("</w:t>
      </w:r>
      <w:proofErr w:type="spellStart"/>
      <w:r>
        <w:t>glassdoor_employer_cnpj</w:t>
      </w:r>
      <w:proofErr w:type="spellEnd"/>
      <w:r>
        <w:t>")</w:t>
      </w:r>
      <w:r>
        <w:br/>
        <w:t xml:space="preserve">    )</w:t>
      </w:r>
      <w:r>
        <w:br/>
        <w:t>).</w:t>
      </w:r>
      <w:proofErr w:type="spellStart"/>
      <w:r>
        <w:t>withColumn</w:t>
      </w:r>
      <w:proofErr w:type="spellEnd"/>
      <w:r>
        <w:t>(</w:t>
      </w:r>
      <w:r>
        <w:br/>
        <w:t xml:space="preserve">    "</w:t>
      </w:r>
      <w:proofErr w:type="spellStart"/>
      <w:r>
        <w:t>glassdoor_origem_match</w:t>
      </w:r>
      <w:proofErr w:type="spellEnd"/>
      <w:r>
        <w:t>",</w:t>
      </w:r>
      <w:r>
        <w:br/>
        <w:t xml:space="preserve">    </w:t>
      </w:r>
      <w:proofErr w:type="spellStart"/>
      <w:r>
        <w:t>F.when</w:t>
      </w:r>
      <w:proofErr w:type="spellEnd"/>
      <w:r>
        <w:t>(</w:t>
      </w:r>
      <w:proofErr w:type="spellStart"/>
      <w:r>
        <w:t>F.col</w:t>
      </w:r>
      <w:proofErr w:type="spellEnd"/>
      <w:r>
        <w:t>("</w:t>
      </w:r>
      <w:proofErr w:type="spellStart"/>
      <w:r>
        <w:t>glassdoor_employer_nome</w:t>
      </w:r>
      <w:proofErr w:type="spellEnd"/>
      <w:r>
        <w:t>").</w:t>
      </w:r>
      <w:proofErr w:type="spellStart"/>
      <w:r>
        <w:t>isNotNull</w:t>
      </w:r>
      <w:proofErr w:type="spellEnd"/>
      <w:r>
        <w:t xml:space="preserve">(), </w:t>
      </w:r>
      <w:proofErr w:type="spellStart"/>
      <w:r>
        <w:t>F.lit</w:t>
      </w:r>
      <w:proofErr w:type="spellEnd"/>
      <w:r>
        <w:t>("</w:t>
      </w:r>
      <w:proofErr w:type="spellStart"/>
      <w:r>
        <w:t>nome</w:t>
      </w:r>
      <w:proofErr w:type="spellEnd"/>
      <w:r>
        <w:t>"))</w:t>
      </w:r>
      <w:r>
        <w:br/>
        <w:t xml:space="preserve">     .when(</w:t>
      </w:r>
      <w:proofErr w:type="spellStart"/>
      <w:r>
        <w:t>F.col</w:t>
      </w:r>
      <w:proofErr w:type="spellEnd"/>
      <w:r>
        <w:t>("</w:t>
      </w:r>
      <w:proofErr w:type="spellStart"/>
      <w:r>
        <w:t>glassdoor_employer_cnpj</w:t>
      </w:r>
      <w:proofErr w:type="spellEnd"/>
      <w:r>
        <w:t>").</w:t>
      </w:r>
      <w:proofErr w:type="spellStart"/>
      <w:r>
        <w:t>isNotNull</w:t>
      </w:r>
      <w:proofErr w:type="spellEnd"/>
      <w:r>
        <w:t xml:space="preserve">(), </w:t>
      </w:r>
      <w:proofErr w:type="spellStart"/>
      <w:r>
        <w:t>F.lit</w:t>
      </w:r>
      <w:proofErr w:type="spellEnd"/>
      <w:r>
        <w:t>("</w:t>
      </w:r>
      <w:proofErr w:type="spellStart"/>
      <w:r>
        <w:t>cnpj_match_less</w:t>
      </w:r>
      <w:proofErr w:type="spellEnd"/>
      <w:r>
        <w:t>"))</w:t>
      </w:r>
      <w:r>
        <w:br/>
        <w:t>)</w:t>
      </w:r>
    </w:p>
    <w:p w14:paraId="5824FFEE" w14:textId="77777777" w:rsidR="00544D0C" w:rsidRPr="00C63FC0" w:rsidRDefault="00000000">
      <w:pPr>
        <w:spacing w:after="60"/>
        <w:rPr>
          <w:lang w:val="pt-BR"/>
        </w:rPr>
      </w:pPr>
      <w:r w:rsidRPr="00C63FC0">
        <w:rPr>
          <w:b/>
          <w:sz w:val="20"/>
          <w:lang w:val="pt-BR"/>
        </w:rPr>
        <w:t>Código B.6 - Gravação da Delivery no PostgreSQL por Spark JDBC.</w:t>
      </w:r>
    </w:p>
    <w:p w14:paraId="1E7B2295" w14:textId="77777777" w:rsidR="00544D0C" w:rsidRDefault="00000000">
      <w:pPr>
        <w:pStyle w:val="CodeBlock"/>
        <w:shd w:val="clear" w:color="auto" w:fill="F2F2F2"/>
        <w:rPr>
          <w:rFonts w:hint="eastAsia"/>
        </w:rPr>
      </w:pPr>
      <w:r>
        <w:t>(</w:t>
      </w:r>
      <w:r>
        <w:br/>
        <w:t xml:space="preserve">    </w:t>
      </w:r>
      <w:proofErr w:type="spellStart"/>
      <w:r>
        <w:t>df</w:t>
      </w:r>
      <w:proofErr w:type="spellEnd"/>
      <w:r>
        <w:br/>
        <w:t xml:space="preserve">  </w:t>
      </w:r>
      <w:proofErr w:type="gramStart"/>
      <w:r>
        <w:t xml:space="preserve">  .coalesce</w:t>
      </w:r>
      <w:proofErr w:type="gramEnd"/>
      <w:r>
        <w:t>(1)</w:t>
      </w:r>
      <w:r>
        <w:br/>
        <w:t xml:space="preserve">  </w:t>
      </w:r>
      <w:proofErr w:type="gramStart"/>
      <w:r>
        <w:t xml:space="preserve">  .write</w:t>
      </w:r>
      <w:proofErr w:type="gramEnd"/>
      <w:r>
        <w:br/>
        <w:t xml:space="preserve">  </w:t>
      </w:r>
      <w:proofErr w:type="gramStart"/>
      <w:r>
        <w:t xml:space="preserve">  .mode</w:t>
      </w:r>
      <w:proofErr w:type="gramEnd"/>
      <w:r>
        <w:t>("overwrite")</w:t>
      </w:r>
      <w:r>
        <w:br/>
        <w:t xml:space="preserve">  </w:t>
      </w:r>
      <w:proofErr w:type="gramStart"/>
      <w:r>
        <w:t xml:space="preserve">  .</w:t>
      </w:r>
      <w:proofErr w:type="spellStart"/>
      <w:r>
        <w:t>jdbc</w:t>
      </w:r>
      <w:proofErr w:type="spellEnd"/>
      <w:proofErr w:type="gramEnd"/>
      <w:r>
        <w:t>(</w:t>
      </w:r>
      <w:r>
        <w:br/>
        <w:t xml:space="preserve">        </w:t>
      </w:r>
      <w:proofErr w:type="spellStart"/>
      <w:r>
        <w:t>url</w:t>
      </w:r>
      <w:proofErr w:type="spellEnd"/>
      <w:r>
        <w:t>=</w:t>
      </w:r>
      <w:proofErr w:type="spellStart"/>
      <w:r>
        <w:t>jdbc_url</w:t>
      </w:r>
      <w:proofErr w:type="spellEnd"/>
      <w:r>
        <w:t>,</w:t>
      </w:r>
      <w:r>
        <w:br/>
        <w:t xml:space="preserve">        table="</w:t>
      </w:r>
      <w:proofErr w:type="spellStart"/>
      <w:proofErr w:type="gramStart"/>
      <w:r>
        <w:t>public.reclamacoes</w:t>
      </w:r>
      <w:proofErr w:type="gramEnd"/>
      <w:r>
        <w:t>_integradas</w:t>
      </w:r>
      <w:proofErr w:type="spellEnd"/>
      <w:r>
        <w:t>",</w:t>
      </w:r>
      <w:r>
        <w:br/>
      </w:r>
      <w:r>
        <w:lastRenderedPageBreak/>
        <w:t xml:space="preserve">        properties</w:t>
      </w:r>
      <w:proofErr w:type="gramStart"/>
      <w:r>
        <w:t>={</w:t>
      </w:r>
      <w:proofErr w:type="gramEnd"/>
      <w:r>
        <w:br/>
        <w:t xml:space="preserve">            "user": </w:t>
      </w:r>
      <w:proofErr w:type="spellStart"/>
      <w:r>
        <w:t>usuario</w:t>
      </w:r>
      <w:proofErr w:type="spellEnd"/>
      <w:r>
        <w:t>,</w:t>
      </w:r>
      <w:r>
        <w:br/>
        <w:t xml:space="preserve">            "password": </w:t>
      </w:r>
      <w:proofErr w:type="spellStart"/>
      <w:r>
        <w:t>senha</w:t>
      </w:r>
      <w:proofErr w:type="spellEnd"/>
      <w:r>
        <w:t>,</w:t>
      </w:r>
      <w:r>
        <w:br/>
        <w:t xml:space="preserve">            "driver": "</w:t>
      </w:r>
      <w:proofErr w:type="spellStart"/>
      <w:proofErr w:type="gramStart"/>
      <w:r>
        <w:t>org.postgresql</w:t>
      </w:r>
      <w:proofErr w:type="gramEnd"/>
      <w:r>
        <w:t>.Driver</w:t>
      </w:r>
      <w:proofErr w:type="spellEnd"/>
      <w:r>
        <w:t>"</w:t>
      </w:r>
      <w:r>
        <w:br/>
        <w:t xml:space="preserve">      </w:t>
      </w:r>
      <w:proofErr w:type="gramStart"/>
      <w:r>
        <w:t xml:space="preserve">  }</w:t>
      </w:r>
      <w:proofErr w:type="gramEnd"/>
      <w:r>
        <w:br/>
        <w:t xml:space="preserve">  </w:t>
      </w:r>
      <w:proofErr w:type="gramStart"/>
      <w:r>
        <w:t xml:space="preserve">  )</w:t>
      </w:r>
      <w:proofErr w:type="gramEnd"/>
      <w:r>
        <w:br/>
        <w:t>)</w:t>
      </w:r>
    </w:p>
    <w:p w14:paraId="74EA6ECA" w14:textId="59E53829" w:rsidR="00544D0C" w:rsidRPr="00C63FC0" w:rsidRDefault="00C63FC0" w:rsidP="00C63FC0">
      <w:pPr>
        <w:pStyle w:val="Heading1"/>
        <w:numPr>
          <w:ilvl w:val="0"/>
          <w:numId w:val="0"/>
        </w:numPr>
        <w:ind w:left="360" w:hanging="360"/>
      </w:pPr>
      <w:r w:rsidRPr="00C63FC0">
        <w:t>Apêndice C - Relação Das Evidências Técnicas</w:t>
      </w:r>
    </w:p>
    <w:tbl>
      <w:tblPr>
        <w:tblStyle w:val="TableGrid"/>
        <w:tblW w:w="0" w:type="auto"/>
        <w:jc w:val="center"/>
        <w:tblLook w:val="04A0" w:firstRow="1" w:lastRow="0" w:firstColumn="1" w:lastColumn="0" w:noHBand="0" w:noVBand="1"/>
      </w:tblPr>
      <w:tblGrid>
        <w:gridCol w:w="4242"/>
        <w:gridCol w:w="2061"/>
      </w:tblGrid>
      <w:tr w:rsidR="00544D0C" w:rsidRPr="00C63FC0" w14:paraId="36401F0E" w14:textId="77777777" w:rsidTr="00C63FC0">
        <w:trPr>
          <w:tblHeader/>
          <w:jc w:val="center"/>
        </w:trPr>
        <w:tc>
          <w:tcPr>
            <w:tcW w:w="0" w:type="auto"/>
            <w:shd w:val="clear" w:color="auto" w:fill="BFBFBF" w:themeFill="background1" w:themeFillShade="BF"/>
            <w:vAlign w:val="center"/>
          </w:tcPr>
          <w:p w14:paraId="60A93238"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b/>
                <w:sz w:val="20"/>
                <w:szCs w:val="20"/>
              </w:rPr>
              <w:t>Evidência</w:t>
            </w:r>
            <w:proofErr w:type="spellEnd"/>
          </w:p>
        </w:tc>
        <w:tc>
          <w:tcPr>
            <w:tcW w:w="0" w:type="auto"/>
            <w:shd w:val="clear" w:color="auto" w:fill="BFBFBF" w:themeFill="background1" w:themeFillShade="BF"/>
            <w:vAlign w:val="center"/>
          </w:tcPr>
          <w:p w14:paraId="55F86B7B" w14:textId="77777777" w:rsidR="00544D0C" w:rsidRPr="00C63FC0" w:rsidRDefault="00000000" w:rsidP="00C63FC0">
            <w:pPr>
              <w:spacing w:before="40" w:after="40" w:line="240" w:lineRule="auto"/>
              <w:jc w:val="center"/>
              <w:rPr>
                <w:rFonts w:cs="Times New Roman"/>
                <w:sz w:val="20"/>
                <w:szCs w:val="20"/>
              </w:rPr>
            </w:pPr>
            <w:r w:rsidRPr="00C63FC0">
              <w:rPr>
                <w:rFonts w:cs="Times New Roman"/>
                <w:b/>
                <w:sz w:val="20"/>
                <w:szCs w:val="20"/>
              </w:rPr>
              <w:t>Etapa</w:t>
            </w:r>
          </w:p>
        </w:tc>
      </w:tr>
      <w:tr w:rsidR="00544D0C" w:rsidRPr="00C63FC0" w14:paraId="6B114A4D" w14:textId="77777777" w:rsidTr="00C63FC0">
        <w:trPr>
          <w:jc w:val="center"/>
        </w:trPr>
        <w:tc>
          <w:tcPr>
            <w:tcW w:w="0" w:type="auto"/>
            <w:vAlign w:val="center"/>
          </w:tcPr>
          <w:p w14:paraId="54F43FF7"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E01_estrutura_projeto.txt</w:t>
            </w:r>
          </w:p>
        </w:tc>
        <w:tc>
          <w:tcPr>
            <w:tcW w:w="0" w:type="auto"/>
            <w:vAlign w:val="center"/>
          </w:tcPr>
          <w:p w14:paraId="3946C571"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sz w:val="20"/>
                <w:szCs w:val="20"/>
              </w:rPr>
              <w:t>Ambiente</w:t>
            </w:r>
            <w:proofErr w:type="spellEnd"/>
          </w:p>
        </w:tc>
      </w:tr>
      <w:tr w:rsidR="00544D0C" w:rsidRPr="00C63FC0" w14:paraId="14AEB29F" w14:textId="77777777" w:rsidTr="00C63FC0">
        <w:trPr>
          <w:jc w:val="center"/>
        </w:trPr>
        <w:tc>
          <w:tcPr>
            <w:tcW w:w="0" w:type="auto"/>
            <w:vAlign w:val="center"/>
          </w:tcPr>
          <w:p w14:paraId="115C6C67"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E02_diretorios_criados.txt</w:t>
            </w:r>
          </w:p>
        </w:tc>
        <w:tc>
          <w:tcPr>
            <w:tcW w:w="0" w:type="auto"/>
            <w:vAlign w:val="center"/>
          </w:tcPr>
          <w:p w14:paraId="21B76BC9"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sz w:val="20"/>
                <w:szCs w:val="20"/>
              </w:rPr>
              <w:t>Ambiente</w:t>
            </w:r>
            <w:proofErr w:type="spellEnd"/>
          </w:p>
        </w:tc>
      </w:tr>
      <w:tr w:rsidR="00544D0C" w:rsidRPr="00C63FC0" w14:paraId="29679E20" w14:textId="77777777" w:rsidTr="00C63FC0">
        <w:trPr>
          <w:jc w:val="center"/>
        </w:trPr>
        <w:tc>
          <w:tcPr>
            <w:tcW w:w="0" w:type="auto"/>
            <w:vAlign w:val="center"/>
          </w:tcPr>
          <w:p w14:paraId="0D0744DF"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E03_estrutura_projeto.png</w:t>
            </w:r>
          </w:p>
        </w:tc>
        <w:tc>
          <w:tcPr>
            <w:tcW w:w="0" w:type="auto"/>
            <w:vAlign w:val="center"/>
          </w:tcPr>
          <w:p w14:paraId="6AE9E0F2"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sz w:val="20"/>
                <w:szCs w:val="20"/>
              </w:rPr>
              <w:t>Ambiente</w:t>
            </w:r>
            <w:proofErr w:type="spellEnd"/>
          </w:p>
        </w:tc>
      </w:tr>
      <w:tr w:rsidR="00544D0C" w:rsidRPr="00C63FC0" w14:paraId="309239DB" w14:textId="77777777" w:rsidTr="00C63FC0">
        <w:trPr>
          <w:jc w:val="center"/>
        </w:trPr>
        <w:tc>
          <w:tcPr>
            <w:tcW w:w="0" w:type="auto"/>
            <w:vAlign w:val="center"/>
          </w:tcPr>
          <w:p w14:paraId="0729EEFF"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E04_diagnostico_ambiente.txt</w:t>
            </w:r>
          </w:p>
        </w:tc>
        <w:tc>
          <w:tcPr>
            <w:tcW w:w="0" w:type="auto"/>
            <w:vAlign w:val="center"/>
          </w:tcPr>
          <w:p w14:paraId="6EC2570B"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sz w:val="20"/>
                <w:szCs w:val="20"/>
              </w:rPr>
              <w:t>Ambiente</w:t>
            </w:r>
            <w:proofErr w:type="spellEnd"/>
          </w:p>
        </w:tc>
      </w:tr>
      <w:tr w:rsidR="00544D0C" w:rsidRPr="00C63FC0" w14:paraId="58110F9D" w14:textId="77777777" w:rsidTr="00C63FC0">
        <w:trPr>
          <w:jc w:val="center"/>
        </w:trPr>
        <w:tc>
          <w:tcPr>
            <w:tcW w:w="0" w:type="auto"/>
            <w:vAlign w:val="center"/>
          </w:tcPr>
          <w:p w14:paraId="74C25FF2"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E05_postgresql_windows.txt</w:t>
            </w:r>
          </w:p>
        </w:tc>
        <w:tc>
          <w:tcPr>
            <w:tcW w:w="0" w:type="auto"/>
            <w:vAlign w:val="center"/>
          </w:tcPr>
          <w:p w14:paraId="5FE7BB80"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sz w:val="20"/>
                <w:szCs w:val="20"/>
              </w:rPr>
              <w:t>Ambiente</w:t>
            </w:r>
            <w:proofErr w:type="spellEnd"/>
          </w:p>
        </w:tc>
      </w:tr>
      <w:tr w:rsidR="00544D0C" w:rsidRPr="00C63FC0" w14:paraId="6D0889FE" w14:textId="77777777" w:rsidTr="00C63FC0">
        <w:trPr>
          <w:jc w:val="center"/>
        </w:trPr>
        <w:tc>
          <w:tcPr>
            <w:tcW w:w="0" w:type="auto"/>
            <w:vAlign w:val="center"/>
          </w:tcPr>
          <w:p w14:paraId="2190EC61"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E06_dependencias_python.txt</w:t>
            </w:r>
          </w:p>
        </w:tc>
        <w:tc>
          <w:tcPr>
            <w:tcW w:w="0" w:type="auto"/>
            <w:vAlign w:val="center"/>
          </w:tcPr>
          <w:p w14:paraId="4FC8FFC2"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sz w:val="20"/>
                <w:szCs w:val="20"/>
              </w:rPr>
              <w:t>Ambiente</w:t>
            </w:r>
            <w:proofErr w:type="spellEnd"/>
          </w:p>
        </w:tc>
      </w:tr>
      <w:tr w:rsidR="00544D0C" w:rsidRPr="00C63FC0" w14:paraId="28EAF1BC" w14:textId="77777777" w:rsidTr="00C63FC0">
        <w:trPr>
          <w:jc w:val="center"/>
        </w:trPr>
        <w:tc>
          <w:tcPr>
            <w:tcW w:w="0" w:type="auto"/>
            <w:vAlign w:val="center"/>
          </w:tcPr>
          <w:p w14:paraId="7BA2D147"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E07_teste_spark_sucesso.log</w:t>
            </w:r>
          </w:p>
        </w:tc>
        <w:tc>
          <w:tcPr>
            <w:tcW w:w="0" w:type="auto"/>
            <w:vAlign w:val="center"/>
          </w:tcPr>
          <w:p w14:paraId="30438250"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sz w:val="20"/>
                <w:szCs w:val="20"/>
              </w:rPr>
              <w:t>Ambiente</w:t>
            </w:r>
            <w:proofErr w:type="spellEnd"/>
          </w:p>
        </w:tc>
      </w:tr>
      <w:tr w:rsidR="00544D0C" w:rsidRPr="00C63FC0" w14:paraId="2E5BB3C3" w14:textId="77777777" w:rsidTr="00C63FC0">
        <w:trPr>
          <w:jc w:val="center"/>
        </w:trPr>
        <w:tc>
          <w:tcPr>
            <w:tcW w:w="0" w:type="auto"/>
            <w:vAlign w:val="center"/>
          </w:tcPr>
          <w:p w14:paraId="58487563"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E09_teste_parquet_sucesso.log</w:t>
            </w:r>
          </w:p>
        </w:tc>
        <w:tc>
          <w:tcPr>
            <w:tcW w:w="0" w:type="auto"/>
            <w:vAlign w:val="center"/>
          </w:tcPr>
          <w:p w14:paraId="6ECC4ABA"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sz w:val="20"/>
                <w:szCs w:val="20"/>
              </w:rPr>
              <w:t>Ambiente</w:t>
            </w:r>
            <w:proofErr w:type="spellEnd"/>
          </w:p>
        </w:tc>
      </w:tr>
      <w:tr w:rsidR="00544D0C" w:rsidRPr="00C63FC0" w14:paraId="02CE1E8E" w14:textId="77777777" w:rsidTr="00C63FC0">
        <w:trPr>
          <w:jc w:val="center"/>
        </w:trPr>
        <w:tc>
          <w:tcPr>
            <w:tcW w:w="0" w:type="auto"/>
            <w:vAlign w:val="center"/>
          </w:tcPr>
          <w:p w14:paraId="0F0C12CA"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E10_arquivos_parquet_gerados.txt</w:t>
            </w:r>
          </w:p>
        </w:tc>
        <w:tc>
          <w:tcPr>
            <w:tcW w:w="0" w:type="auto"/>
            <w:vAlign w:val="center"/>
          </w:tcPr>
          <w:p w14:paraId="5D3985C8" w14:textId="77777777" w:rsidR="00544D0C" w:rsidRPr="00C63FC0" w:rsidRDefault="00000000" w:rsidP="00C63FC0">
            <w:pPr>
              <w:spacing w:before="40" w:after="40" w:line="240" w:lineRule="auto"/>
              <w:jc w:val="center"/>
              <w:rPr>
                <w:rFonts w:cs="Times New Roman"/>
                <w:sz w:val="20"/>
                <w:szCs w:val="20"/>
              </w:rPr>
            </w:pPr>
            <w:proofErr w:type="spellStart"/>
            <w:r w:rsidRPr="00C63FC0">
              <w:rPr>
                <w:rFonts w:cs="Times New Roman"/>
                <w:sz w:val="20"/>
                <w:szCs w:val="20"/>
              </w:rPr>
              <w:t>Ambiente</w:t>
            </w:r>
            <w:proofErr w:type="spellEnd"/>
          </w:p>
        </w:tc>
      </w:tr>
      <w:tr w:rsidR="00544D0C" w:rsidRPr="00C63FC0" w14:paraId="4BEF8EB3" w14:textId="77777777" w:rsidTr="00C63FC0">
        <w:trPr>
          <w:jc w:val="center"/>
        </w:trPr>
        <w:tc>
          <w:tcPr>
            <w:tcW w:w="0" w:type="auto"/>
            <w:vAlign w:val="center"/>
          </w:tcPr>
          <w:p w14:paraId="3876D958"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E11_inventario_bases_origem.txt</w:t>
            </w:r>
          </w:p>
        </w:tc>
        <w:tc>
          <w:tcPr>
            <w:tcW w:w="0" w:type="auto"/>
            <w:vAlign w:val="center"/>
          </w:tcPr>
          <w:p w14:paraId="427CE1CF"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RAW</w:t>
            </w:r>
          </w:p>
        </w:tc>
      </w:tr>
      <w:tr w:rsidR="00544D0C" w:rsidRPr="00C63FC0" w14:paraId="4CF153B4" w14:textId="77777777" w:rsidTr="00C63FC0">
        <w:trPr>
          <w:jc w:val="center"/>
        </w:trPr>
        <w:tc>
          <w:tcPr>
            <w:tcW w:w="0" w:type="auto"/>
            <w:vAlign w:val="center"/>
          </w:tcPr>
          <w:p w14:paraId="40425453"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E12_sha256_origem.txt</w:t>
            </w:r>
          </w:p>
        </w:tc>
        <w:tc>
          <w:tcPr>
            <w:tcW w:w="0" w:type="auto"/>
            <w:vAlign w:val="center"/>
          </w:tcPr>
          <w:p w14:paraId="4BA9D230"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RAW</w:t>
            </w:r>
          </w:p>
        </w:tc>
      </w:tr>
      <w:tr w:rsidR="00544D0C" w:rsidRPr="00C63FC0" w14:paraId="39C5C9BB" w14:textId="77777777" w:rsidTr="00C63FC0">
        <w:trPr>
          <w:jc w:val="center"/>
        </w:trPr>
        <w:tc>
          <w:tcPr>
            <w:tcW w:w="0" w:type="auto"/>
            <w:vAlign w:val="center"/>
          </w:tcPr>
          <w:p w14:paraId="6124F92E"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E13_sha256_destino.txt</w:t>
            </w:r>
          </w:p>
        </w:tc>
        <w:tc>
          <w:tcPr>
            <w:tcW w:w="0" w:type="auto"/>
            <w:vAlign w:val="center"/>
          </w:tcPr>
          <w:p w14:paraId="62783CEA"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RAW</w:t>
            </w:r>
          </w:p>
        </w:tc>
      </w:tr>
      <w:tr w:rsidR="00544D0C" w:rsidRPr="00C63FC0" w14:paraId="0DDD4904" w14:textId="77777777" w:rsidTr="00C63FC0">
        <w:trPr>
          <w:jc w:val="center"/>
        </w:trPr>
        <w:tc>
          <w:tcPr>
            <w:tcW w:w="0" w:type="auto"/>
            <w:vAlign w:val="center"/>
          </w:tcPr>
          <w:p w14:paraId="73D8D3E9"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E14_validacao_bases_input.txt</w:t>
            </w:r>
          </w:p>
        </w:tc>
        <w:tc>
          <w:tcPr>
            <w:tcW w:w="0" w:type="auto"/>
            <w:vAlign w:val="center"/>
          </w:tcPr>
          <w:p w14:paraId="60468EB3"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RAW</w:t>
            </w:r>
          </w:p>
        </w:tc>
      </w:tr>
      <w:tr w:rsidR="00544D0C" w:rsidRPr="00C63FC0" w14:paraId="0B28AAA4" w14:textId="77777777" w:rsidTr="00C63FC0">
        <w:trPr>
          <w:jc w:val="center"/>
        </w:trPr>
        <w:tc>
          <w:tcPr>
            <w:tcW w:w="0" w:type="auto"/>
            <w:vAlign w:val="center"/>
          </w:tcPr>
          <w:p w14:paraId="7D46C5B6"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E15_execucao_ingestao_raw.log</w:t>
            </w:r>
          </w:p>
        </w:tc>
        <w:tc>
          <w:tcPr>
            <w:tcW w:w="0" w:type="auto"/>
            <w:vAlign w:val="center"/>
          </w:tcPr>
          <w:p w14:paraId="1F1BDE37"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RAW</w:t>
            </w:r>
          </w:p>
        </w:tc>
      </w:tr>
      <w:tr w:rsidR="00544D0C" w:rsidRPr="00C63FC0" w14:paraId="620ACCCB" w14:textId="77777777" w:rsidTr="00C63FC0">
        <w:trPr>
          <w:jc w:val="center"/>
        </w:trPr>
        <w:tc>
          <w:tcPr>
            <w:tcW w:w="0" w:type="auto"/>
            <w:vAlign w:val="center"/>
          </w:tcPr>
          <w:p w14:paraId="32271412"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E16_validacao_raw.log</w:t>
            </w:r>
          </w:p>
        </w:tc>
        <w:tc>
          <w:tcPr>
            <w:tcW w:w="0" w:type="auto"/>
            <w:vAlign w:val="center"/>
          </w:tcPr>
          <w:p w14:paraId="2039BCC0"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RAW</w:t>
            </w:r>
          </w:p>
        </w:tc>
      </w:tr>
      <w:tr w:rsidR="00544D0C" w:rsidRPr="00C63FC0" w14:paraId="3E620A36" w14:textId="77777777" w:rsidTr="00C63FC0">
        <w:trPr>
          <w:jc w:val="center"/>
        </w:trPr>
        <w:tc>
          <w:tcPr>
            <w:tcW w:w="0" w:type="auto"/>
            <w:vAlign w:val="center"/>
          </w:tcPr>
          <w:p w14:paraId="535F66AE"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E17_execucao_trusted_reclamacoes.log</w:t>
            </w:r>
          </w:p>
        </w:tc>
        <w:tc>
          <w:tcPr>
            <w:tcW w:w="0" w:type="auto"/>
            <w:vAlign w:val="center"/>
          </w:tcPr>
          <w:p w14:paraId="0DF30060"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3D713A83" w14:textId="77777777" w:rsidTr="00C63FC0">
        <w:trPr>
          <w:jc w:val="center"/>
        </w:trPr>
        <w:tc>
          <w:tcPr>
            <w:tcW w:w="0" w:type="auto"/>
            <w:vAlign w:val="center"/>
          </w:tcPr>
          <w:p w14:paraId="522EA151"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E18_execucao_trusted_reclamacoes_corrigida.log</w:t>
            </w:r>
          </w:p>
        </w:tc>
        <w:tc>
          <w:tcPr>
            <w:tcW w:w="0" w:type="auto"/>
            <w:vAlign w:val="center"/>
          </w:tcPr>
          <w:p w14:paraId="61EF8940"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6730BE03" w14:textId="77777777" w:rsidTr="00C63FC0">
        <w:trPr>
          <w:jc w:val="center"/>
        </w:trPr>
        <w:tc>
          <w:tcPr>
            <w:tcW w:w="0" w:type="auto"/>
            <w:vAlign w:val="center"/>
          </w:tcPr>
          <w:p w14:paraId="3BDE7A66"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E19_execucao_trusted_reclamacoes_sucesso.log</w:t>
            </w:r>
          </w:p>
        </w:tc>
        <w:tc>
          <w:tcPr>
            <w:tcW w:w="0" w:type="auto"/>
            <w:vAlign w:val="center"/>
          </w:tcPr>
          <w:p w14:paraId="610A677B"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738F499A" w14:textId="77777777" w:rsidTr="00C63FC0">
        <w:trPr>
          <w:jc w:val="center"/>
        </w:trPr>
        <w:tc>
          <w:tcPr>
            <w:tcW w:w="0" w:type="auto"/>
            <w:vAlign w:val="center"/>
          </w:tcPr>
          <w:p w14:paraId="53F65B3F"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E20_execucao_trusted_reclamacoes_corrigida.log</w:t>
            </w:r>
          </w:p>
        </w:tc>
        <w:tc>
          <w:tcPr>
            <w:tcW w:w="0" w:type="auto"/>
            <w:vAlign w:val="center"/>
          </w:tcPr>
          <w:p w14:paraId="2D1757C7"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2D6B65D4" w14:textId="77777777" w:rsidTr="00C63FC0">
        <w:trPr>
          <w:jc w:val="center"/>
        </w:trPr>
        <w:tc>
          <w:tcPr>
            <w:tcW w:w="0" w:type="auto"/>
            <w:vAlign w:val="center"/>
          </w:tcPr>
          <w:p w14:paraId="5B0790C1"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E21_validacao_trusted_reclamacoes.log</w:t>
            </w:r>
          </w:p>
        </w:tc>
        <w:tc>
          <w:tcPr>
            <w:tcW w:w="0" w:type="auto"/>
            <w:vAlign w:val="center"/>
          </w:tcPr>
          <w:p w14:paraId="4C492709"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4F943708" w14:textId="77777777" w:rsidTr="00C63FC0">
        <w:trPr>
          <w:jc w:val="center"/>
        </w:trPr>
        <w:tc>
          <w:tcPr>
            <w:tcW w:w="0" w:type="auto"/>
            <w:vAlign w:val="center"/>
          </w:tcPr>
          <w:p w14:paraId="0C2E3C87"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E22_execucao_trusted_enquadramento.log</w:t>
            </w:r>
          </w:p>
        </w:tc>
        <w:tc>
          <w:tcPr>
            <w:tcW w:w="0" w:type="auto"/>
            <w:vAlign w:val="center"/>
          </w:tcPr>
          <w:p w14:paraId="64D4B798"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11AB48E4" w14:textId="77777777" w:rsidTr="00C63FC0">
        <w:trPr>
          <w:jc w:val="center"/>
        </w:trPr>
        <w:tc>
          <w:tcPr>
            <w:tcW w:w="0" w:type="auto"/>
            <w:vAlign w:val="center"/>
          </w:tcPr>
          <w:p w14:paraId="04100E91"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E23_diagnostico_chave_cnpj.log</w:t>
            </w:r>
          </w:p>
        </w:tc>
        <w:tc>
          <w:tcPr>
            <w:tcW w:w="0" w:type="auto"/>
            <w:vAlign w:val="center"/>
          </w:tcPr>
          <w:p w14:paraId="770B9049"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650F2D76" w14:textId="77777777" w:rsidTr="00C63FC0">
        <w:trPr>
          <w:jc w:val="center"/>
        </w:trPr>
        <w:tc>
          <w:tcPr>
            <w:tcW w:w="0" w:type="auto"/>
            <w:vAlign w:val="center"/>
          </w:tcPr>
          <w:p w14:paraId="73181CC8"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E24_padronizacao_chave_cnpj.log</w:t>
            </w:r>
          </w:p>
        </w:tc>
        <w:tc>
          <w:tcPr>
            <w:tcW w:w="0" w:type="auto"/>
            <w:vAlign w:val="center"/>
          </w:tcPr>
          <w:p w14:paraId="7F150935"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72F48571" w14:textId="77777777" w:rsidTr="00C63FC0">
        <w:trPr>
          <w:jc w:val="center"/>
        </w:trPr>
        <w:tc>
          <w:tcPr>
            <w:tcW w:w="0" w:type="auto"/>
            <w:vAlign w:val="center"/>
          </w:tcPr>
          <w:p w14:paraId="125007C6"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E25_validacao_trusted_temp.log</w:t>
            </w:r>
          </w:p>
        </w:tc>
        <w:tc>
          <w:tcPr>
            <w:tcW w:w="0" w:type="auto"/>
            <w:vAlign w:val="center"/>
          </w:tcPr>
          <w:p w14:paraId="2346ECBB"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04039A0C" w14:textId="77777777" w:rsidTr="00C63FC0">
        <w:trPr>
          <w:jc w:val="center"/>
        </w:trPr>
        <w:tc>
          <w:tcPr>
            <w:tcW w:w="0" w:type="auto"/>
            <w:vAlign w:val="center"/>
          </w:tcPr>
          <w:p w14:paraId="29B03324"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E26_execucao_trusted_glassdoor.log</w:t>
            </w:r>
          </w:p>
        </w:tc>
        <w:tc>
          <w:tcPr>
            <w:tcW w:w="0" w:type="auto"/>
            <w:vAlign w:val="center"/>
          </w:tcPr>
          <w:p w14:paraId="67A6C5EA"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13FD708E" w14:textId="77777777" w:rsidTr="00C63FC0">
        <w:trPr>
          <w:jc w:val="center"/>
        </w:trPr>
        <w:tc>
          <w:tcPr>
            <w:tcW w:w="0" w:type="auto"/>
            <w:vAlign w:val="center"/>
          </w:tcPr>
          <w:p w14:paraId="19397163"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E27_validacao_trusted_glassdoor.log</w:t>
            </w:r>
          </w:p>
        </w:tc>
        <w:tc>
          <w:tcPr>
            <w:tcW w:w="0" w:type="auto"/>
            <w:vAlign w:val="center"/>
          </w:tcPr>
          <w:p w14:paraId="4BBFB131"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Trusted</w:t>
            </w:r>
          </w:p>
        </w:tc>
      </w:tr>
      <w:tr w:rsidR="00544D0C" w:rsidRPr="00C63FC0" w14:paraId="6A31EEC1" w14:textId="77777777" w:rsidTr="00C63FC0">
        <w:trPr>
          <w:jc w:val="center"/>
        </w:trPr>
        <w:tc>
          <w:tcPr>
            <w:tcW w:w="0" w:type="auto"/>
            <w:vAlign w:val="center"/>
          </w:tcPr>
          <w:p w14:paraId="7CD3C38F"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E28_diagnostico_integracao_delivery.log</w:t>
            </w:r>
          </w:p>
        </w:tc>
        <w:tc>
          <w:tcPr>
            <w:tcW w:w="0" w:type="auto"/>
            <w:vAlign w:val="center"/>
          </w:tcPr>
          <w:p w14:paraId="63024C31"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Delivery</w:t>
            </w:r>
          </w:p>
        </w:tc>
      </w:tr>
      <w:tr w:rsidR="00544D0C" w:rsidRPr="00C63FC0" w14:paraId="31BCD96D" w14:textId="77777777" w:rsidTr="00C63FC0">
        <w:trPr>
          <w:jc w:val="center"/>
        </w:trPr>
        <w:tc>
          <w:tcPr>
            <w:tcW w:w="0" w:type="auto"/>
            <w:vAlign w:val="center"/>
          </w:tcPr>
          <w:p w14:paraId="18A16517"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E29_dimensoes_canonicas_delivery.log</w:t>
            </w:r>
          </w:p>
        </w:tc>
        <w:tc>
          <w:tcPr>
            <w:tcW w:w="0" w:type="auto"/>
            <w:vAlign w:val="center"/>
          </w:tcPr>
          <w:p w14:paraId="02AFEA51"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Delivery</w:t>
            </w:r>
          </w:p>
        </w:tc>
      </w:tr>
      <w:tr w:rsidR="00544D0C" w:rsidRPr="00C63FC0" w14:paraId="0D3F99D5" w14:textId="77777777" w:rsidTr="00C63FC0">
        <w:trPr>
          <w:jc w:val="center"/>
        </w:trPr>
        <w:tc>
          <w:tcPr>
            <w:tcW w:w="0" w:type="auto"/>
            <w:vAlign w:val="center"/>
          </w:tcPr>
          <w:p w14:paraId="34EE06B0"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E30_execucao_delivery_integrada.log</w:t>
            </w:r>
          </w:p>
        </w:tc>
        <w:tc>
          <w:tcPr>
            <w:tcW w:w="0" w:type="auto"/>
            <w:vAlign w:val="center"/>
          </w:tcPr>
          <w:p w14:paraId="2A83617C"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Delivery</w:t>
            </w:r>
          </w:p>
        </w:tc>
      </w:tr>
      <w:tr w:rsidR="00544D0C" w:rsidRPr="00C63FC0" w14:paraId="0BF66E2C" w14:textId="77777777" w:rsidTr="00C63FC0">
        <w:trPr>
          <w:jc w:val="center"/>
        </w:trPr>
        <w:tc>
          <w:tcPr>
            <w:tcW w:w="0" w:type="auto"/>
            <w:vAlign w:val="center"/>
          </w:tcPr>
          <w:p w14:paraId="5BFD344E"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E31_diagnostico_caracteres.log</w:t>
            </w:r>
          </w:p>
        </w:tc>
        <w:tc>
          <w:tcPr>
            <w:tcW w:w="0" w:type="auto"/>
            <w:vAlign w:val="center"/>
          </w:tcPr>
          <w:p w14:paraId="1BCC6975"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Delivery</w:t>
            </w:r>
          </w:p>
        </w:tc>
      </w:tr>
      <w:tr w:rsidR="00544D0C" w:rsidRPr="00C63FC0" w14:paraId="05195C31" w14:textId="77777777" w:rsidTr="00C63FC0">
        <w:trPr>
          <w:jc w:val="center"/>
        </w:trPr>
        <w:tc>
          <w:tcPr>
            <w:tcW w:w="0" w:type="auto"/>
            <w:vAlign w:val="center"/>
          </w:tcPr>
          <w:p w14:paraId="07ED3819"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E32_diagnostico_encoding_enquadramento.log</w:t>
            </w:r>
          </w:p>
        </w:tc>
        <w:tc>
          <w:tcPr>
            <w:tcW w:w="0" w:type="auto"/>
            <w:vAlign w:val="center"/>
          </w:tcPr>
          <w:p w14:paraId="328DCDB5"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Delivery</w:t>
            </w:r>
          </w:p>
        </w:tc>
      </w:tr>
      <w:tr w:rsidR="00544D0C" w:rsidRPr="00C63FC0" w14:paraId="0A598BF2" w14:textId="77777777" w:rsidTr="00C63FC0">
        <w:trPr>
          <w:jc w:val="center"/>
        </w:trPr>
        <w:tc>
          <w:tcPr>
            <w:tcW w:w="0" w:type="auto"/>
            <w:vAlign w:val="center"/>
          </w:tcPr>
          <w:p w14:paraId="38F2898F"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E33_busca_enquadramento_integro.log</w:t>
            </w:r>
          </w:p>
        </w:tc>
        <w:tc>
          <w:tcPr>
            <w:tcW w:w="0" w:type="auto"/>
            <w:vAlign w:val="center"/>
          </w:tcPr>
          <w:p w14:paraId="4B9410E9"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Delivery</w:t>
            </w:r>
          </w:p>
        </w:tc>
      </w:tr>
      <w:tr w:rsidR="00544D0C" w:rsidRPr="00C63FC0" w14:paraId="40264AE8" w14:textId="77777777" w:rsidTr="00C63FC0">
        <w:trPr>
          <w:jc w:val="center"/>
        </w:trPr>
        <w:tc>
          <w:tcPr>
            <w:tcW w:w="0" w:type="auto"/>
            <w:vAlign w:val="center"/>
          </w:tcPr>
          <w:p w14:paraId="285A7977"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E34_conectividade_postgresql.log</w:t>
            </w:r>
          </w:p>
        </w:tc>
        <w:tc>
          <w:tcPr>
            <w:tcW w:w="0" w:type="auto"/>
            <w:vAlign w:val="center"/>
          </w:tcPr>
          <w:p w14:paraId="31F286B3"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PostgreSQL/</w:t>
            </w:r>
            <w:proofErr w:type="spellStart"/>
            <w:r w:rsidRPr="00C63FC0">
              <w:rPr>
                <w:rFonts w:cs="Times New Roman"/>
                <w:sz w:val="20"/>
                <w:szCs w:val="20"/>
              </w:rPr>
              <w:t>Validação</w:t>
            </w:r>
            <w:proofErr w:type="spellEnd"/>
          </w:p>
        </w:tc>
      </w:tr>
      <w:tr w:rsidR="00544D0C" w:rsidRPr="00C63FC0" w14:paraId="1C65B6C0" w14:textId="77777777" w:rsidTr="00C63FC0">
        <w:trPr>
          <w:jc w:val="center"/>
        </w:trPr>
        <w:tc>
          <w:tcPr>
            <w:tcW w:w="0" w:type="auto"/>
            <w:vAlign w:val="center"/>
          </w:tcPr>
          <w:p w14:paraId="181483DF"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E35_driver_jdbc_sha256.txt</w:t>
            </w:r>
          </w:p>
        </w:tc>
        <w:tc>
          <w:tcPr>
            <w:tcW w:w="0" w:type="auto"/>
            <w:vAlign w:val="center"/>
          </w:tcPr>
          <w:p w14:paraId="6613B077"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PostgreSQL/</w:t>
            </w:r>
            <w:proofErr w:type="spellStart"/>
            <w:r w:rsidRPr="00C63FC0">
              <w:rPr>
                <w:rFonts w:cs="Times New Roman"/>
                <w:sz w:val="20"/>
                <w:szCs w:val="20"/>
              </w:rPr>
              <w:t>Validação</w:t>
            </w:r>
            <w:proofErr w:type="spellEnd"/>
          </w:p>
        </w:tc>
      </w:tr>
      <w:tr w:rsidR="00544D0C" w:rsidRPr="00C63FC0" w14:paraId="4E786706" w14:textId="77777777" w:rsidTr="00C63FC0">
        <w:trPr>
          <w:jc w:val="center"/>
        </w:trPr>
        <w:tc>
          <w:tcPr>
            <w:tcW w:w="0" w:type="auto"/>
            <w:vAlign w:val="center"/>
          </w:tcPr>
          <w:p w14:paraId="05209E59"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E36_teste_jdbc_postgresql.log</w:t>
            </w:r>
          </w:p>
        </w:tc>
        <w:tc>
          <w:tcPr>
            <w:tcW w:w="0" w:type="auto"/>
            <w:vAlign w:val="center"/>
          </w:tcPr>
          <w:p w14:paraId="4F677175"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PostgreSQL/</w:t>
            </w:r>
            <w:proofErr w:type="spellStart"/>
            <w:r w:rsidRPr="00C63FC0">
              <w:rPr>
                <w:rFonts w:cs="Times New Roman"/>
                <w:sz w:val="20"/>
                <w:szCs w:val="20"/>
              </w:rPr>
              <w:t>Validação</w:t>
            </w:r>
            <w:proofErr w:type="spellEnd"/>
          </w:p>
        </w:tc>
      </w:tr>
      <w:tr w:rsidR="00544D0C" w:rsidRPr="00C63FC0" w14:paraId="6CF561F6" w14:textId="77777777" w:rsidTr="00C63FC0">
        <w:trPr>
          <w:jc w:val="center"/>
        </w:trPr>
        <w:tc>
          <w:tcPr>
            <w:tcW w:w="0" w:type="auto"/>
            <w:vAlign w:val="center"/>
          </w:tcPr>
          <w:p w14:paraId="7C1542FE"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lastRenderedPageBreak/>
              <w:t>E37_carga_delivery_postgresql.log</w:t>
            </w:r>
          </w:p>
        </w:tc>
        <w:tc>
          <w:tcPr>
            <w:tcW w:w="0" w:type="auto"/>
            <w:vAlign w:val="center"/>
          </w:tcPr>
          <w:p w14:paraId="56B8071A"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PostgreSQL/</w:t>
            </w:r>
            <w:proofErr w:type="spellStart"/>
            <w:r w:rsidRPr="00C63FC0">
              <w:rPr>
                <w:rFonts w:cs="Times New Roman"/>
                <w:sz w:val="20"/>
                <w:szCs w:val="20"/>
              </w:rPr>
              <w:t>Validação</w:t>
            </w:r>
            <w:proofErr w:type="spellEnd"/>
          </w:p>
        </w:tc>
      </w:tr>
      <w:tr w:rsidR="00544D0C" w:rsidRPr="00C63FC0" w14:paraId="516476D7" w14:textId="77777777" w:rsidTr="00C63FC0">
        <w:trPr>
          <w:jc w:val="center"/>
        </w:trPr>
        <w:tc>
          <w:tcPr>
            <w:tcW w:w="0" w:type="auto"/>
            <w:vAlign w:val="center"/>
          </w:tcPr>
          <w:p w14:paraId="1CBBFB54" w14:textId="77777777" w:rsidR="00544D0C" w:rsidRPr="00C63FC0" w:rsidRDefault="00000000" w:rsidP="00C63FC0">
            <w:pPr>
              <w:spacing w:before="40" w:after="40" w:line="240" w:lineRule="auto"/>
              <w:jc w:val="left"/>
              <w:rPr>
                <w:rFonts w:cs="Times New Roman"/>
                <w:sz w:val="20"/>
                <w:szCs w:val="20"/>
                <w:lang w:val="pt-BR"/>
              </w:rPr>
            </w:pPr>
            <w:r w:rsidRPr="00C63FC0">
              <w:rPr>
                <w:rFonts w:cs="Times New Roman"/>
                <w:sz w:val="20"/>
                <w:szCs w:val="20"/>
                <w:lang w:val="pt-BR"/>
              </w:rPr>
              <w:t>E38_validacao_independente_postgresql.log</w:t>
            </w:r>
          </w:p>
        </w:tc>
        <w:tc>
          <w:tcPr>
            <w:tcW w:w="0" w:type="auto"/>
            <w:vAlign w:val="center"/>
          </w:tcPr>
          <w:p w14:paraId="72A57AC9"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PostgreSQL/</w:t>
            </w:r>
            <w:proofErr w:type="spellStart"/>
            <w:r w:rsidRPr="00C63FC0">
              <w:rPr>
                <w:rFonts w:cs="Times New Roman"/>
                <w:sz w:val="20"/>
                <w:szCs w:val="20"/>
              </w:rPr>
              <w:t>Validação</w:t>
            </w:r>
            <w:proofErr w:type="spellEnd"/>
          </w:p>
        </w:tc>
      </w:tr>
      <w:tr w:rsidR="00544D0C" w:rsidRPr="00C63FC0" w14:paraId="377B4CB4" w14:textId="77777777" w:rsidTr="00C63FC0">
        <w:trPr>
          <w:jc w:val="center"/>
        </w:trPr>
        <w:tc>
          <w:tcPr>
            <w:tcW w:w="0" w:type="auto"/>
            <w:vAlign w:val="center"/>
          </w:tcPr>
          <w:p w14:paraId="162FFFD5" w14:textId="77777777" w:rsidR="00544D0C" w:rsidRPr="00C63FC0" w:rsidRDefault="00000000" w:rsidP="00C63FC0">
            <w:pPr>
              <w:spacing w:before="40" w:after="40" w:line="240" w:lineRule="auto"/>
              <w:jc w:val="left"/>
              <w:rPr>
                <w:rFonts w:cs="Times New Roman"/>
                <w:sz w:val="20"/>
                <w:szCs w:val="20"/>
              </w:rPr>
            </w:pPr>
            <w:r w:rsidRPr="00C63FC0">
              <w:rPr>
                <w:rFonts w:cs="Times New Roman"/>
                <w:sz w:val="20"/>
                <w:szCs w:val="20"/>
              </w:rPr>
              <w:t>E39_inventario_final.log</w:t>
            </w:r>
          </w:p>
        </w:tc>
        <w:tc>
          <w:tcPr>
            <w:tcW w:w="0" w:type="auto"/>
            <w:vAlign w:val="center"/>
          </w:tcPr>
          <w:p w14:paraId="4A764D2B" w14:textId="77777777" w:rsidR="00544D0C" w:rsidRPr="00C63FC0" w:rsidRDefault="00000000" w:rsidP="00C63FC0">
            <w:pPr>
              <w:spacing w:before="40" w:after="40" w:line="240" w:lineRule="auto"/>
              <w:jc w:val="center"/>
              <w:rPr>
                <w:rFonts w:cs="Times New Roman"/>
                <w:sz w:val="20"/>
                <w:szCs w:val="20"/>
              </w:rPr>
            </w:pPr>
            <w:r w:rsidRPr="00C63FC0">
              <w:rPr>
                <w:rFonts w:cs="Times New Roman"/>
                <w:sz w:val="20"/>
                <w:szCs w:val="20"/>
              </w:rPr>
              <w:t>PostgreSQL/</w:t>
            </w:r>
            <w:proofErr w:type="spellStart"/>
            <w:r w:rsidRPr="00C63FC0">
              <w:rPr>
                <w:rFonts w:cs="Times New Roman"/>
                <w:sz w:val="20"/>
                <w:szCs w:val="20"/>
              </w:rPr>
              <w:t>Validação</w:t>
            </w:r>
            <w:proofErr w:type="spellEnd"/>
          </w:p>
        </w:tc>
      </w:tr>
    </w:tbl>
    <w:p w14:paraId="103A6651" w14:textId="70C5CA23" w:rsidR="00544D0C" w:rsidRPr="00C63FC0" w:rsidRDefault="00544D0C" w:rsidP="00C63FC0">
      <w:pPr>
        <w:rPr>
          <w:lang w:val="pt-BR"/>
        </w:rPr>
      </w:pPr>
    </w:p>
    <w:sectPr w:rsidR="00544D0C" w:rsidRPr="00C63FC0" w:rsidSect="00034616">
      <w:headerReference w:type="default" r:id="rId26"/>
      <w:footerReference w:type="default" r:id="rId27"/>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707D2" w14:textId="77777777" w:rsidR="00EA1453" w:rsidRDefault="00EA1453">
      <w:pPr>
        <w:spacing w:after="0" w:line="240" w:lineRule="auto"/>
      </w:pPr>
      <w:r>
        <w:separator/>
      </w:r>
    </w:p>
  </w:endnote>
  <w:endnote w:type="continuationSeparator" w:id="0">
    <w:p w14:paraId="5A75C749" w14:textId="77777777" w:rsidR="00EA1453" w:rsidRDefault="00EA1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altName w:val="Courier New"/>
    <w:panose1 w:val="02070409020205020404"/>
    <w:charset w:val="00"/>
    <w:family w:val="auto"/>
    <w:pitch w:val="variable"/>
    <w:sig w:usb0="00000003" w:usb1="00000000" w:usb2="00000000" w:usb3="00000000" w:csb0="00000001"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773FF" w14:textId="77777777" w:rsidR="00544D0C" w:rsidRDefault="00544D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EB71B" w14:textId="77777777" w:rsidR="00544D0C" w:rsidRDefault="00544D0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FEC73" w14:textId="77777777" w:rsidR="00544D0C" w:rsidRDefault="00000000">
    <w:pPr>
      <w:pStyle w:val="Footer"/>
      <w:jc w:val="center"/>
    </w:pPr>
    <w:r>
      <w:fldChar w:fldCharType="begin"/>
    </w:r>
    <w:r>
      <w:instrText>PAGE</w:instrText>
    </w:r>
    <w:r>
      <w:fldChar w:fldCharType="separate"/>
    </w:r>
    <w:r w:rsidR="00E16E9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16E3A" w14:textId="77777777" w:rsidR="00EA1453" w:rsidRDefault="00EA1453">
      <w:pPr>
        <w:spacing w:after="0" w:line="240" w:lineRule="auto"/>
      </w:pPr>
      <w:r>
        <w:separator/>
      </w:r>
    </w:p>
  </w:footnote>
  <w:footnote w:type="continuationSeparator" w:id="0">
    <w:p w14:paraId="55A08D72" w14:textId="77777777" w:rsidR="00EA1453" w:rsidRDefault="00EA14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CB62D" w14:textId="77777777" w:rsidR="00544D0C" w:rsidRDefault="00544D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98CF0" w14:textId="77777777" w:rsidR="00544D0C" w:rsidRDefault="00544D0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05093" w14:textId="77777777" w:rsidR="00544D0C" w:rsidRPr="00C63FC0" w:rsidRDefault="00000000">
    <w:pPr>
      <w:pStyle w:val="Header"/>
      <w:jc w:val="right"/>
      <w:rPr>
        <w:lang w:val="pt-BR"/>
      </w:rPr>
    </w:pPr>
    <w:r w:rsidRPr="00C63FC0">
      <w:rPr>
        <w:i/>
        <w:sz w:val="18"/>
        <w:lang w:val="pt-BR"/>
      </w:rPr>
      <w:t>Atividade 3 - Ingestão e ETL com Python + Spark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744FD9"/>
    <w:multiLevelType w:val="multilevel"/>
    <w:tmpl w:val="B0FC5AC6"/>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pStyle w:val="Heading6"/>
      <w:lvlText w:val="%1.%2.%3.%4.%5.%6"/>
      <w:lvlJc w:val="left"/>
      <w:pPr>
        <w:ind w:left="2160" w:hanging="360"/>
      </w:pPr>
      <w:rPr>
        <w:rFonts w:hint="default"/>
      </w:rPr>
    </w:lvl>
    <w:lvl w:ilvl="6">
      <w:start w:val="1"/>
      <w:numFmt w:val="decimal"/>
      <w:pStyle w:val="Heading7"/>
      <w:lvlText w:val="%1.%2.%3.%4.%5.%6.%7"/>
      <w:lvlJc w:val="left"/>
      <w:pPr>
        <w:ind w:left="2520" w:hanging="360"/>
      </w:pPr>
      <w:rPr>
        <w:rFonts w:hint="default"/>
      </w:rPr>
    </w:lvl>
    <w:lvl w:ilvl="7">
      <w:start w:val="1"/>
      <w:numFmt w:val="decimal"/>
      <w:pStyle w:val="Heading8"/>
      <w:lvlText w:val="%1.%2.%3.%4.%5.%6.%7.%8"/>
      <w:lvlJc w:val="left"/>
      <w:pPr>
        <w:ind w:left="2880" w:hanging="360"/>
      </w:pPr>
      <w:rPr>
        <w:rFonts w:hint="default"/>
      </w:rPr>
    </w:lvl>
    <w:lvl w:ilvl="8">
      <w:start w:val="1"/>
      <w:numFmt w:val="decimal"/>
      <w:pStyle w:val="Heading9"/>
      <w:lvlText w:val="%1.%2.%3.%4.%5.%6.%7.%8.%9"/>
      <w:lvlJc w:val="left"/>
      <w:pPr>
        <w:ind w:left="3240" w:hanging="360"/>
      </w:pPr>
      <w:rPr>
        <w:rFonts w:hint="default"/>
      </w:rPr>
    </w:lvl>
  </w:abstractNum>
  <w:num w:numId="1" w16cid:durableId="784227096">
    <w:abstractNumId w:val="8"/>
  </w:num>
  <w:num w:numId="2" w16cid:durableId="1547983302">
    <w:abstractNumId w:val="6"/>
  </w:num>
  <w:num w:numId="3" w16cid:durableId="1707101256">
    <w:abstractNumId w:val="5"/>
  </w:num>
  <w:num w:numId="4" w16cid:durableId="2059548160">
    <w:abstractNumId w:val="4"/>
  </w:num>
  <w:num w:numId="5" w16cid:durableId="1052651090">
    <w:abstractNumId w:val="7"/>
  </w:num>
  <w:num w:numId="6" w16cid:durableId="151265746">
    <w:abstractNumId w:val="3"/>
  </w:num>
  <w:num w:numId="7" w16cid:durableId="228855891">
    <w:abstractNumId w:val="2"/>
  </w:num>
  <w:num w:numId="8" w16cid:durableId="1103495963">
    <w:abstractNumId w:val="1"/>
  </w:num>
  <w:num w:numId="9" w16cid:durableId="1711951623">
    <w:abstractNumId w:val="0"/>
  </w:num>
  <w:num w:numId="10" w16cid:durableId="20784332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9288A"/>
    <w:rsid w:val="00544D0C"/>
    <w:rsid w:val="00AA1D8D"/>
    <w:rsid w:val="00B47730"/>
    <w:rsid w:val="00C63FC0"/>
    <w:rsid w:val="00CB0664"/>
    <w:rsid w:val="00E16E91"/>
    <w:rsid w:val="00EA14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93EC0F"/>
  <w14:defaultImageDpi w14:val="300"/>
  <w15:docId w15:val="{CC814D84-D15F-4F65-85D5-FD756DF62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FC0"/>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C63FC0"/>
    <w:pPr>
      <w:keepNext/>
      <w:keepLines/>
      <w:numPr>
        <w:numId w:val="10"/>
      </w:numPr>
      <w:spacing w:before="480" w:after="240"/>
      <w:outlineLvl w:val="0"/>
    </w:pPr>
    <w:rPr>
      <w:rFonts w:eastAsiaTheme="majorEastAsia" w:cstheme="majorBidi"/>
      <w:b/>
      <w:bCs/>
      <w:caps/>
      <w:szCs w:val="28"/>
    </w:rPr>
  </w:style>
  <w:style w:type="paragraph" w:styleId="Heading2">
    <w:name w:val="heading 2"/>
    <w:basedOn w:val="Normal"/>
    <w:next w:val="Normal"/>
    <w:link w:val="Heading2Char"/>
    <w:uiPriority w:val="9"/>
    <w:unhideWhenUsed/>
    <w:qFormat/>
    <w:rsid w:val="00C63FC0"/>
    <w:pPr>
      <w:keepNext/>
      <w:keepLines/>
      <w:numPr>
        <w:ilvl w:val="1"/>
        <w:numId w:val="10"/>
      </w:numPr>
      <w:spacing w:before="360" w:after="240"/>
      <w:ind w:left="714" w:hanging="35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basedOn w:val="DefaultParagraphFont"/>
    <w:link w:val="Heading1"/>
    <w:uiPriority w:val="9"/>
    <w:rsid w:val="00C63FC0"/>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C63FC0"/>
    <w:rPr>
      <w:rFonts w:ascii="Times New Roman" w:eastAsiaTheme="majorEastAsia" w:hAnsi="Times New Roman" w:cstheme="majorBidi"/>
      <w:b/>
      <w:bCs/>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C63FC0"/>
    <w:pPr>
      <w:spacing w:after="0" w:line="240" w:lineRule="auto"/>
      <w:jc w:val="center"/>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line="240" w:lineRule="auto"/>
      <w:ind w:left="227" w:right="227"/>
    </w:pPr>
    <w:rPr>
      <w:rFonts w:ascii="Liberation Mono" w:hAnsi="Liberation Mono"/>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24</Pages>
  <Words>5536</Words>
  <Characters>29895</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Breno Tostes Garcia</cp:lastModifiedBy>
  <cp:revision>3</cp:revision>
  <dcterms:created xsi:type="dcterms:W3CDTF">2026-08-16T19:13:00Z</dcterms:created>
  <dcterms:modified xsi:type="dcterms:W3CDTF">2026-08-16T19:43:00Z</dcterms:modified>
  <cp:category/>
</cp:coreProperties>
</file>