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D8C" w:rsidRPr="00696C98" w:rsidRDefault="008D2D8C" w:rsidP="00696C98">
      <w:pPr>
        <w:spacing w:before="240" w:after="240" w:line="360" w:lineRule="auto"/>
        <w:ind w:firstLine="720"/>
        <w:jc w:val="both"/>
        <w:rPr>
          <w:rFonts w:cstheme="minorHAnsi"/>
          <w:b/>
          <w:sz w:val="36"/>
          <w:szCs w:val="24"/>
          <w:u w:val="single"/>
          <w:lang w:val="fr-FR"/>
        </w:rPr>
      </w:pPr>
      <w:r w:rsidRPr="003D5BED">
        <w:rPr>
          <w:rFonts w:cstheme="minorHAnsi"/>
          <w:b/>
          <w:sz w:val="32"/>
          <w:szCs w:val="24"/>
          <w:u w:val="single"/>
          <w:lang w:val="fr-FR"/>
        </w:rPr>
        <w:t>PREAMBULE</w:t>
      </w:r>
    </w:p>
    <w:p w:rsidR="008D2D8C" w:rsidRPr="00696C98" w:rsidRDefault="008D2D8C" w:rsidP="00696C98">
      <w:pPr>
        <w:spacing w:before="240" w:after="240" w:line="360" w:lineRule="auto"/>
        <w:ind w:left="-90" w:firstLine="450"/>
        <w:jc w:val="both"/>
        <w:rPr>
          <w:rFonts w:cstheme="minorHAnsi"/>
          <w:sz w:val="28"/>
          <w:szCs w:val="24"/>
          <w:lang w:val="fr-FR"/>
        </w:rPr>
      </w:pPr>
      <w:r w:rsidRPr="00696C98">
        <w:rPr>
          <w:rFonts w:cstheme="minorHAnsi"/>
          <w:sz w:val="28"/>
          <w:szCs w:val="24"/>
          <w:lang w:val="fr-FR"/>
        </w:rPr>
        <w:t>Nous</w:t>
      </w:r>
      <w:r w:rsidR="001F6A6A" w:rsidRPr="00696C98">
        <w:rPr>
          <w:rFonts w:cstheme="minorHAnsi"/>
          <w:sz w:val="28"/>
          <w:szCs w:val="24"/>
          <w:lang w:val="fr-FR"/>
        </w:rPr>
        <w:t>,</w:t>
      </w:r>
      <w:r w:rsidRPr="00696C98">
        <w:rPr>
          <w:rFonts w:cstheme="minorHAnsi"/>
          <w:sz w:val="28"/>
          <w:szCs w:val="24"/>
          <w:lang w:val="fr-FR"/>
        </w:rPr>
        <w:t xml:space="preserve"> membres de l’Association déno</w:t>
      </w:r>
      <w:r w:rsidR="001F6A6A" w:rsidRPr="00696C98">
        <w:rPr>
          <w:rFonts w:cstheme="minorHAnsi"/>
          <w:sz w:val="28"/>
          <w:szCs w:val="24"/>
          <w:lang w:val="fr-FR"/>
        </w:rPr>
        <w:t>mmée BENINOIS RESIDANT EN TURQUI</w:t>
      </w:r>
      <w:r w:rsidRPr="00696C98">
        <w:rPr>
          <w:rFonts w:cstheme="minorHAnsi"/>
          <w:sz w:val="28"/>
          <w:szCs w:val="24"/>
          <w:lang w:val="fr-FR"/>
        </w:rPr>
        <w:t xml:space="preserve">E, </w:t>
      </w:r>
      <w:r w:rsidR="001F6A6A" w:rsidRPr="00696C98">
        <w:rPr>
          <w:rFonts w:cstheme="minorHAnsi"/>
          <w:sz w:val="28"/>
          <w:szCs w:val="24"/>
          <w:lang w:val="fr-FR"/>
        </w:rPr>
        <w:t xml:space="preserve"> </w:t>
      </w:r>
      <w:r w:rsidRPr="00696C98">
        <w:rPr>
          <w:rFonts w:cstheme="minorHAnsi"/>
          <w:sz w:val="28"/>
          <w:szCs w:val="24"/>
          <w:lang w:val="fr-FR"/>
        </w:rPr>
        <w:t>fondée en 2011 en accord avec la législation béninoise et les réglementations en matière d’association notamm</w:t>
      </w:r>
      <w:r w:rsidR="001F6A6A" w:rsidRPr="00696C98">
        <w:rPr>
          <w:rFonts w:cstheme="minorHAnsi"/>
          <w:sz w:val="28"/>
          <w:szCs w:val="24"/>
          <w:lang w:val="fr-FR"/>
        </w:rPr>
        <w:t xml:space="preserve">ent la loi du 1er juillet 1901 et rassemblant les étudiants, élèves en formation ainsi que tout autre béninois ou toute personne résidant en Turquie ayant accepté en toute liberté d’être membre, </w:t>
      </w:r>
      <w:r w:rsidRPr="00696C98">
        <w:rPr>
          <w:rFonts w:cstheme="minorHAnsi"/>
          <w:sz w:val="28"/>
          <w:szCs w:val="24"/>
          <w:lang w:val="fr-FR"/>
        </w:rPr>
        <w:t>affirmons solennellement notre détermination par les présents statuts de créer une association</w:t>
      </w:r>
      <w:r w:rsidR="001F6A6A" w:rsidRPr="00696C98">
        <w:rPr>
          <w:rFonts w:cstheme="minorHAnsi"/>
          <w:sz w:val="28"/>
          <w:szCs w:val="24"/>
          <w:lang w:val="fr-FR"/>
        </w:rPr>
        <w:t xml:space="preserve"> </w:t>
      </w:r>
      <w:r w:rsidR="007024EA" w:rsidRPr="00696C98">
        <w:rPr>
          <w:rFonts w:cstheme="minorHAnsi"/>
          <w:sz w:val="28"/>
          <w:szCs w:val="24"/>
          <w:lang w:val="fr-FR"/>
        </w:rPr>
        <w:t>pour :</w:t>
      </w:r>
    </w:p>
    <w:p w:rsidR="007024EA" w:rsidRPr="00696C98" w:rsidRDefault="008D2D8C" w:rsidP="00696C98">
      <w:pPr>
        <w:spacing w:before="240" w:after="240" w:line="360" w:lineRule="auto"/>
        <w:ind w:left="-90" w:firstLine="450"/>
        <w:jc w:val="both"/>
        <w:rPr>
          <w:rFonts w:cstheme="minorHAnsi"/>
          <w:sz w:val="28"/>
          <w:szCs w:val="24"/>
          <w:lang w:val="fr-FR" w:bidi="fr-FR"/>
        </w:rPr>
      </w:pPr>
      <w:r w:rsidRPr="00696C98">
        <w:rPr>
          <w:rFonts w:cstheme="minorHAnsi"/>
          <w:sz w:val="28"/>
          <w:szCs w:val="24"/>
          <w:lang w:val="fr-FR" w:bidi="fr-FR"/>
        </w:rPr>
        <w:t>-</w:t>
      </w:r>
      <w:r w:rsidR="00696C98">
        <w:rPr>
          <w:rFonts w:cstheme="minorHAnsi"/>
          <w:sz w:val="28"/>
          <w:szCs w:val="24"/>
          <w:lang w:val="fr-FR" w:bidi="fr-FR"/>
        </w:rPr>
        <w:t xml:space="preserve"> </w:t>
      </w:r>
      <w:r w:rsidRPr="00696C98">
        <w:rPr>
          <w:rFonts w:cstheme="minorHAnsi"/>
          <w:sz w:val="28"/>
          <w:szCs w:val="24"/>
          <w:lang w:val="fr-FR" w:bidi="fr-FR"/>
        </w:rPr>
        <w:t>Protéger et défendre les intérêts de tous les membres, sans distinction aucune, auprè</w:t>
      </w:r>
      <w:r w:rsidR="00642078" w:rsidRPr="00696C98">
        <w:rPr>
          <w:rFonts w:cstheme="minorHAnsi"/>
          <w:sz w:val="28"/>
          <w:szCs w:val="24"/>
          <w:lang w:val="fr-FR" w:bidi="fr-FR"/>
        </w:rPr>
        <w:t>s de toute institution en général et auprès des institutions béninoises et</w:t>
      </w:r>
      <w:r w:rsidRPr="00696C98">
        <w:rPr>
          <w:rFonts w:cstheme="minorHAnsi"/>
          <w:sz w:val="28"/>
          <w:szCs w:val="24"/>
          <w:lang w:val="fr-FR" w:bidi="fr-FR"/>
        </w:rPr>
        <w:t xml:space="preserve"> turques </w:t>
      </w:r>
      <w:r w:rsidR="00642078" w:rsidRPr="00696C98">
        <w:rPr>
          <w:rFonts w:cstheme="minorHAnsi"/>
          <w:sz w:val="28"/>
          <w:szCs w:val="24"/>
          <w:lang w:val="fr-FR" w:bidi="fr-FR"/>
        </w:rPr>
        <w:t>en particulier</w:t>
      </w:r>
      <w:r w:rsidRPr="00696C98">
        <w:rPr>
          <w:rFonts w:cstheme="minorHAnsi"/>
          <w:sz w:val="28"/>
          <w:szCs w:val="24"/>
          <w:lang w:val="fr-FR" w:bidi="fr-FR"/>
        </w:rPr>
        <w:t>;</w:t>
      </w:r>
    </w:p>
    <w:p w:rsidR="008D2D8C" w:rsidRPr="00696C98" w:rsidRDefault="008D2D8C" w:rsidP="00696C98">
      <w:pPr>
        <w:spacing w:before="240" w:after="240" w:line="360" w:lineRule="auto"/>
        <w:ind w:left="-90" w:firstLine="450"/>
        <w:jc w:val="both"/>
        <w:rPr>
          <w:rFonts w:cstheme="minorHAnsi"/>
          <w:b/>
          <w:sz w:val="28"/>
          <w:szCs w:val="24"/>
          <w:lang w:val="fr-FR"/>
        </w:rPr>
      </w:pPr>
      <w:r w:rsidRPr="00696C98">
        <w:rPr>
          <w:rFonts w:cstheme="minorHAnsi"/>
          <w:sz w:val="28"/>
          <w:szCs w:val="24"/>
          <w:lang w:val="fr-FR" w:bidi="fr-FR"/>
        </w:rPr>
        <w:t>-</w:t>
      </w:r>
      <w:r w:rsidR="00696C98">
        <w:rPr>
          <w:rFonts w:cstheme="minorHAnsi"/>
          <w:sz w:val="28"/>
          <w:szCs w:val="24"/>
          <w:lang w:val="fr-FR" w:bidi="fr-FR"/>
        </w:rPr>
        <w:t xml:space="preserve"> </w:t>
      </w:r>
      <w:r w:rsidRPr="00696C98">
        <w:rPr>
          <w:rFonts w:cstheme="minorHAnsi"/>
          <w:sz w:val="28"/>
          <w:szCs w:val="24"/>
          <w:lang w:val="fr-FR"/>
        </w:rPr>
        <w:t>Affirmer notre volonté de coopérer dans la paix, la fraternité et l'amitié avec toute personne</w:t>
      </w:r>
      <w:r w:rsidR="00642078" w:rsidRPr="00696C98">
        <w:rPr>
          <w:rFonts w:cstheme="minorHAnsi"/>
          <w:sz w:val="28"/>
          <w:szCs w:val="24"/>
          <w:lang w:val="fr-FR"/>
        </w:rPr>
        <w:t xml:space="preserve"> physique ou morale qui partage</w:t>
      </w:r>
      <w:r w:rsidRPr="00696C98">
        <w:rPr>
          <w:rFonts w:cstheme="minorHAnsi"/>
          <w:sz w:val="28"/>
          <w:szCs w:val="24"/>
          <w:lang w:val="fr-FR"/>
        </w:rPr>
        <w:t xml:space="preserve"> nos idéaux sur la base des principes d'égalité, d'intérêts réciproques et de respect mutuel</w:t>
      </w:r>
      <w:r w:rsidR="00642078" w:rsidRPr="00696C98">
        <w:rPr>
          <w:rFonts w:cstheme="minorHAnsi"/>
          <w:sz w:val="28"/>
          <w:szCs w:val="24"/>
          <w:lang w:val="fr-FR"/>
        </w:rPr>
        <w:t> ;</w:t>
      </w:r>
    </w:p>
    <w:p w:rsidR="007024EA" w:rsidRPr="00696C98" w:rsidRDefault="007024EA" w:rsidP="00696C98">
      <w:pPr>
        <w:spacing w:line="360" w:lineRule="auto"/>
        <w:ind w:left="-90" w:firstLine="450"/>
        <w:jc w:val="both"/>
        <w:rPr>
          <w:rFonts w:cstheme="minorHAnsi"/>
          <w:sz w:val="28"/>
          <w:szCs w:val="24"/>
          <w:lang w:val="fr-FR"/>
        </w:rPr>
      </w:pPr>
      <w:r w:rsidRPr="00696C98">
        <w:rPr>
          <w:rFonts w:cstheme="minorHAnsi"/>
          <w:sz w:val="28"/>
          <w:szCs w:val="24"/>
          <w:lang w:val="fr-FR"/>
        </w:rPr>
        <w:t>-</w:t>
      </w:r>
      <w:r w:rsidR="00696C98">
        <w:rPr>
          <w:rFonts w:cstheme="minorHAnsi"/>
          <w:sz w:val="28"/>
          <w:szCs w:val="24"/>
          <w:lang w:val="fr-FR"/>
        </w:rPr>
        <w:t xml:space="preserve"> </w:t>
      </w:r>
      <w:r w:rsidRPr="00696C98">
        <w:rPr>
          <w:rFonts w:cstheme="minorHAnsi"/>
          <w:sz w:val="28"/>
          <w:szCs w:val="24"/>
          <w:lang w:val="fr-FR"/>
        </w:rPr>
        <w:t>Créer des conditions favorables et favoriser notre progrès social ;</w:t>
      </w:r>
    </w:p>
    <w:p w:rsidR="007024EA" w:rsidRPr="00696C98" w:rsidRDefault="008D2D8C" w:rsidP="00696C98">
      <w:pPr>
        <w:spacing w:before="240" w:after="240" w:line="360" w:lineRule="auto"/>
        <w:ind w:left="-90" w:firstLine="450"/>
        <w:jc w:val="both"/>
        <w:rPr>
          <w:rFonts w:cstheme="minorHAnsi"/>
          <w:sz w:val="28"/>
          <w:szCs w:val="24"/>
          <w:lang w:val="fr-FR"/>
        </w:rPr>
      </w:pPr>
      <w:r w:rsidRPr="00696C98">
        <w:rPr>
          <w:rFonts w:cstheme="minorHAnsi"/>
          <w:sz w:val="28"/>
          <w:szCs w:val="24"/>
          <w:lang w:val="fr-FR"/>
        </w:rPr>
        <w:t>-</w:t>
      </w:r>
      <w:r w:rsidR="00696C98">
        <w:rPr>
          <w:rFonts w:cstheme="minorHAnsi"/>
          <w:sz w:val="28"/>
          <w:szCs w:val="24"/>
          <w:lang w:val="fr-FR"/>
        </w:rPr>
        <w:t xml:space="preserve"> </w:t>
      </w:r>
      <w:r w:rsidR="007024EA" w:rsidRPr="00696C98">
        <w:rPr>
          <w:rFonts w:cstheme="minorHAnsi"/>
          <w:sz w:val="28"/>
          <w:szCs w:val="24"/>
          <w:lang w:val="fr-FR"/>
        </w:rPr>
        <w:t>Nous e</w:t>
      </w:r>
      <w:r w:rsidRPr="00696C98">
        <w:rPr>
          <w:rFonts w:cstheme="minorHAnsi"/>
          <w:sz w:val="28"/>
          <w:szCs w:val="24"/>
          <w:lang w:val="fr-FR"/>
        </w:rPr>
        <w:t xml:space="preserve">ngager à respecter le droit et la démocratie, dans laquelle les droits fondamentaux, les libertés, la dignité et la justice des membres sont garantis, protégés et promus comme la condition nécessaire au développement véritable et harmonieux de notre Association. </w:t>
      </w:r>
    </w:p>
    <w:p w:rsidR="008D2D8C" w:rsidRPr="00696C98" w:rsidRDefault="007024EA" w:rsidP="00696C98">
      <w:pPr>
        <w:spacing w:before="240" w:after="240" w:line="360" w:lineRule="auto"/>
        <w:ind w:left="-90" w:firstLine="450"/>
        <w:jc w:val="both"/>
        <w:rPr>
          <w:rFonts w:cstheme="minorHAnsi"/>
          <w:sz w:val="28"/>
          <w:szCs w:val="24"/>
          <w:lang w:val="fr-FR"/>
        </w:rPr>
      </w:pPr>
      <w:r w:rsidRPr="00696C98">
        <w:rPr>
          <w:rFonts w:cstheme="minorHAnsi"/>
          <w:sz w:val="28"/>
          <w:szCs w:val="24"/>
          <w:lang w:val="fr-FR"/>
        </w:rPr>
        <w:t>Ainsi, nous</w:t>
      </w:r>
      <w:r w:rsidR="008D2D8C" w:rsidRPr="00696C98">
        <w:rPr>
          <w:rFonts w:cstheme="minorHAnsi"/>
          <w:sz w:val="28"/>
          <w:szCs w:val="24"/>
          <w:lang w:val="fr-FR"/>
        </w:rPr>
        <w:t xml:space="preserve"> adoptons les présents statuts</w:t>
      </w:r>
      <w:r w:rsidR="00642078" w:rsidRPr="00696C98">
        <w:rPr>
          <w:rFonts w:cstheme="minorHAnsi"/>
          <w:sz w:val="28"/>
          <w:szCs w:val="24"/>
          <w:lang w:val="fr-FR"/>
        </w:rPr>
        <w:t xml:space="preserve"> </w:t>
      </w:r>
      <w:r w:rsidR="008D2D8C" w:rsidRPr="00696C98">
        <w:rPr>
          <w:rFonts w:cstheme="minorHAnsi"/>
          <w:sz w:val="28"/>
          <w:szCs w:val="24"/>
          <w:lang w:val="fr-FR"/>
        </w:rPr>
        <w:t>et un règlement intérieur qui sont les Lois Suprêmes de l’Association et auxquels nous jurons loyauté, fidélité et respect.</w:t>
      </w:r>
    </w:p>
    <w:p w:rsidR="00696C98" w:rsidRDefault="00696C98" w:rsidP="00F626FF">
      <w:pPr>
        <w:spacing w:line="360" w:lineRule="auto"/>
        <w:jc w:val="both"/>
        <w:rPr>
          <w:rFonts w:cstheme="minorHAnsi"/>
          <w:b/>
          <w:sz w:val="36"/>
          <w:szCs w:val="24"/>
          <w:lang w:val="fr-FR"/>
        </w:rPr>
      </w:pPr>
    </w:p>
    <w:p w:rsidR="00642078" w:rsidRPr="00696C98" w:rsidRDefault="00F626FF" w:rsidP="00F626FF">
      <w:pPr>
        <w:spacing w:line="360" w:lineRule="auto"/>
        <w:jc w:val="both"/>
        <w:rPr>
          <w:rFonts w:cstheme="minorHAnsi"/>
          <w:b/>
          <w:sz w:val="36"/>
          <w:szCs w:val="24"/>
          <w:u w:val="single"/>
          <w:lang w:val="fr-FR"/>
        </w:rPr>
      </w:pPr>
      <w:r w:rsidRPr="00696C98">
        <w:rPr>
          <w:rFonts w:cstheme="minorHAnsi"/>
          <w:b/>
          <w:sz w:val="36"/>
          <w:szCs w:val="24"/>
          <w:u w:val="single"/>
          <w:lang w:val="fr-FR"/>
        </w:rPr>
        <w:lastRenderedPageBreak/>
        <w:t xml:space="preserve">Première partie :   </w:t>
      </w:r>
    </w:p>
    <w:p w:rsidR="00F626FF" w:rsidRPr="00696C98" w:rsidRDefault="00160991" w:rsidP="00F626FF">
      <w:pPr>
        <w:spacing w:line="360" w:lineRule="auto"/>
        <w:jc w:val="both"/>
        <w:rPr>
          <w:rFonts w:cstheme="minorHAnsi"/>
          <w:b/>
          <w:sz w:val="32"/>
          <w:szCs w:val="24"/>
          <w:lang w:val="fr-FR"/>
        </w:rPr>
      </w:pPr>
      <w:r>
        <w:rPr>
          <w:rFonts w:cstheme="minorHAnsi"/>
          <w:b/>
          <w:sz w:val="32"/>
          <w:szCs w:val="24"/>
          <w:lang w:val="fr-FR"/>
        </w:rPr>
        <w:t>DENOMI</w:t>
      </w:r>
      <w:r w:rsidR="00696C98">
        <w:rPr>
          <w:rFonts w:cstheme="minorHAnsi"/>
          <w:b/>
          <w:sz w:val="32"/>
          <w:szCs w:val="24"/>
          <w:lang w:val="fr-FR"/>
        </w:rPr>
        <w:t>NATION ET FORME JURIDIQUE DE L’ASSOCIATI</w:t>
      </w:r>
      <w:r w:rsidR="00F626FF" w:rsidRPr="00696C98">
        <w:rPr>
          <w:rFonts w:cstheme="minorHAnsi"/>
          <w:b/>
          <w:sz w:val="32"/>
          <w:szCs w:val="24"/>
          <w:lang w:val="fr-FR"/>
        </w:rPr>
        <w:t>ON</w:t>
      </w:r>
    </w:p>
    <w:p w:rsidR="00642078" w:rsidRPr="00696C98" w:rsidRDefault="00F626FF" w:rsidP="00F626FF">
      <w:pPr>
        <w:spacing w:line="360" w:lineRule="auto"/>
        <w:jc w:val="both"/>
        <w:rPr>
          <w:rFonts w:cstheme="minorHAnsi"/>
          <w:sz w:val="28"/>
          <w:szCs w:val="24"/>
          <w:lang w:val="fr-FR"/>
        </w:rPr>
      </w:pPr>
      <w:r w:rsidRPr="00696C98">
        <w:rPr>
          <w:rFonts w:cstheme="minorHAnsi"/>
          <w:b/>
          <w:sz w:val="28"/>
          <w:szCs w:val="24"/>
          <w:lang w:val="fr-FR"/>
        </w:rPr>
        <w:t>Article 1</w:t>
      </w:r>
      <w:r w:rsidRPr="00696C98">
        <w:rPr>
          <w:rFonts w:cstheme="minorHAnsi"/>
          <w:sz w:val="28"/>
          <w:szCs w:val="24"/>
          <w:lang w:val="fr-FR"/>
        </w:rPr>
        <w:t xml:space="preserve"> : </w:t>
      </w:r>
    </w:p>
    <w:p w:rsidR="00F626FF" w:rsidRPr="00160991" w:rsidRDefault="00F626FF" w:rsidP="00F626FF">
      <w:pPr>
        <w:spacing w:line="360" w:lineRule="auto"/>
        <w:jc w:val="both"/>
        <w:rPr>
          <w:rFonts w:cstheme="minorHAnsi"/>
          <w:sz w:val="28"/>
          <w:szCs w:val="24"/>
          <w:lang w:val="fr-FR"/>
        </w:rPr>
      </w:pPr>
      <w:r w:rsidRPr="00160991">
        <w:rPr>
          <w:rFonts w:cstheme="minorHAnsi"/>
          <w:sz w:val="28"/>
          <w:szCs w:val="24"/>
          <w:lang w:val="fr-FR"/>
        </w:rPr>
        <w:t xml:space="preserve">Il est fondé entre les adhérents aux présents statuts une association conforme à </w:t>
      </w:r>
      <w:r w:rsidR="00642078" w:rsidRPr="00160991">
        <w:rPr>
          <w:rFonts w:cstheme="minorHAnsi"/>
          <w:sz w:val="28"/>
          <w:szCs w:val="24"/>
          <w:lang w:val="fr-FR"/>
        </w:rPr>
        <w:t xml:space="preserve">la </w:t>
      </w:r>
      <w:r w:rsidRPr="00160991">
        <w:rPr>
          <w:rFonts w:cstheme="minorHAnsi"/>
          <w:sz w:val="28"/>
          <w:szCs w:val="24"/>
          <w:lang w:val="fr-FR"/>
        </w:rPr>
        <w:t>législation béninoise en matière de création d’association. Cette association, ay</w:t>
      </w:r>
      <w:r w:rsidR="00642078" w:rsidRPr="00160991">
        <w:rPr>
          <w:rFonts w:cstheme="minorHAnsi"/>
          <w:sz w:val="28"/>
          <w:szCs w:val="24"/>
          <w:lang w:val="fr-FR"/>
        </w:rPr>
        <w:t>ant pour titre : “ BENINOIS RESIDANT</w:t>
      </w:r>
      <w:r w:rsidR="00160991">
        <w:rPr>
          <w:rFonts w:cstheme="minorHAnsi"/>
          <w:sz w:val="28"/>
          <w:szCs w:val="24"/>
          <w:lang w:val="fr-FR"/>
        </w:rPr>
        <w:t>S</w:t>
      </w:r>
      <w:r w:rsidR="00642078" w:rsidRPr="00160991">
        <w:rPr>
          <w:rFonts w:cstheme="minorHAnsi"/>
          <w:sz w:val="28"/>
          <w:szCs w:val="24"/>
          <w:lang w:val="fr-FR"/>
        </w:rPr>
        <w:t xml:space="preserve"> EN TURQUI</w:t>
      </w:r>
      <w:r w:rsidRPr="00160991">
        <w:rPr>
          <w:rFonts w:cstheme="minorHAnsi"/>
          <w:sz w:val="28"/>
          <w:szCs w:val="24"/>
          <w:lang w:val="fr-FR"/>
        </w:rPr>
        <w:t xml:space="preserve">E” en abrégé BRT est </w:t>
      </w:r>
      <w:r w:rsidRPr="00160991">
        <w:rPr>
          <w:rFonts w:cstheme="minorHAnsi"/>
          <w:sz w:val="28"/>
          <w:szCs w:val="24"/>
          <w:lang w:val="fr-FR" w:bidi="fr-FR"/>
        </w:rPr>
        <w:t>régie par la loi du 1er juillet 1901.</w:t>
      </w:r>
    </w:p>
    <w:p w:rsidR="00642078" w:rsidRPr="00696C98" w:rsidRDefault="00F626FF" w:rsidP="00AD63E3">
      <w:pPr>
        <w:spacing w:line="360" w:lineRule="auto"/>
        <w:jc w:val="both"/>
        <w:rPr>
          <w:rFonts w:cstheme="minorHAnsi"/>
          <w:b/>
          <w:sz w:val="28"/>
          <w:szCs w:val="24"/>
          <w:lang w:val="fr-FR"/>
        </w:rPr>
      </w:pPr>
      <w:r w:rsidRPr="00696C98">
        <w:rPr>
          <w:rFonts w:cstheme="minorHAnsi"/>
          <w:b/>
          <w:sz w:val="28"/>
          <w:szCs w:val="24"/>
          <w:lang w:val="fr-FR"/>
        </w:rPr>
        <w:t>Article 2 :</w:t>
      </w:r>
    </w:p>
    <w:p w:rsidR="00AD63E3" w:rsidRPr="00160991" w:rsidRDefault="00642078" w:rsidP="00AD63E3">
      <w:pPr>
        <w:spacing w:line="360" w:lineRule="auto"/>
        <w:jc w:val="both"/>
        <w:rPr>
          <w:rFonts w:cstheme="minorHAnsi"/>
          <w:color w:val="FF0000"/>
          <w:sz w:val="28"/>
          <w:szCs w:val="24"/>
          <w:lang w:val="fr-FR"/>
        </w:rPr>
      </w:pPr>
      <w:r w:rsidRPr="00160991">
        <w:rPr>
          <w:rFonts w:cstheme="minorHAnsi"/>
          <w:sz w:val="28"/>
          <w:szCs w:val="24"/>
          <w:lang w:val="fr-FR"/>
        </w:rPr>
        <w:t>L’association BENINOI</w:t>
      </w:r>
      <w:r w:rsidR="00160991">
        <w:rPr>
          <w:rFonts w:cstheme="minorHAnsi"/>
          <w:sz w:val="28"/>
          <w:szCs w:val="24"/>
          <w:lang w:val="fr-FR"/>
        </w:rPr>
        <w:t>S RESI</w:t>
      </w:r>
      <w:r w:rsidRPr="00160991">
        <w:rPr>
          <w:rFonts w:cstheme="minorHAnsi"/>
          <w:sz w:val="28"/>
          <w:szCs w:val="24"/>
          <w:lang w:val="fr-FR"/>
        </w:rPr>
        <w:t>DANTS EN TURQUI</w:t>
      </w:r>
      <w:r w:rsidR="00AD63E3" w:rsidRPr="00160991">
        <w:rPr>
          <w:rFonts w:cstheme="minorHAnsi"/>
          <w:sz w:val="28"/>
          <w:szCs w:val="24"/>
          <w:lang w:val="fr-FR"/>
        </w:rPr>
        <w:t>E est une association à but non lucratif et son siège</w:t>
      </w:r>
      <w:r w:rsidR="00E01D8C">
        <w:rPr>
          <w:rFonts w:cstheme="minorHAnsi"/>
          <w:sz w:val="28"/>
          <w:szCs w:val="24"/>
          <w:lang w:val="fr-FR"/>
        </w:rPr>
        <w:t xml:space="preserve"> demeure</w:t>
      </w:r>
      <w:r w:rsidR="00AD63E3" w:rsidRPr="00160991">
        <w:rPr>
          <w:rFonts w:cstheme="minorHAnsi"/>
          <w:sz w:val="28"/>
          <w:szCs w:val="24"/>
          <w:lang w:val="fr-FR"/>
        </w:rPr>
        <w:t xml:space="preserve"> l</w:t>
      </w:r>
      <w:r w:rsidR="00E01D8C">
        <w:rPr>
          <w:rFonts w:cstheme="minorHAnsi"/>
          <w:sz w:val="28"/>
          <w:szCs w:val="24"/>
          <w:lang w:val="fr-FR"/>
        </w:rPr>
        <w:t>’Ambassade</w:t>
      </w:r>
      <w:r w:rsidR="00AD63E3" w:rsidRPr="00160991">
        <w:rPr>
          <w:rFonts w:cstheme="minorHAnsi"/>
          <w:sz w:val="28"/>
          <w:szCs w:val="24"/>
          <w:lang w:val="fr-FR"/>
        </w:rPr>
        <w:t xml:space="preserve"> du Bénin en Turquie (Ankara).</w:t>
      </w:r>
    </w:p>
    <w:p w:rsidR="00642078" w:rsidRPr="00696C98" w:rsidRDefault="00AD63E3" w:rsidP="00696C98">
      <w:pPr>
        <w:spacing w:line="360" w:lineRule="auto"/>
        <w:jc w:val="both"/>
        <w:rPr>
          <w:rFonts w:cstheme="minorHAnsi"/>
          <w:b/>
          <w:sz w:val="28"/>
          <w:szCs w:val="24"/>
          <w:lang w:val="fr-FR"/>
        </w:rPr>
      </w:pPr>
      <w:r w:rsidRPr="00696C98">
        <w:rPr>
          <w:rFonts w:cstheme="minorHAnsi"/>
          <w:b/>
          <w:sz w:val="28"/>
          <w:szCs w:val="24"/>
          <w:lang w:val="fr-FR"/>
        </w:rPr>
        <w:t xml:space="preserve">Article 3 : </w:t>
      </w:r>
    </w:p>
    <w:p w:rsidR="00AD63E3" w:rsidRPr="00160991" w:rsidRDefault="00AD63E3" w:rsidP="00AD63E3">
      <w:pPr>
        <w:spacing w:before="240" w:after="240" w:line="360" w:lineRule="auto"/>
        <w:jc w:val="both"/>
        <w:rPr>
          <w:rFonts w:cstheme="minorHAnsi"/>
          <w:sz w:val="28"/>
          <w:szCs w:val="24"/>
          <w:lang w:val="fr-FR"/>
        </w:rPr>
      </w:pPr>
      <w:r w:rsidRPr="00160991">
        <w:rPr>
          <w:rFonts w:cstheme="minorHAnsi"/>
          <w:sz w:val="28"/>
          <w:szCs w:val="24"/>
          <w:lang w:val="fr-FR"/>
        </w:rPr>
        <w:t xml:space="preserve">Conformément au compte rendu du 25 décembre 2011 relatif à la réunion ayant décidé de la création de l’Association, le BRT n’est ni une organisation politique ni un regroupement </w:t>
      </w:r>
      <w:r w:rsidR="00B16CB7" w:rsidRPr="00160991">
        <w:rPr>
          <w:rFonts w:cstheme="minorHAnsi"/>
          <w:sz w:val="28"/>
          <w:szCs w:val="24"/>
          <w:lang w:val="fr-FR"/>
        </w:rPr>
        <w:t>syndical, ni religieux.</w:t>
      </w:r>
    </w:p>
    <w:p w:rsidR="00642078" w:rsidRPr="00696C98" w:rsidRDefault="00AD63E3" w:rsidP="00696C98">
      <w:pPr>
        <w:spacing w:line="360" w:lineRule="auto"/>
        <w:jc w:val="both"/>
        <w:rPr>
          <w:rFonts w:cstheme="minorHAnsi"/>
          <w:b/>
          <w:sz w:val="28"/>
          <w:szCs w:val="24"/>
          <w:lang w:val="fr-FR"/>
        </w:rPr>
      </w:pPr>
      <w:r w:rsidRPr="00696C98">
        <w:rPr>
          <w:rFonts w:cstheme="minorHAnsi"/>
          <w:b/>
          <w:sz w:val="28"/>
          <w:szCs w:val="24"/>
          <w:lang w:val="fr-FR"/>
        </w:rPr>
        <w:t>Article 4 :</w:t>
      </w:r>
    </w:p>
    <w:p w:rsidR="00AD63E3" w:rsidRPr="00160991" w:rsidRDefault="00AD63E3" w:rsidP="00F626FF">
      <w:pPr>
        <w:spacing w:before="240" w:after="240" w:line="360" w:lineRule="auto"/>
        <w:jc w:val="both"/>
        <w:rPr>
          <w:rFonts w:cstheme="minorHAnsi"/>
          <w:sz w:val="28"/>
          <w:szCs w:val="24"/>
          <w:lang w:val="fr-FR"/>
        </w:rPr>
      </w:pPr>
      <w:r w:rsidRPr="00160991">
        <w:rPr>
          <w:rFonts w:cstheme="minorHAnsi"/>
          <w:sz w:val="28"/>
          <w:szCs w:val="24"/>
          <w:lang w:val="fr-FR"/>
        </w:rPr>
        <w:t xml:space="preserve">Les présents statuts et/ou le règlement intérieur y afférent peuvent ultérieurement être révisés sur l’initiative unanime de tous les membres du bureau exécutif en exercice. Préalablement à toute révision, un projet de modification de ladite charte doit être élaboré, discuté par les membres avant l’Assemblée Générale Extraordinaire (AGE). Par ailleurs, un membre quelconque ou un groupe de membres du BRT peut soumettre une requête de modification de la charte au bureau exécutif en exercice. Le bureau analyse la requête, discute avec les requérants sur le bienfondé de leur initiative avant de soumettre le projet à l’appréciation de tous les </w:t>
      </w:r>
      <w:r w:rsidRPr="00160991">
        <w:rPr>
          <w:rFonts w:cstheme="minorHAnsi"/>
          <w:sz w:val="28"/>
          <w:szCs w:val="24"/>
          <w:lang w:val="fr-FR"/>
        </w:rPr>
        <w:lastRenderedPageBreak/>
        <w:t>membres du BRT. La modification des statuts et/ou du règlement intérieur y afférent est soumise aux conditions de quorum et de majorité relatives aux décisions prises en AGE.</w:t>
      </w:r>
    </w:p>
    <w:p w:rsidR="00F626FF" w:rsidRPr="00696C98" w:rsidRDefault="00F626FF" w:rsidP="00F626FF">
      <w:pPr>
        <w:spacing w:line="360" w:lineRule="auto"/>
        <w:jc w:val="both"/>
        <w:rPr>
          <w:rFonts w:cstheme="minorHAnsi"/>
          <w:b/>
          <w:sz w:val="32"/>
          <w:szCs w:val="24"/>
          <w:lang w:val="fr-FR"/>
        </w:rPr>
      </w:pPr>
      <w:r w:rsidRPr="00696C98">
        <w:rPr>
          <w:rFonts w:cstheme="minorHAnsi"/>
          <w:b/>
          <w:sz w:val="32"/>
          <w:szCs w:val="24"/>
          <w:lang w:val="fr-FR"/>
        </w:rPr>
        <w:t>Deuxième</w:t>
      </w:r>
      <w:r w:rsidR="00B16CB7" w:rsidRPr="00696C98">
        <w:rPr>
          <w:rFonts w:cstheme="minorHAnsi"/>
          <w:b/>
          <w:sz w:val="32"/>
          <w:szCs w:val="24"/>
          <w:lang w:val="fr-FR"/>
        </w:rPr>
        <w:t xml:space="preserve"> </w:t>
      </w:r>
      <w:r w:rsidRPr="00696C98">
        <w:rPr>
          <w:rFonts w:cstheme="minorHAnsi"/>
          <w:b/>
          <w:sz w:val="32"/>
          <w:szCs w:val="24"/>
          <w:lang w:val="fr-FR"/>
        </w:rPr>
        <w:t>partie : DES BUTS DE L’ASSOCİATİON</w:t>
      </w:r>
    </w:p>
    <w:p w:rsidR="00B16CB7" w:rsidRPr="00696C98" w:rsidRDefault="00F626FF" w:rsidP="00F626FF">
      <w:pPr>
        <w:spacing w:line="360" w:lineRule="auto"/>
        <w:jc w:val="both"/>
        <w:rPr>
          <w:rFonts w:cstheme="minorHAnsi"/>
          <w:b/>
          <w:sz w:val="28"/>
          <w:szCs w:val="24"/>
          <w:lang w:val="fr-FR"/>
        </w:rPr>
      </w:pPr>
      <w:r w:rsidRPr="00696C98">
        <w:rPr>
          <w:rFonts w:cstheme="minorHAnsi"/>
          <w:b/>
          <w:sz w:val="28"/>
          <w:szCs w:val="24"/>
          <w:lang w:val="fr-FR"/>
        </w:rPr>
        <w:t>Article 5 :</w:t>
      </w:r>
    </w:p>
    <w:p w:rsidR="00F626FF" w:rsidRPr="00160991" w:rsidRDefault="00F626FF" w:rsidP="00F626FF">
      <w:pPr>
        <w:spacing w:line="360" w:lineRule="auto"/>
        <w:jc w:val="both"/>
        <w:rPr>
          <w:rFonts w:cstheme="minorHAnsi"/>
          <w:sz w:val="28"/>
          <w:szCs w:val="24"/>
          <w:lang w:val="fr-FR"/>
        </w:rPr>
      </w:pPr>
      <w:r w:rsidRPr="00160991">
        <w:rPr>
          <w:rFonts w:cstheme="minorHAnsi"/>
          <w:sz w:val="28"/>
          <w:szCs w:val="24"/>
          <w:lang w:val="fr-FR"/>
        </w:rPr>
        <w:t>Le BRT est</w:t>
      </w:r>
      <w:r w:rsidR="00B16CB7" w:rsidRPr="00160991">
        <w:rPr>
          <w:rFonts w:cstheme="minorHAnsi"/>
          <w:sz w:val="28"/>
          <w:szCs w:val="24"/>
          <w:lang w:val="fr-FR"/>
        </w:rPr>
        <w:t xml:space="preserve"> </w:t>
      </w:r>
      <w:r w:rsidRPr="00160991">
        <w:rPr>
          <w:rFonts w:cstheme="minorHAnsi"/>
          <w:sz w:val="28"/>
          <w:szCs w:val="24"/>
          <w:lang w:val="fr-FR"/>
        </w:rPr>
        <w:t>une organisation dont les buts visés sont :</w:t>
      </w:r>
    </w:p>
    <w:p w:rsidR="00E01D8C" w:rsidRPr="00E01D8C" w:rsidRDefault="00E01D8C" w:rsidP="00E01D8C">
      <w:pPr>
        <w:spacing w:line="360" w:lineRule="auto"/>
        <w:jc w:val="both"/>
        <w:rPr>
          <w:rFonts w:cstheme="minorHAnsi"/>
          <w:sz w:val="28"/>
          <w:szCs w:val="24"/>
          <w:lang w:val="fr-FR"/>
        </w:rPr>
      </w:pPr>
      <w:r w:rsidRPr="00E01D8C">
        <w:rPr>
          <w:rFonts w:cstheme="minorHAnsi"/>
          <w:sz w:val="28"/>
          <w:szCs w:val="24"/>
          <w:lang w:val="fr-FR"/>
        </w:rPr>
        <w:t>- Défendre les intérêts de ses membres où besoin se sera ;</w:t>
      </w:r>
    </w:p>
    <w:p w:rsidR="00F626FF" w:rsidRPr="00160991" w:rsidRDefault="00F626FF" w:rsidP="00F626FF">
      <w:pPr>
        <w:spacing w:line="360" w:lineRule="auto"/>
        <w:jc w:val="both"/>
        <w:rPr>
          <w:rFonts w:cstheme="minorHAnsi"/>
          <w:sz w:val="28"/>
          <w:szCs w:val="24"/>
          <w:lang w:val="fr-FR"/>
        </w:rPr>
      </w:pPr>
      <w:r w:rsidRPr="00160991">
        <w:rPr>
          <w:rFonts w:cstheme="minorHAnsi"/>
          <w:sz w:val="28"/>
          <w:szCs w:val="24"/>
          <w:lang w:val="fr-FR"/>
        </w:rPr>
        <w:t>-</w:t>
      </w:r>
      <w:r w:rsidR="00160991">
        <w:rPr>
          <w:rFonts w:cstheme="minorHAnsi"/>
          <w:sz w:val="28"/>
          <w:szCs w:val="24"/>
          <w:lang w:val="fr-FR"/>
        </w:rPr>
        <w:t xml:space="preserve"> </w:t>
      </w:r>
      <w:r w:rsidRPr="00160991">
        <w:rPr>
          <w:rFonts w:cstheme="minorHAnsi"/>
          <w:sz w:val="28"/>
          <w:szCs w:val="24"/>
          <w:lang w:val="fr-FR"/>
        </w:rPr>
        <w:t>Prendre contact avec les autorités ou les institutions turques, béninoises et autres et tisser de solides relations avec celles-ci ;</w:t>
      </w:r>
    </w:p>
    <w:p w:rsidR="00F626FF" w:rsidRPr="00160991" w:rsidRDefault="00F626FF" w:rsidP="00F626FF">
      <w:pPr>
        <w:spacing w:line="360" w:lineRule="auto"/>
        <w:jc w:val="both"/>
        <w:rPr>
          <w:rFonts w:cstheme="minorHAnsi"/>
          <w:sz w:val="24"/>
          <w:lang w:val="fr-FR"/>
        </w:rPr>
      </w:pPr>
      <w:r w:rsidRPr="00160991">
        <w:rPr>
          <w:rFonts w:cstheme="minorHAnsi"/>
          <w:sz w:val="28"/>
          <w:szCs w:val="24"/>
          <w:lang w:val="fr-FR"/>
        </w:rPr>
        <w:t>-</w:t>
      </w:r>
      <w:r w:rsidR="00160991">
        <w:rPr>
          <w:rFonts w:cstheme="minorHAnsi"/>
          <w:sz w:val="28"/>
          <w:szCs w:val="24"/>
          <w:lang w:val="fr-FR"/>
        </w:rPr>
        <w:t xml:space="preserve"> </w:t>
      </w:r>
      <w:r w:rsidRPr="00160991">
        <w:rPr>
          <w:rFonts w:cstheme="minorHAnsi"/>
          <w:sz w:val="28"/>
          <w:szCs w:val="24"/>
          <w:lang w:val="fr-FR"/>
        </w:rPr>
        <w:t xml:space="preserve">Participer à la bonne </w:t>
      </w:r>
      <w:r w:rsidR="006F49F2" w:rsidRPr="00160991">
        <w:rPr>
          <w:rFonts w:cstheme="minorHAnsi"/>
          <w:sz w:val="28"/>
          <w:szCs w:val="24"/>
          <w:lang w:val="fr-FR"/>
        </w:rPr>
        <w:t xml:space="preserve">insertion en Turquie des nouveaux étudiants béninois en faisant régulièrement des propositions concrètes et </w:t>
      </w:r>
      <w:r w:rsidR="003765F7" w:rsidRPr="00160991">
        <w:rPr>
          <w:rFonts w:cstheme="minorHAnsi"/>
          <w:sz w:val="28"/>
          <w:szCs w:val="24"/>
          <w:lang w:val="fr-FR"/>
        </w:rPr>
        <w:t xml:space="preserve">en </w:t>
      </w:r>
      <w:r w:rsidRPr="00160991">
        <w:rPr>
          <w:rFonts w:cstheme="minorHAnsi"/>
          <w:sz w:val="28"/>
          <w:szCs w:val="24"/>
          <w:lang w:val="fr-FR"/>
        </w:rPr>
        <w:t>les accueillan</w:t>
      </w:r>
      <w:r w:rsidR="006F49F2" w:rsidRPr="00160991">
        <w:rPr>
          <w:rFonts w:cstheme="minorHAnsi"/>
          <w:sz w:val="28"/>
          <w:szCs w:val="24"/>
          <w:lang w:val="fr-FR"/>
        </w:rPr>
        <w:t xml:space="preserve">t dans de meilleures </w:t>
      </w:r>
      <w:r w:rsidR="003765F7" w:rsidRPr="00160991">
        <w:rPr>
          <w:rFonts w:cstheme="minorHAnsi"/>
          <w:sz w:val="28"/>
          <w:szCs w:val="24"/>
          <w:lang w:val="fr-FR"/>
        </w:rPr>
        <w:t>conditions ;</w:t>
      </w:r>
    </w:p>
    <w:p w:rsidR="00F626FF" w:rsidRPr="00160991" w:rsidRDefault="00160991" w:rsidP="00F626FF">
      <w:pPr>
        <w:spacing w:line="360" w:lineRule="auto"/>
        <w:jc w:val="both"/>
        <w:rPr>
          <w:rFonts w:cstheme="minorHAnsi"/>
          <w:sz w:val="28"/>
          <w:szCs w:val="24"/>
          <w:lang w:val="fr-FR"/>
        </w:rPr>
      </w:pPr>
      <w:r>
        <w:rPr>
          <w:rFonts w:cstheme="minorHAnsi"/>
          <w:sz w:val="28"/>
          <w:szCs w:val="24"/>
          <w:lang w:val="fr-FR"/>
        </w:rPr>
        <w:t xml:space="preserve">- </w:t>
      </w:r>
      <w:r w:rsidR="006F49F2" w:rsidRPr="00160991">
        <w:rPr>
          <w:rFonts w:cstheme="minorHAnsi"/>
          <w:sz w:val="28"/>
          <w:szCs w:val="24"/>
          <w:lang w:val="fr-FR"/>
        </w:rPr>
        <w:t>Collaborer</w:t>
      </w:r>
      <w:r w:rsidR="00F626FF" w:rsidRPr="00160991">
        <w:rPr>
          <w:rFonts w:cstheme="minorHAnsi"/>
          <w:sz w:val="28"/>
          <w:szCs w:val="24"/>
          <w:lang w:val="fr-FR"/>
        </w:rPr>
        <w:t xml:space="preserve"> avec les autres as</w:t>
      </w:r>
      <w:r w:rsidR="006F49F2" w:rsidRPr="00160991">
        <w:rPr>
          <w:rFonts w:cstheme="minorHAnsi"/>
          <w:sz w:val="28"/>
          <w:szCs w:val="24"/>
          <w:lang w:val="fr-FR"/>
        </w:rPr>
        <w:t>sociations similaires ;</w:t>
      </w:r>
    </w:p>
    <w:p w:rsidR="006F49F2" w:rsidRPr="00160991" w:rsidRDefault="00F626FF" w:rsidP="00F626FF">
      <w:pPr>
        <w:spacing w:line="360" w:lineRule="auto"/>
        <w:jc w:val="both"/>
        <w:rPr>
          <w:rFonts w:cstheme="minorHAnsi"/>
          <w:sz w:val="28"/>
          <w:szCs w:val="24"/>
          <w:lang w:val="fr-FR"/>
        </w:rPr>
      </w:pPr>
      <w:r w:rsidRPr="00160991">
        <w:rPr>
          <w:rFonts w:cstheme="minorHAnsi"/>
          <w:sz w:val="28"/>
          <w:szCs w:val="24"/>
          <w:lang w:val="fr-FR"/>
        </w:rPr>
        <w:t>- Solliciter auprès des autorités béninoises un soutien ou un appui (quelle que soit sa nature) au profit de ses membres ;</w:t>
      </w:r>
    </w:p>
    <w:p w:rsidR="00F626FF" w:rsidRPr="00160991" w:rsidRDefault="00F626FF" w:rsidP="003765F7">
      <w:pPr>
        <w:spacing w:line="360" w:lineRule="auto"/>
        <w:jc w:val="both"/>
        <w:rPr>
          <w:rFonts w:cstheme="minorHAnsi"/>
          <w:sz w:val="28"/>
          <w:szCs w:val="24"/>
          <w:lang w:val="fr-FR"/>
        </w:rPr>
      </w:pPr>
      <w:r w:rsidRPr="00160991">
        <w:rPr>
          <w:rFonts w:cstheme="minorHAnsi"/>
          <w:sz w:val="28"/>
          <w:szCs w:val="24"/>
          <w:lang w:val="fr-FR"/>
        </w:rPr>
        <w:t>- Faire de l’association un véritable creuset social de partage des opportunités, d'insertion dans la vie professionnelle, de recherche des solutions adéquates aux difficultés individue</w:t>
      </w:r>
      <w:r w:rsidR="00B16CB7" w:rsidRPr="00160991">
        <w:rPr>
          <w:rFonts w:cstheme="minorHAnsi"/>
          <w:sz w:val="28"/>
          <w:szCs w:val="24"/>
          <w:lang w:val="fr-FR"/>
        </w:rPr>
        <w:t>lles et/ou collectives de toute nature</w:t>
      </w:r>
      <w:r w:rsidRPr="00160991">
        <w:rPr>
          <w:rFonts w:cstheme="minorHAnsi"/>
          <w:sz w:val="28"/>
          <w:szCs w:val="24"/>
          <w:lang w:val="fr-FR"/>
        </w:rPr>
        <w:t>, dans le respect des prérogatives régissant le BRT.</w:t>
      </w:r>
    </w:p>
    <w:p w:rsidR="00160991" w:rsidRDefault="00160991" w:rsidP="0019002C">
      <w:pPr>
        <w:spacing w:line="360" w:lineRule="auto"/>
        <w:jc w:val="both"/>
        <w:rPr>
          <w:rFonts w:cstheme="minorHAnsi"/>
          <w:b/>
          <w:sz w:val="32"/>
          <w:szCs w:val="24"/>
          <w:lang w:val="fr-FR"/>
        </w:rPr>
      </w:pPr>
    </w:p>
    <w:p w:rsidR="00160991" w:rsidRDefault="00160991" w:rsidP="0019002C">
      <w:pPr>
        <w:spacing w:line="360" w:lineRule="auto"/>
        <w:jc w:val="both"/>
        <w:rPr>
          <w:rFonts w:cstheme="minorHAnsi"/>
          <w:b/>
          <w:sz w:val="32"/>
          <w:szCs w:val="24"/>
          <w:lang w:val="fr-FR"/>
        </w:rPr>
      </w:pPr>
    </w:p>
    <w:p w:rsidR="0019002C" w:rsidRPr="00696C98" w:rsidRDefault="0019002C" w:rsidP="0019002C">
      <w:pPr>
        <w:spacing w:line="360" w:lineRule="auto"/>
        <w:jc w:val="both"/>
        <w:rPr>
          <w:rFonts w:cstheme="minorHAnsi"/>
          <w:b/>
          <w:sz w:val="32"/>
          <w:szCs w:val="24"/>
          <w:lang w:val="fr-FR"/>
        </w:rPr>
      </w:pPr>
      <w:r w:rsidRPr="00696C98">
        <w:rPr>
          <w:rFonts w:cstheme="minorHAnsi"/>
          <w:b/>
          <w:sz w:val="32"/>
          <w:szCs w:val="24"/>
          <w:lang w:val="fr-FR"/>
        </w:rPr>
        <w:t>Troisième partie :</w:t>
      </w:r>
      <w:r w:rsidR="008C6C21" w:rsidRPr="00696C98">
        <w:rPr>
          <w:rFonts w:cstheme="minorHAnsi"/>
          <w:b/>
          <w:sz w:val="32"/>
          <w:szCs w:val="24"/>
          <w:lang w:val="fr-FR"/>
        </w:rPr>
        <w:t xml:space="preserve"> </w:t>
      </w:r>
      <w:r w:rsidR="00B16CB7" w:rsidRPr="00696C98">
        <w:rPr>
          <w:rFonts w:cstheme="minorHAnsi"/>
          <w:b/>
          <w:sz w:val="32"/>
          <w:szCs w:val="24"/>
          <w:lang w:val="fr-FR"/>
        </w:rPr>
        <w:t>LES MEMBRES DE L’ASSOCIATI</w:t>
      </w:r>
      <w:r w:rsidRPr="00696C98">
        <w:rPr>
          <w:rFonts w:cstheme="minorHAnsi"/>
          <w:b/>
          <w:sz w:val="32"/>
          <w:szCs w:val="24"/>
          <w:lang w:val="fr-FR"/>
        </w:rPr>
        <w:t>ON</w:t>
      </w:r>
    </w:p>
    <w:p w:rsidR="003765F7" w:rsidRPr="0037027F" w:rsidRDefault="003765F7" w:rsidP="003765F7">
      <w:pPr>
        <w:spacing w:before="240" w:after="240" w:line="360" w:lineRule="auto"/>
        <w:jc w:val="both"/>
        <w:rPr>
          <w:rFonts w:cstheme="minorHAnsi"/>
          <w:sz w:val="28"/>
          <w:szCs w:val="24"/>
          <w:lang w:val="fr-FR"/>
        </w:rPr>
      </w:pPr>
      <w:r w:rsidRPr="0037027F">
        <w:rPr>
          <w:rFonts w:cstheme="minorHAnsi"/>
          <w:sz w:val="28"/>
          <w:szCs w:val="24"/>
          <w:lang w:val="fr-FR"/>
        </w:rPr>
        <w:lastRenderedPageBreak/>
        <w:t>La liberté d’association, principe constitutionnel, implique nécessairement le droit pour chacun d’adhérer à une association, et, corrélativement, la possibilité pour toute association de choisir ses adhérents.</w:t>
      </w:r>
    </w:p>
    <w:p w:rsidR="006B429D" w:rsidRPr="00696C98" w:rsidRDefault="0019002C" w:rsidP="00696C98">
      <w:pPr>
        <w:spacing w:line="360" w:lineRule="auto"/>
        <w:jc w:val="both"/>
        <w:rPr>
          <w:rFonts w:cstheme="minorHAnsi"/>
          <w:b/>
          <w:sz w:val="28"/>
          <w:szCs w:val="24"/>
          <w:lang w:val="fr-FR"/>
        </w:rPr>
      </w:pPr>
      <w:r w:rsidRPr="00696C98">
        <w:rPr>
          <w:rFonts w:cstheme="minorHAnsi"/>
          <w:b/>
          <w:sz w:val="28"/>
          <w:szCs w:val="24"/>
          <w:lang w:val="fr-FR"/>
        </w:rPr>
        <w:t xml:space="preserve">Article 6 : </w:t>
      </w:r>
    </w:p>
    <w:p w:rsidR="0019002C" w:rsidRPr="0037027F" w:rsidRDefault="0019002C" w:rsidP="0019002C">
      <w:pPr>
        <w:spacing w:before="240" w:after="240" w:line="360" w:lineRule="auto"/>
        <w:jc w:val="both"/>
        <w:rPr>
          <w:rFonts w:cstheme="minorHAnsi"/>
          <w:sz w:val="28"/>
          <w:szCs w:val="24"/>
          <w:lang w:val="fr-FR"/>
        </w:rPr>
      </w:pPr>
      <w:r w:rsidRPr="0037027F">
        <w:rPr>
          <w:rFonts w:cstheme="minorHAnsi"/>
          <w:sz w:val="28"/>
          <w:szCs w:val="24"/>
          <w:lang w:val="fr-FR"/>
        </w:rPr>
        <w:t>L’association est composée des membres actifs et des membres d’honneurs.</w:t>
      </w:r>
    </w:p>
    <w:p w:rsidR="0019002C" w:rsidRPr="0037027F" w:rsidRDefault="0019002C" w:rsidP="0019002C">
      <w:pPr>
        <w:spacing w:before="240" w:after="240" w:line="360" w:lineRule="auto"/>
        <w:jc w:val="both"/>
        <w:rPr>
          <w:rFonts w:cstheme="minorHAnsi"/>
          <w:sz w:val="28"/>
          <w:szCs w:val="24"/>
          <w:lang w:val="fr-FR"/>
        </w:rPr>
      </w:pPr>
      <w:r w:rsidRPr="0037027F">
        <w:rPr>
          <w:rFonts w:cstheme="minorHAnsi"/>
          <w:sz w:val="28"/>
          <w:szCs w:val="24"/>
          <w:lang w:val="fr-FR"/>
        </w:rPr>
        <w:t>-</w:t>
      </w:r>
      <w:r w:rsidR="006B429D" w:rsidRPr="0037027F">
        <w:rPr>
          <w:rFonts w:cstheme="minorHAnsi"/>
          <w:sz w:val="28"/>
          <w:szCs w:val="24"/>
          <w:lang w:val="fr-FR"/>
        </w:rPr>
        <w:t xml:space="preserve"> </w:t>
      </w:r>
      <w:r w:rsidRPr="0037027F">
        <w:rPr>
          <w:rFonts w:cstheme="minorHAnsi"/>
          <w:sz w:val="28"/>
          <w:szCs w:val="24"/>
          <w:lang w:val="fr-FR"/>
        </w:rPr>
        <w:t>Sont membres actifs toute béninoise ou tout béninois ayant librement et sans contrainte aucune adhérer à l’Association. Les membres actifs de l’Association sont nécessairement des bé</w:t>
      </w:r>
      <w:r w:rsidR="00B16CB7" w:rsidRPr="0037027F">
        <w:rPr>
          <w:rFonts w:cstheme="minorHAnsi"/>
          <w:sz w:val="28"/>
          <w:szCs w:val="24"/>
          <w:lang w:val="fr-FR"/>
        </w:rPr>
        <w:t>ninois résidants</w:t>
      </w:r>
      <w:r w:rsidRPr="0037027F">
        <w:rPr>
          <w:rFonts w:cstheme="minorHAnsi"/>
          <w:sz w:val="28"/>
          <w:szCs w:val="24"/>
          <w:lang w:val="fr-FR"/>
        </w:rPr>
        <w:t xml:space="preserve"> en République de Turquie. Chaque membre actif de l’Association a un droit de vote qu’il peut exercer au cours des AGO et AGE. Chaque membre actif a le droit de se porter candidat aux postes électifs de l’As</w:t>
      </w:r>
      <w:r w:rsidR="006B429D" w:rsidRPr="0037027F">
        <w:rPr>
          <w:rFonts w:cstheme="minorHAnsi"/>
          <w:sz w:val="28"/>
          <w:szCs w:val="24"/>
          <w:lang w:val="fr-FR"/>
        </w:rPr>
        <w:t>sociation. Chaque membre actif à</w:t>
      </w:r>
      <w:r w:rsidRPr="0037027F">
        <w:rPr>
          <w:rFonts w:cstheme="minorHAnsi"/>
          <w:sz w:val="28"/>
          <w:szCs w:val="24"/>
          <w:lang w:val="fr-FR"/>
        </w:rPr>
        <w:t xml:space="preserve"> l’obligation de payer les cotisations de l’Association.</w:t>
      </w:r>
    </w:p>
    <w:p w:rsidR="0019002C" w:rsidRPr="0037027F" w:rsidRDefault="0019002C" w:rsidP="0019002C">
      <w:pPr>
        <w:spacing w:before="240" w:after="240" w:line="360" w:lineRule="auto"/>
        <w:jc w:val="both"/>
        <w:rPr>
          <w:rFonts w:cstheme="minorHAnsi"/>
          <w:sz w:val="28"/>
          <w:szCs w:val="24"/>
          <w:lang w:val="fr-FR"/>
        </w:rPr>
      </w:pPr>
      <w:r w:rsidRPr="0037027F">
        <w:rPr>
          <w:rFonts w:cstheme="minorHAnsi"/>
          <w:sz w:val="28"/>
          <w:szCs w:val="24"/>
          <w:lang w:val="fr-FR"/>
        </w:rPr>
        <w:t>-</w:t>
      </w:r>
      <w:r w:rsidR="006B429D" w:rsidRPr="0037027F">
        <w:rPr>
          <w:rFonts w:cstheme="minorHAnsi"/>
          <w:sz w:val="28"/>
          <w:szCs w:val="24"/>
          <w:lang w:val="fr-FR"/>
        </w:rPr>
        <w:t xml:space="preserve"> </w:t>
      </w:r>
      <w:r w:rsidRPr="0037027F">
        <w:rPr>
          <w:rFonts w:cstheme="minorHAnsi"/>
          <w:sz w:val="28"/>
          <w:szCs w:val="24"/>
          <w:lang w:val="fr-FR"/>
        </w:rPr>
        <w:t>Le</w:t>
      </w:r>
      <w:r w:rsidR="006B429D" w:rsidRPr="0037027F">
        <w:rPr>
          <w:rFonts w:cstheme="minorHAnsi"/>
          <w:sz w:val="28"/>
          <w:szCs w:val="24"/>
          <w:lang w:val="fr-FR"/>
        </w:rPr>
        <w:t>s membres d’honneurs sont toute personne</w:t>
      </w:r>
      <w:r w:rsidRPr="0037027F">
        <w:rPr>
          <w:rFonts w:cstheme="minorHAnsi"/>
          <w:sz w:val="28"/>
          <w:szCs w:val="24"/>
          <w:lang w:val="fr-FR"/>
        </w:rPr>
        <w:t xml:space="preserve"> physique ou morale intéressée</w:t>
      </w:r>
      <w:r w:rsidR="006B429D" w:rsidRPr="0037027F">
        <w:rPr>
          <w:rFonts w:cstheme="minorHAnsi"/>
          <w:sz w:val="28"/>
          <w:szCs w:val="24"/>
          <w:lang w:val="fr-FR"/>
        </w:rPr>
        <w:t xml:space="preserve"> </w:t>
      </w:r>
      <w:r w:rsidRPr="0037027F">
        <w:rPr>
          <w:rFonts w:cstheme="minorHAnsi"/>
          <w:sz w:val="28"/>
          <w:szCs w:val="24"/>
          <w:lang w:val="fr-FR"/>
        </w:rPr>
        <w:t>par l’atteinte des objectifs de l’Association, peu importe leur lieu de résidence ou siège sociale.</w:t>
      </w:r>
      <w:r w:rsidR="006B429D" w:rsidRPr="0037027F">
        <w:rPr>
          <w:rFonts w:cstheme="minorHAnsi"/>
          <w:sz w:val="28"/>
          <w:szCs w:val="24"/>
          <w:lang w:val="fr-FR"/>
        </w:rPr>
        <w:t xml:space="preserve"> </w:t>
      </w:r>
      <w:r w:rsidRPr="0037027F">
        <w:rPr>
          <w:rFonts w:cstheme="minorHAnsi"/>
          <w:sz w:val="28"/>
          <w:szCs w:val="24"/>
          <w:lang w:val="fr-FR"/>
        </w:rPr>
        <w:t>Les membres d’honneurs n’ont pas de droit de vote et ne peuvent se porter candidats aux postes électifs de l’Association. Ils sont dispensés des cotisations. Toutefois, les membres d’honneur peuvent faire des dons ou legs ou toute autre contribution qu’ils jugent utile pour le bon fonctionnement et l’atteinte des objectifs de l’Association.</w:t>
      </w:r>
    </w:p>
    <w:p w:rsidR="0037027F" w:rsidRDefault="0037027F" w:rsidP="00696C98">
      <w:pPr>
        <w:spacing w:line="360" w:lineRule="auto"/>
        <w:jc w:val="both"/>
        <w:rPr>
          <w:rFonts w:cstheme="minorHAnsi"/>
          <w:b/>
          <w:sz w:val="32"/>
          <w:szCs w:val="24"/>
          <w:lang w:val="fr-FR"/>
        </w:rPr>
      </w:pPr>
    </w:p>
    <w:p w:rsidR="0037027F" w:rsidRDefault="0037027F" w:rsidP="00696C98">
      <w:pPr>
        <w:spacing w:line="360" w:lineRule="auto"/>
        <w:jc w:val="both"/>
        <w:rPr>
          <w:rFonts w:cstheme="minorHAnsi"/>
          <w:b/>
          <w:sz w:val="32"/>
          <w:szCs w:val="24"/>
          <w:lang w:val="fr-FR"/>
        </w:rPr>
      </w:pPr>
    </w:p>
    <w:p w:rsidR="0037027F" w:rsidRDefault="0037027F" w:rsidP="00696C98">
      <w:pPr>
        <w:spacing w:line="360" w:lineRule="auto"/>
        <w:jc w:val="both"/>
        <w:rPr>
          <w:rFonts w:cstheme="minorHAnsi"/>
          <w:b/>
          <w:sz w:val="32"/>
          <w:szCs w:val="24"/>
          <w:lang w:val="fr-FR"/>
        </w:rPr>
      </w:pPr>
    </w:p>
    <w:p w:rsidR="0019002C" w:rsidRPr="00696C98" w:rsidRDefault="003765F7" w:rsidP="00696C98">
      <w:pPr>
        <w:spacing w:line="360" w:lineRule="auto"/>
        <w:jc w:val="both"/>
        <w:rPr>
          <w:rFonts w:cstheme="minorHAnsi"/>
          <w:b/>
          <w:sz w:val="32"/>
          <w:szCs w:val="24"/>
          <w:lang w:val="fr-FR"/>
        </w:rPr>
      </w:pPr>
      <w:r w:rsidRPr="00696C98">
        <w:rPr>
          <w:rFonts w:cstheme="minorHAnsi"/>
          <w:b/>
          <w:sz w:val="32"/>
          <w:szCs w:val="24"/>
          <w:lang w:val="fr-FR"/>
        </w:rPr>
        <w:t>Quatrième Partie</w:t>
      </w:r>
      <w:r w:rsidR="0019002C" w:rsidRPr="00696C98">
        <w:rPr>
          <w:rFonts w:cstheme="minorHAnsi"/>
          <w:b/>
          <w:sz w:val="32"/>
          <w:szCs w:val="24"/>
          <w:lang w:val="fr-FR"/>
        </w:rPr>
        <w:t>:</w:t>
      </w:r>
      <w:r w:rsidR="008C6C21" w:rsidRPr="00696C98">
        <w:rPr>
          <w:rFonts w:cstheme="minorHAnsi"/>
          <w:b/>
          <w:sz w:val="32"/>
          <w:szCs w:val="24"/>
          <w:lang w:val="fr-FR"/>
        </w:rPr>
        <w:t xml:space="preserve"> </w:t>
      </w:r>
      <w:r w:rsidR="0019002C" w:rsidRPr="00696C98">
        <w:rPr>
          <w:rFonts w:cstheme="minorHAnsi"/>
          <w:b/>
          <w:sz w:val="32"/>
          <w:szCs w:val="24"/>
          <w:lang w:val="fr-FR"/>
        </w:rPr>
        <w:t>ORGANES ET ROLES</w:t>
      </w:r>
    </w:p>
    <w:p w:rsidR="0019002C" w:rsidRPr="0037027F" w:rsidRDefault="0019002C" w:rsidP="0019002C">
      <w:pPr>
        <w:spacing w:before="240" w:after="240" w:line="360" w:lineRule="auto"/>
        <w:jc w:val="both"/>
        <w:rPr>
          <w:rFonts w:cstheme="minorHAnsi"/>
          <w:sz w:val="28"/>
          <w:szCs w:val="28"/>
          <w:lang w:val="fr-FR"/>
        </w:rPr>
      </w:pPr>
      <w:r w:rsidRPr="0037027F">
        <w:rPr>
          <w:rFonts w:cstheme="minorHAnsi"/>
          <w:sz w:val="28"/>
          <w:szCs w:val="28"/>
          <w:lang w:val="fr-FR"/>
        </w:rPr>
        <w:lastRenderedPageBreak/>
        <w:t xml:space="preserve">Les organes de l'association sont composés de l'Assemblée Générale Ordinaire (AGO), de l'Assemblée Générale Extraordinaire (AGE), du comité exécutif et de l’organe de contrôle. </w:t>
      </w:r>
    </w:p>
    <w:p w:rsidR="00131701" w:rsidRPr="0037027F" w:rsidRDefault="0019002C" w:rsidP="00696C98">
      <w:pPr>
        <w:spacing w:line="360" w:lineRule="auto"/>
        <w:jc w:val="both"/>
        <w:rPr>
          <w:rFonts w:cstheme="minorHAnsi"/>
          <w:b/>
          <w:sz w:val="28"/>
          <w:szCs w:val="28"/>
          <w:lang w:val="fr-FR"/>
        </w:rPr>
      </w:pPr>
      <w:r w:rsidRPr="0037027F">
        <w:rPr>
          <w:rFonts w:cstheme="minorHAnsi"/>
          <w:b/>
          <w:sz w:val="28"/>
          <w:szCs w:val="28"/>
          <w:lang w:val="fr-FR"/>
        </w:rPr>
        <w:t>Article</w:t>
      </w:r>
      <w:r w:rsidR="00131701" w:rsidRPr="0037027F">
        <w:rPr>
          <w:rFonts w:cstheme="minorHAnsi"/>
          <w:b/>
          <w:sz w:val="28"/>
          <w:szCs w:val="28"/>
          <w:lang w:val="fr-FR"/>
        </w:rPr>
        <w:t xml:space="preserve"> </w:t>
      </w:r>
      <w:r w:rsidR="0037027F" w:rsidRPr="0037027F">
        <w:rPr>
          <w:rFonts w:cstheme="minorHAnsi"/>
          <w:b/>
          <w:sz w:val="28"/>
          <w:szCs w:val="28"/>
          <w:lang w:val="fr-FR"/>
        </w:rPr>
        <w:t>7</w:t>
      </w:r>
      <w:r w:rsidRPr="0037027F">
        <w:rPr>
          <w:rFonts w:cstheme="minorHAnsi"/>
          <w:b/>
          <w:sz w:val="28"/>
          <w:szCs w:val="28"/>
          <w:lang w:val="fr-FR"/>
        </w:rPr>
        <w:t xml:space="preserve">: </w:t>
      </w:r>
    </w:p>
    <w:p w:rsidR="0019002C" w:rsidRPr="0037027F" w:rsidRDefault="0019002C" w:rsidP="0019002C">
      <w:pPr>
        <w:spacing w:before="240" w:after="240" w:line="360" w:lineRule="auto"/>
        <w:jc w:val="both"/>
        <w:rPr>
          <w:rFonts w:cstheme="minorHAnsi"/>
          <w:sz w:val="28"/>
          <w:szCs w:val="28"/>
          <w:lang w:val="fr-FR"/>
        </w:rPr>
      </w:pPr>
      <w:r w:rsidRPr="0037027F">
        <w:rPr>
          <w:rFonts w:cstheme="minorHAnsi"/>
          <w:sz w:val="28"/>
          <w:szCs w:val="28"/>
          <w:lang w:val="fr-FR"/>
        </w:rPr>
        <w:t xml:space="preserve">L’Assemblée Générale Ordinaire (AGO) est l’organe souverain de l’association. C’est le regroupement de tous les membres pour discuter et donner un avis (approbation/désapprobation) sur le bilan de l’année écoulée et pour définir les orientations pour l’année à venir. Les Assemblées Générales Ordinaires se tiennent de façon rotative dans les villes turques et sont convoquées pour les 28 et 29 Octobre de chaque année pour l’approbation de la gestion de l’organisation et des comptes de l’Association. Elle constitue le cadre de renouvèlement des membres du Comité exécutif. </w:t>
      </w:r>
    </w:p>
    <w:p w:rsidR="008C6C21" w:rsidRPr="0037027F" w:rsidRDefault="0019002C" w:rsidP="00696C98">
      <w:pPr>
        <w:spacing w:line="360" w:lineRule="auto"/>
        <w:jc w:val="both"/>
        <w:rPr>
          <w:rFonts w:cstheme="minorHAnsi"/>
          <w:b/>
          <w:sz w:val="28"/>
          <w:szCs w:val="28"/>
          <w:lang w:val="fr-FR"/>
        </w:rPr>
      </w:pPr>
      <w:r w:rsidRPr="0037027F">
        <w:rPr>
          <w:rFonts w:cstheme="minorHAnsi"/>
          <w:b/>
          <w:sz w:val="28"/>
          <w:szCs w:val="28"/>
          <w:lang w:val="fr-FR"/>
        </w:rPr>
        <w:t xml:space="preserve">Article </w:t>
      </w:r>
      <w:r w:rsidR="0037027F">
        <w:rPr>
          <w:rFonts w:cstheme="minorHAnsi"/>
          <w:b/>
          <w:sz w:val="28"/>
          <w:szCs w:val="28"/>
          <w:lang w:val="fr-FR"/>
        </w:rPr>
        <w:t>8</w:t>
      </w:r>
      <w:r w:rsidRPr="0037027F">
        <w:rPr>
          <w:rFonts w:cstheme="minorHAnsi"/>
          <w:b/>
          <w:sz w:val="28"/>
          <w:szCs w:val="28"/>
          <w:lang w:val="fr-FR"/>
        </w:rPr>
        <w:t xml:space="preserve"> : </w:t>
      </w:r>
    </w:p>
    <w:p w:rsidR="0019002C" w:rsidRPr="0037027F" w:rsidRDefault="0019002C" w:rsidP="0037027F">
      <w:pPr>
        <w:spacing w:before="240" w:after="240" w:line="360" w:lineRule="auto"/>
        <w:ind w:left="45"/>
        <w:jc w:val="both"/>
        <w:rPr>
          <w:rFonts w:cstheme="minorHAnsi"/>
          <w:i/>
          <w:color w:val="FFC000"/>
          <w:sz w:val="28"/>
          <w:szCs w:val="28"/>
          <w:lang w:val="fr-FR"/>
        </w:rPr>
      </w:pPr>
      <w:r w:rsidRPr="0037027F">
        <w:rPr>
          <w:rFonts w:cstheme="minorHAnsi"/>
          <w:sz w:val="28"/>
          <w:szCs w:val="28"/>
          <w:lang w:val="fr-FR"/>
        </w:rPr>
        <w:t>L’Assemblée Générale Extraordinaire (AGE) est compétente notamment pour prendre toutes décisions entraînant la modification des statuts et/ou du règlement intérieur. Elle est convoquée sur la demande de la moitié plus un des membres inscrits et uniquement pour la modification des statuts, la dissoluti</w:t>
      </w:r>
      <w:r w:rsidR="008C6C21" w:rsidRPr="0037027F">
        <w:rPr>
          <w:rFonts w:cstheme="minorHAnsi"/>
          <w:sz w:val="28"/>
          <w:szCs w:val="28"/>
          <w:lang w:val="fr-FR"/>
        </w:rPr>
        <w:t>on de l’Association ou pour tout</w:t>
      </w:r>
      <w:r w:rsidRPr="0037027F">
        <w:rPr>
          <w:rFonts w:cstheme="minorHAnsi"/>
          <w:sz w:val="28"/>
          <w:szCs w:val="28"/>
          <w:lang w:val="fr-FR"/>
        </w:rPr>
        <w:t xml:space="preserve"> autre motif jugés grave. Les décisions à l’AGE sont prises à 75% des membres présents.</w:t>
      </w:r>
    </w:p>
    <w:p w:rsidR="0037027F" w:rsidRDefault="0019002C" w:rsidP="0019002C">
      <w:pPr>
        <w:spacing w:before="240" w:after="240" w:line="360" w:lineRule="auto"/>
        <w:jc w:val="both"/>
        <w:rPr>
          <w:rFonts w:cstheme="minorHAnsi"/>
          <w:b/>
          <w:sz w:val="28"/>
          <w:szCs w:val="28"/>
          <w:lang w:val="fr-FR"/>
        </w:rPr>
      </w:pPr>
      <w:r w:rsidRPr="0037027F">
        <w:rPr>
          <w:rFonts w:cstheme="minorHAnsi"/>
          <w:b/>
          <w:sz w:val="28"/>
          <w:szCs w:val="28"/>
          <w:lang w:val="fr-FR"/>
        </w:rPr>
        <w:t xml:space="preserve">Article </w:t>
      </w:r>
      <w:r w:rsidR="0037027F">
        <w:rPr>
          <w:rFonts w:cstheme="minorHAnsi"/>
          <w:b/>
          <w:sz w:val="28"/>
          <w:szCs w:val="28"/>
          <w:lang w:val="fr-FR"/>
        </w:rPr>
        <w:t>9</w:t>
      </w:r>
      <w:r w:rsidRPr="0037027F">
        <w:rPr>
          <w:rFonts w:cstheme="minorHAnsi"/>
          <w:b/>
          <w:sz w:val="28"/>
          <w:szCs w:val="28"/>
          <w:lang w:val="fr-FR"/>
        </w:rPr>
        <w:t xml:space="preserve"> : </w:t>
      </w:r>
    </w:p>
    <w:p w:rsidR="0019002C" w:rsidRPr="0037027F" w:rsidRDefault="0019002C" w:rsidP="0019002C">
      <w:pPr>
        <w:spacing w:before="240" w:after="240" w:line="360" w:lineRule="auto"/>
        <w:jc w:val="both"/>
        <w:rPr>
          <w:rFonts w:cstheme="minorHAnsi"/>
          <w:sz w:val="28"/>
          <w:szCs w:val="28"/>
          <w:lang w:val="fr-FR"/>
        </w:rPr>
      </w:pPr>
      <w:r w:rsidRPr="0037027F">
        <w:rPr>
          <w:rFonts w:cstheme="minorHAnsi"/>
          <w:sz w:val="28"/>
          <w:szCs w:val="28"/>
          <w:lang w:val="fr-FR"/>
        </w:rPr>
        <w:t>Le comité exécutif de l’Association est composé du Bureau Exécutif et des Représentant de ville. L'administration de l'association est confiée au Bureau Exécutif qui:</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assure la gestion des avoirs et des projets de l’Association ;</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lastRenderedPageBreak/>
        <w:t>- représente l’Association vis-à-vis des tiers;</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dirige les activités de l’Association;</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gère le budget et les ressources de l’Association ;</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conclut et signe les contrats et autres actes au nom de l'Association.</w:t>
      </w:r>
    </w:p>
    <w:p w:rsidR="0019002C" w:rsidRPr="0037027F" w:rsidRDefault="0019002C" w:rsidP="0019002C">
      <w:pPr>
        <w:spacing w:before="240" w:after="240" w:line="360" w:lineRule="auto"/>
        <w:ind w:left="45"/>
        <w:jc w:val="both"/>
        <w:rPr>
          <w:rFonts w:cstheme="minorHAnsi"/>
          <w:color w:val="000000" w:themeColor="text1"/>
          <w:sz w:val="28"/>
          <w:szCs w:val="28"/>
          <w:lang w:val="fr-FR"/>
        </w:rPr>
      </w:pPr>
      <w:r w:rsidRPr="0037027F">
        <w:rPr>
          <w:rFonts w:cstheme="minorHAnsi"/>
          <w:sz w:val="28"/>
          <w:szCs w:val="28"/>
          <w:lang w:val="fr-FR"/>
        </w:rPr>
        <w:t>Le Bureau Exécutif de l’Association</w:t>
      </w:r>
      <w:r w:rsidR="008D74CC" w:rsidRPr="0037027F">
        <w:rPr>
          <w:rFonts w:cstheme="minorHAnsi"/>
          <w:sz w:val="28"/>
          <w:szCs w:val="28"/>
          <w:lang w:val="fr-FR"/>
        </w:rPr>
        <w:t xml:space="preserve"> </w:t>
      </w:r>
      <w:r w:rsidRPr="0037027F">
        <w:rPr>
          <w:rFonts w:cstheme="minorHAnsi"/>
          <w:sz w:val="28"/>
          <w:szCs w:val="28"/>
          <w:lang w:val="fr-FR"/>
        </w:rPr>
        <w:t xml:space="preserve">est </w:t>
      </w:r>
      <w:r w:rsidRPr="0037027F">
        <w:rPr>
          <w:rFonts w:cstheme="minorHAnsi"/>
          <w:color w:val="000000" w:themeColor="text1"/>
          <w:sz w:val="28"/>
          <w:szCs w:val="28"/>
          <w:lang w:val="fr-FR"/>
        </w:rPr>
        <w:t>composé du Président, du Secrétaire Général, et du Trésorier. Par ailleurs</w:t>
      </w:r>
      <w:r w:rsidR="008D74CC" w:rsidRPr="0037027F">
        <w:rPr>
          <w:rFonts w:cstheme="minorHAnsi"/>
          <w:color w:val="000000" w:themeColor="text1"/>
          <w:sz w:val="28"/>
          <w:szCs w:val="28"/>
          <w:lang w:val="fr-FR"/>
        </w:rPr>
        <w:t>, il est</w:t>
      </w:r>
      <w:r w:rsidRPr="0037027F">
        <w:rPr>
          <w:rFonts w:cstheme="minorHAnsi"/>
          <w:color w:val="000000" w:themeColor="text1"/>
          <w:sz w:val="28"/>
          <w:szCs w:val="28"/>
          <w:lang w:val="fr-FR"/>
        </w:rPr>
        <w:t xml:space="preserve"> </w:t>
      </w:r>
      <w:r w:rsidR="008D74CC" w:rsidRPr="0037027F">
        <w:rPr>
          <w:rFonts w:cstheme="minorHAnsi"/>
          <w:color w:val="000000" w:themeColor="text1"/>
          <w:sz w:val="28"/>
          <w:szCs w:val="28"/>
          <w:lang w:val="fr-FR"/>
        </w:rPr>
        <w:t>à noter</w:t>
      </w:r>
      <w:r w:rsidRPr="0037027F">
        <w:rPr>
          <w:rFonts w:cstheme="minorHAnsi"/>
          <w:color w:val="000000" w:themeColor="text1"/>
          <w:sz w:val="28"/>
          <w:szCs w:val="28"/>
          <w:lang w:val="fr-FR"/>
        </w:rPr>
        <w:t xml:space="preserve"> que ce bureau est élu par un système de scrutin de liste majoritaire simple et qu’aucun membre du </w:t>
      </w:r>
      <w:r w:rsidRPr="0037027F">
        <w:rPr>
          <w:rFonts w:cstheme="minorHAnsi"/>
          <w:sz w:val="28"/>
          <w:szCs w:val="28"/>
          <w:lang w:val="fr-FR"/>
        </w:rPr>
        <w:t xml:space="preserve">Bureau Exécutif </w:t>
      </w:r>
      <w:r w:rsidRPr="0037027F">
        <w:rPr>
          <w:rFonts w:cstheme="minorHAnsi"/>
          <w:color w:val="000000" w:themeColor="text1"/>
          <w:sz w:val="28"/>
          <w:szCs w:val="28"/>
          <w:lang w:val="fr-FR"/>
        </w:rPr>
        <w:t>ne peut cumuler deux fonctions</w:t>
      </w:r>
      <w:r w:rsidR="008D74CC" w:rsidRPr="0037027F">
        <w:rPr>
          <w:rFonts w:cstheme="minorHAnsi"/>
          <w:color w:val="000000" w:themeColor="text1"/>
          <w:sz w:val="28"/>
          <w:szCs w:val="28"/>
          <w:lang w:val="fr-FR"/>
        </w:rPr>
        <w:t>,</w:t>
      </w:r>
      <w:r w:rsidRPr="0037027F">
        <w:rPr>
          <w:rFonts w:cstheme="minorHAnsi"/>
          <w:color w:val="000000" w:themeColor="text1"/>
          <w:sz w:val="28"/>
          <w:szCs w:val="28"/>
          <w:lang w:val="fr-FR"/>
        </w:rPr>
        <w:t xml:space="preserve"> </w:t>
      </w:r>
      <w:r w:rsidR="008D74CC" w:rsidRPr="0037027F">
        <w:rPr>
          <w:rFonts w:cstheme="minorHAnsi"/>
          <w:color w:val="000000" w:themeColor="text1"/>
          <w:sz w:val="28"/>
          <w:szCs w:val="28"/>
          <w:lang w:val="fr-FR"/>
        </w:rPr>
        <w:t xml:space="preserve">au sein du bureau, </w:t>
      </w:r>
      <w:r w:rsidRPr="0037027F">
        <w:rPr>
          <w:rFonts w:cstheme="minorHAnsi"/>
          <w:color w:val="000000" w:themeColor="text1"/>
          <w:sz w:val="28"/>
          <w:szCs w:val="28"/>
          <w:lang w:val="fr-FR"/>
        </w:rPr>
        <w:t>à la fois.</w:t>
      </w:r>
    </w:p>
    <w:p w:rsidR="008D74CC" w:rsidRPr="0037027F" w:rsidRDefault="0019002C" w:rsidP="00696C98">
      <w:pPr>
        <w:spacing w:line="360" w:lineRule="auto"/>
        <w:jc w:val="both"/>
        <w:rPr>
          <w:rFonts w:cstheme="minorHAnsi"/>
          <w:b/>
          <w:sz w:val="28"/>
          <w:szCs w:val="28"/>
          <w:lang w:val="fr-FR"/>
        </w:rPr>
      </w:pPr>
      <w:r w:rsidRPr="0037027F">
        <w:rPr>
          <w:rFonts w:cstheme="minorHAnsi"/>
          <w:b/>
          <w:sz w:val="28"/>
          <w:szCs w:val="28"/>
          <w:lang w:val="fr-FR"/>
        </w:rPr>
        <w:t xml:space="preserve">Article </w:t>
      </w:r>
      <w:r w:rsidR="0037027F">
        <w:rPr>
          <w:rFonts w:cstheme="minorHAnsi"/>
          <w:b/>
          <w:sz w:val="28"/>
          <w:szCs w:val="28"/>
          <w:lang w:val="fr-FR"/>
        </w:rPr>
        <w:t>10</w:t>
      </w:r>
      <w:r w:rsidRPr="0037027F">
        <w:rPr>
          <w:rFonts w:cstheme="minorHAnsi"/>
          <w:b/>
          <w:sz w:val="28"/>
          <w:szCs w:val="28"/>
          <w:lang w:val="fr-FR"/>
        </w:rPr>
        <w:t xml:space="preserve"> : </w:t>
      </w:r>
    </w:p>
    <w:p w:rsidR="0019002C" w:rsidRPr="0037027F" w:rsidRDefault="0019002C" w:rsidP="0019002C">
      <w:pPr>
        <w:spacing w:before="240" w:after="240" w:line="360" w:lineRule="auto"/>
        <w:jc w:val="both"/>
        <w:rPr>
          <w:rFonts w:cstheme="minorHAnsi"/>
          <w:sz w:val="28"/>
          <w:szCs w:val="28"/>
          <w:lang w:val="fr-FR"/>
        </w:rPr>
      </w:pPr>
      <w:r w:rsidRPr="0037027F">
        <w:rPr>
          <w:rFonts w:cstheme="minorHAnsi"/>
          <w:sz w:val="28"/>
          <w:szCs w:val="28"/>
          <w:lang w:val="fr-FR"/>
        </w:rPr>
        <w:t>Les</w:t>
      </w:r>
      <w:r w:rsidR="008D74CC" w:rsidRPr="0037027F">
        <w:rPr>
          <w:rFonts w:cstheme="minorHAnsi"/>
          <w:sz w:val="28"/>
          <w:szCs w:val="28"/>
          <w:lang w:val="fr-FR"/>
        </w:rPr>
        <w:t xml:space="preserve"> </w:t>
      </w:r>
      <w:r w:rsidRPr="0037027F">
        <w:rPr>
          <w:rFonts w:cstheme="minorHAnsi"/>
          <w:sz w:val="28"/>
          <w:szCs w:val="28"/>
          <w:lang w:val="fr-FR"/>
        </w:rPr>
        <w:t>missions du Président du BRT</w:t>
      </w:r>
      <w:r w:rsidR="008D74CC" w:rsidRPr="0037027F">
        <w:rPr>
          <w:rFonts w:cstheme="minorHAnsi"/>
          <w:sz w:val="28"/>
          <w:szCs w:val="28"/>
          <w:lang w:val="fr-FR"/>
        </w:rPr>
        <w:t xml:space="preserve"> </w:t>
      </w:r>
      <w:r w:rsidRPr="0037027F">
        <w:rPr>
          <w:rFonts w:cstheme="minorHAnsi"/>
          <w:sz w:val="28"/>
          <w:szCs w:val="28"/>
          <w:lang w:val="fr-FR"/>
        </w:rPr>
        <w:t>se déclinent comme suit:</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coordonner les activités en tant que premier responsable de l’Association ;</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veiller à la réalisation des objectifs annuels du BRT ;</w:t>
      </w:r>
    </w:p>
    <w:p w:rsidR="0019002C" w:rsidRPr="0037027F" w:rsidRDefault="0019002C" w:rsidP="008D74CC">
      <w:pPr>
        <w:spacing w:before="120" w:after="120" w:line="360" w:lineRule="auto"/>
        <w:ind w:left="709" w:hanging="142"/>
        <w:jc w:val="both"/>
        <w:rPr>
          <w:rFonts w:cstheme="minorHAnsi"/>
          <w:sz w:val="28"/>
          <w:szCs w:val="28"/>
          <w:lang w:val="fr-FR"/>
        </w:rPr>
      </w:pPr>
      <w:r w:rsidRPr="0037027F">
        <w:rPr>
          <w:rFonts w:cstheme="minorHAnsi"/>
          <w:sz w:val="28"/>
          <w:szCs w:val="28"/>
          <w:lang w:val="fr-FR"/>
        </w:rPr>
        <w:t>- être le garant de la politique de l’Association, mettre en exécution le programme d’action de l’association, assure</w:t>
      </w:r>
      <w:r w:rsidR="008D74CC" w:rsidRPr="0037027F">
        <w:rPr>
          <w:rFonts w:cstheme="minorHAnsi"/>
          <w:sz w:val="28"/>
          <w:szCs w:val="28"/>
          <w:lang w:val="fr-FR"/>
        </w:rPr>
        <w:t>r</w:t>
      </w:r>
      <w:r w:rsidRPr="0037027F">
        <w:rPr>
          <w:rFonts w:cstheme="minorHAnsi"/>
          <w:sz w:val="28"/>
          <w:szCs w:val="28"/>
          <w:lang w:val="fr-FR"/>
        </w:rPr>
        <w:t xml:space="preserve"> la coordination des activités en relation étroite avec les représentants de chaque ville ;</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Assurer le respect des statuts et du règlement intérieur</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xml:space="preserve">- Représenter le BRT partout </w:t>
      </w:r>
      <w:r w:rsidR="008D74CC" w:rsidRPr="0037027F">
        <w:rPr>
          <w:rFonts w:cstheme="minorHAnsi"/>
          <w:sz w:val="28"/>
          <w:szCs w:val="28"/>
          <w:lang w:val="fr-FR"/>
        </w:rPr>
        <w:t>où</w:t>
      </w:r>
      <w:r w:rsidRPr="0037027F">
        <w:rPr>
          <w:rFonts w:cstheme="minorHAnsi"/>
          <w:sz w:val="28"/>
          <w:szCs w:val="28"/>
          <w:lang w:val="fr-FR"/>
        </w:rPr>
        <w:t xml:space="preserve"> besoin sera ;</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Juger de l’opportunité des rencontres périodique</w:t>
      </w:r>
      <w:r w:rsidR="008D74CC" w:rsidRPr="0037027F">
        <w:rPr>
          <w:rFonts w:cstheme="minorHAnsi"/>
          <w:sz w:val="28"/>
          <w:szCs w:val="28"/>
          <w:lang w:val="fr-FR"/>
        </w:rPr>
        <w:t>s</w:t>
      </w:r>
      <w:r w:rsidRPr="0037027F">
        <w:rPr>
          <w:rFonts w:cstheme="minorHAnsi"/>
          <w:sz w:val="28"/>
          <w:szCs w:val="28"/>
          <w:lang w:val="fr-FR"/>
        </w:rPr>
        <w:t xml:space="preserve"> qu’il convoque ;</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Diriger avec l’aide du Secrétaire Général les séances de travail, les AGE et les AGO ;</w:t>
      </w:r>
    </w:p>
    <w:p w:rsidR="0019002C" w:rsidRPr="0037027F" w:rsidRDefault="0019002C" w:rsidP="0019002C">
      <w:pPr>
        <w:spacing w:before="120" w:after="120" w:line="360" w:lineRule="auto"/>
        <w:ind w:left="567"/>
        <w:jc w:val="both"/>
        <w:rPr>
          <w:rFonts w:cstheme="minorHAnsi"/>
          <w:sz w:val="28"/>
          <w:szCs w:val="28"/>
          <w:lang w:val="fr-FR"/>
        </w:rPr>
      </w:pPr>
      <w:r w:rsidRPr="0037027F">
        <w:rPr>
          <w:rFonts w:cstheme="minorHAnsi"/>
          <w:sz w:val="28"/>
          <w:szCs w:val="28"/>
          <w:lang w:val="fr-FR"/>
        </w:rPr>
        <w:t>- Approuver les comptes élaborés par le trésorier avant la tenue de l’AGO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Convoquer l’AGO et discuter de l’opportunité des AGE avec les requérants et les autres membres de</w:t>
      </w:r>
      <w:r w:rsidR="008D74CC" w:rsidRPr="0037027F">
        <w:rPr>
          <w:rFonts w:cstheme="minorHAnsi"/>
          <w:sz w:val="28"/>
          <w:szCs w:val="28"/>
          <w:lang w:val="fr-FR"/>
        </w:rPr>
        <w:t xml:space="preserve"> </w:t>
      </w:r>
      <w:r w:rsidRPr="0037027F">
        <w:rPr>
          <w:rFonts w:cstheme="minorHAnsi"/>
          <w:sz w:val="28"/>
          <w:szCs w:val="28"/>
          <w:lang w:val="fr-FR"/>
        </w:rPr>
        <w:t>l’Association.</w:t>
      </w:r>
    </w:p>
    <w:p w:rsidR="008D74CC" w:rsidRPr="0037027F" w:rsidRDefault="0019002C" w:rsidP="00696C98">
      <w:pPr>
        <w:spacing w:line="360" w:lineRule="auto"/>
        <w:jc w:val="both"/>
        <w:rPr>
          <w:rFonts w:cstheme="minorHAnsi"/>
          <w:b/>
          <w:sz w:val="28"/>
          <w:szCs w:val="28"/>
          <w:lang w:val="fr-FR"/>
        </w:rPr>
      </w:pPr>
      <w:r w:rsidRPr="0037027F">
        <w:rPr>
          <w:rFonts w:cstheme="minorHAnsi"/>
          <w:b/>
          <w:sz w:val="28"/>
          <w:szCs w:val="28"/>
          <w:lang w:val="fr-FR"/>
        </w:rPr>
        <w:lastRenderedPageBreak/>
        <w:t xml:space="preserve">Article </w:t>
      </w:r>
      <w:r w:rsidR="0037027F">
        <w:rPr>
          <w:rFonts w:cstheme="minorHAnsi"/>
          <w:b/>
          <w:sz w:val="28"/>
          <w:szCs w:val="28"/>
          <w:lang w:val="fr-FR"/>
        </w:rPr>
        <w:t>11</w:t>
      </w:r>
      <w:r w:rsidRPr="0037027F">
        <w:rPr>
          <w:rFonts w:cstheme="minorHAnsi"/>
          <w:b/>
          <w:sz w:val="28"/>
          <w:szCs w:val="28"/>
          <w:lang w:val="fr-FR"/>
        </w:rPr>
        <w:t xml:space="preserve"> : </w:t>
      </w:r>
    </w:p>
    <w:p w:rsidR="0019002C" w:rsidRPr="0037027F" w:rsidRDefault="0019002C" w:rsidP="0019002C">
      <w:pPr>
        <w:spacing w:before="240" w:after="240" w:line="360" w:lineRule="auto"/>
        <w:jc w:val="both"/>
        <w:rPr>
          <w:rFonts w:cstheme="minorHAnsi"/>
          <w:b/>
          <w:sz w:val="28"/>
          <w:szCs w:val="28"/>
          <w:lang w:val="fr-FR"/>
        </w:rPr>
      </w:pPr>
      <w:r w:rsidRPr="0037027F">
        <w:rPr>
          <w:rFonts w:cstheme="minorHAnsi"/>
          <w:sz w:val="28"/>
          <w:szCs w:val="28"/>
          <w:lang w:val="fr-FR"/>
        </w:rPr>
        <w:t>Les fonctions du Secrétaire Général se déclinent comme suit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assurer l’organisation et la conservation des archives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véhiculer l’information au niveau des membres et des adhérents au BRT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w:t>
      </w:r>
      <w:r w:rsidR="008D74CC" w:rsidRPr="0037027F">
        <w:rPr>
          <w:rFonts w:cstheme="minorHAnsi"/>
          <w:sz w:val="28"/>
          <w:szCs w:val="28"/>
          <w:lang w:val="fr-FR"/>
        </w:rPr>
        <w:t xml:space="preserve"> </w:t>
      </w:r>
      <w:r w:rsidRPr="0037027F">
        <w:rPr>
          <w:rFonts w:cstheme="minorHAnsi"/>
          <w:sz w:val="28"/>
          <w:szCs w:val="28"/>
          <w:lang w:val="fr-FR"/>
        </w:rPr>
        <w:t>apprêter le rapport des activités organisées par le BRT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xml:space="preserve">- faire un compte rendu par procès-verbal dûment établi après chaque séance de travail, AGE et AGO;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convoquer les séances de travail sur avis requis et préalable du Président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suppléer le Président en cas d’indisponibilité et sur la base d’une procuration délivrée par ce dernier.</w:t>
      </w:r>
    </w:p>
    <w:p w:rsidR="008D74CC" w:rsidRPr="0037027F" w:rsidRDefault="0019002C" w:rsidP="00696C98">
      <w:pPr>
        <w:spacing w:line="360" w:lineRule="auto"/>
        <w:jc w:val="both"/>
        <w:rPr>
          <w:rFonts w:cstheme="minorHAnsi"/>
          <w:b/>
          <w:sz w:val="28"/>
          <w:szCs w:val="28"/>
          <w:lang w:val="fr-FR"/>
        </w:rPr>
      </w:pPr>
      <w:r w:rsidRPr="0037027F">
        <w:rPr>
          <w:rFonts w:cstheme="minorHAnsi"/>
          <w:b/>
          <w:sz w:val="28"/>
          <w:szCs w:val="28"/>
          <w:lang w:val="fr-FR"/>
        </w:rPr>
        <w:t xml:space="preserve">Article </w:t>
      </w:r>
      <w:r w:rsidR="0037027F">
        <w:rPr>
          <w:rFonts w:cstheme="minorHAnsi"/>
          <w:b/>
          <w:sz w:val="28"/>
          <w:szCs w:val="28"/>
          <w:lang w:val="fr-FR"/>
        </w:rPr>
        <w:t>12</w:t>
      </w:r>
      <w:r w:rsidRPr="0037027F">
        <w:rPr>
          <w:rFonts w:cstheme="minorHAnsi"/>
          <w:b/>
          <w:sz w:val="28"/>
          <w:szCs w:val="28"/>
          <w:lang w:val="fr-FR"/>
        </w:rPr>
        <w:t xml:space="preserve"> : </w:t>
      </w:r>
    </w:p>
    <w:p w:rsidR="0019002C" w:rsidRPr="0037027F" w:rsidRDefault="0019002C" w:rsidP="0019002C">
      <w:pPr>
        <w:spacing w:before="240" w:after="240" w:line="360" w:lineRule="auto"/>
        <w:jc w:val="both"/>
        <w:rPr>
          <w:rFonts w:cstheme="minorHAnsi"/>
          <w:b/>
          <w:sz w:val="28"/>
          <w:szCs w:val="28"/>
          <w:lang w:val="fr-FR"/>
        </w:rPr>
      </w:pPr>
      <w:r w:rsidRPr="0037027F">
        <w:rPr>
          <w:rFonts w:cstheme="minorHAnsi"/>
          <w:sz w:val="28"/>
          <w:szCs w:val="28"/>
          <w:lang w:val="fr-FR"/>
        </w:rPr>
        <w:t xml:space="preserve">Les fonctions du Trésorier </w:t>
      </w:r>
      <w:r w:rsidR="008D74CC" w:rsidRPr="0037027F">
        <w:rPr>
          <w:rFonts w:cstheme="minorHAnsi"/>
          <w:sz w:val="28"/>
          <w:szCs w:val="28"/>
          <w:lang w:val="fr-FR"/>
        </w:rPr>
        <w:t xml:space="preserve">se </w:t>
      </w:r>
      <w:r w:rsidRPr="0037027F">
        <w:rPr>
          <w:rFonts w:cstheme="minorHAnsi"/>
          <w:sz w:val="28"/>
          <w:szCs w:val="28"/>
          <w:lang w:val="fr-FR"/>
        </w:rPr>
        <w:t>déclinent comme suit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w:t>
      </w:r>
      <w:r w:rsidR="008D74CC" w:rsidRPr="0037027F">
        <w:rPr>
          <w:rFonts w:cstheme="minorHAnsi"/>
          <w:sz w:val="28"/>
          <w:szCs w:val="28"/>
          <w:lang w:val="fr-FR"/>
        </w:rPr>
        <w:t xml:space="preserve"> </w:t>
      </w:r>
      <w:r w:rsidRPr="0037027F">
        <w:rPr>
          <w:rFonts w:cstheme="minorHAnsi"/>
          <w:sz w:val="28"/>
          <w:szCs w:val="28"/>
          <w:lang w:val="fr-FR"/>
        </w:rPr>
        <w:t>élaborer le budget annuel du BRT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w:t>
      </w:r>
      <w:r w:rsidR="008D74CC" w:rsidRPr="0037027F">
        <w:rPr>
          <w:rFonts w:cstheme="minorHAnsi"/>
          <w:sz w:val="28"/>
          <w:szCs w:val="28"/>
          <w:lang w:val="fr-FR"/>
        </w:rPr>
        <w:t xml:space="preserve"> </w:t>
      </w:r>
      <w:r w:rsidRPr="0037027F">
        <w:rPr>
          <w:rFonts w:cstheme="minorHAnsi"/>
          <w:sz w:val="28"/>
          <w:szCs w:val="28"/>
          <w:lang w:val="fr-FR"/>
        </w:rPr>
        <w:t>mettre à jour la comptabilité du BRT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w:t>
      </w:r>
      <w:r w:rsidR="008D74CC" w:rsidRPr="0037027F">
        <w:rPr>
          <w:rFonts w:cstheme="minorHAnsi"/>
          <w:sz w:val="28"/>
          <w:szCs w:val="28"/>
          <w:lang w:val="fr-FR"/>
        </w:rPr>
        <w:t xml:space="preserve"> </w:t>
      </w:r>
      <w:r w:rsidRPr="0037027F">
        <w:rPr>
          <w:rFonts w:cstheme="minorHAnsi"/>
          <w:sz w:val="28"/>
          <w:szCs w:val="28"/>
          <w:lang w:val="fr-FR"/>
        </w:rPr>
        <w:t>présenter les comptes du BRT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w:t>
      </w:r>
      <w:r w:rsidR="008D74CC" w:rsidRPr="0037027F">
        <w:rPr>
          <w:rFonts w:cstheme="minorHAnsi"/>
          <w:sz w:val="28"/>
          <w:szCs w:val="28"/>
          <w:lang w:val="fr-FR"/>
        </w:rPr>
        <w:t xml:space="preserve"> </w:t>
      </w:r>
      <w:r w:rsidRPr="0037027F">
        <w:rPr>
          <w:rFonts w:cstheme="minorHAnsi"/>
          <w:sz w:val="28"/>
          <w:szCs w:val="28"/>
          <w:lang w:val="fr-FR"/>
        </w:rPr>
        <w:t xml:space="preserve">rendre compte de la situation financière du BRT lors des séances de travail, AGE et AGO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w:t>
      </w:r>
      <w:r w:rsidR="008D74CC" w:rsidRPr="0037027F">
        <w:rPr>
          <w:rFonts w:cstheme="minorHAnsi"/>
          <w:sz w:val="28"/>
          <w:szCs w:val="28"/>
          <w:lang w:val="fr-FR"/>
        </w:rPr>
        <w:t xml:space="preserve"> </w:t>
      </w:r>
      <w:r w:rsidRPr="0037027F">
        <w:rPr>
          <w:rFonts w:cstheme="minorHAnsi"/>
          <w:sz w:val="28"/>
          <w:szCs w:val="28"/>
          <w:lang w:val="fr-FR"/>
        </w:rPr>
        <w:t>garder la caisse de l’association, collecter et gérer les fonds mis à sa disposition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w:t>
      </w:r>
      <w:r w:rsidR="008D74CC" w:rsidRPr="0037027F">
        <w:rPr>
          <w:rFonts w:cstheme="minorHAnsi"/>
          <w:sz w:val="28"/>
          <w:szCs w:val="28"/>
          <w:lang w:val="fr-FR"/>
        </w:rPr>
        <w:t xml:space="preserve"> </w:t>
      </w:r>
      <w:r w:rsidRPr="0037027F">
        <w:rPr>
          <w:rFonts w:cstheme="minorHAnsi"/>
          <w:sz w:val="28"/>
          <w:szCs w:val="28"/>
          <w:lang w:val="fr-FR"/>
        </w:rPr>
        <w:t>assurer la responsabilité de l’entrée et la sortie des fonds, justifier toutes les recettes et dépenses par des pièces justificatives probantes.</w:t>
      </w:r>
    </w:p>
    <w:p w:rsidR="008D74CC" w:rsidRPr="0037027F" w:rsidRDefault="0019002C" w:rsidP="00696C98">
      <w:pPr>
        <w:spacing w:line="360" w:lineRule="auto"/>
        <w:jc w:val="both"/>
        <w:rPr>
          <w:rFonts w:cstheme="minorHAnsi"/>
          <w:b/>
          <w:sz w:val="28"/>
          <w:szCs w:val="28"/>
          <w:lang w:val="fr-FR"/>
        </w:rPr>
      </w:pPr>
      <w:r w:rsidRPr="0037027F">
        <w:rPr>
          <w:rFonts w:cstheme="minorHAnsi"/>
          <w:b/>
          <w:sz w:val="28"/>
          <w:szCs w:val="28"/>
          <w:lang w:val="fr-FR"/>
        </w:rPr>
        <w:t>Article 1</w:t>
      </w:r>
      <w:r w:rsidR="0037027F">
        <w:rPr>
          <w:rFonts w:cstheme="minorHAnsi"/>
          <w:b/>
          <w:sz w:val="28"/>
          <w:szCs w:val="28"/>
          <w:lang w:val="fr-FR"/>
        </w:rPr>
        <w:t>3</w:t>
      </w:r>
      <w:r w:rsidRPr="0037027F">
        <w:rPr>
          <w:rFonts w:cstheme="minorHAnsi"/>
          <w:b/>
          <w:sz w:val="28"/>
          <w:szCs w:val="28"/>
          <w:lang w:val="fr-FR"/>
        </w:rPr>
        <w:t xml:space="preserve"> : </w:t>
      </w:r>
    </w:p>
    <w:p w:rsidR="0019002C" w:rsidRPr="0037027F" w:rsidRDefault="0019002C" w:rsidP="0019002C">
      <w:pPr>
        <w:spacing w:before="240" w:after="240" w:line="360" w:lineRule="auto"/>
        <w:ind w:left="45"/>
        <w:jc w:val="both"/>
        <w:rPr>
          <w:rFonts w:cstheme="minorHAnsi"/>
          <w:sz w:val="28"/>
          <w:szCs w:val="28"/>
          <w:lang w:val="fr-FR"/>
        </w:rPr>
      </w:pPr>
      <w:r w:rsidRPr="0037027F">
        <w:rPr>
          <w:rFonts w:cstheme="minorHAnsi"/>
          <w:sz w:val="28"/>
          <w:szCs w:val="28"/>
          <w:lang w:val="fr-FR"/>
        </w:rPr>
        <w:lastRenderedPageBreak/>
        <w:t>Les Représentants des Villes sont des interfaces entre le Comité</w:t>
      </w:r>
      <w:r w:rsidR="008D74CC" w:rsidRPr="0037027F">
        <w:rPr>
          <w:rFonts w:cstheme="minorHAnsi"/>
          <w:sz w:val="28"/>
          <w:szCs w:val="28"/>
          <w:lang w:val="fr-FR"/>
        </w:rPr>
        <w:t xml:space="preserve"> </w:t>
      </w:r>
      <w:r w:rsidRPr="0037027F">
        <w:rPr>
          <w:rFonts w:cstheme="minorHAnsi"/>
          <w:sz w:val="28"/>
          <w:szCs w:val="28"/>
          <w:lang w:val="fr-FR"/>
        </w:rPr>
        <w:t>exécutif et les</w:t>
      </w:r>
      <w:r w:rsidR="008D74CC" w:rsidRPr="0037027F">
        <w:rPr>
          <w:rFonts w:cstheme="minorHAnsi"/>
          <w:sz w:val="28"/>
          <w:szCs w:val="28"/>
          <w:lang w:val="fr-FR"/>
        </w:rPr>
        <w:t xml:space="preserve"> </w:t>
      </w:r>
      <w:r w:rsidRPr="0037027F">
        <w:rPr>
          <w:rFonts w:cstheme="minorHAnsi"/>
          <w:sz w:val="28"/>
          <w:szCs w:val="28"/>
          <w:lang w:val="fr-FR"/>
        </w:rPr>
        <w:t>adhérents de leurs villes respectives. Les fonctions</w:t>
      </w:r>
      <w:r w:rsidR="008D74CC" w:rsidRPr="0037027F">
        <w:rPr>
          <w:rFonts w:cstheme="minorHAnsi"/>
          <w:sz w:val="28"/>
          <w:szCs w:val="28"/>
          <w:lang w:val="fr-FR"/>
        </w:rPr>
        <w:t xml:space="preserve"> des </w:t>
      </w:r>
      <w:r w:rsidRPr="0037027F">
        <w:rPr>
          <w:rFonts w:cstheme="minorHAnsi"/>
          <w:sz w:val="28"/>
          <w:szCs w:val="28"/>
          <w:lang w:val="fr-FR"/>
        </w:rPr>
        <w:t>Représentants des Villes</w:t>
      </w:r>
      <w:r w:rsidR="008D74CC" w:rsidRPr="0037027F">
        <w:rPr>
          <w:rFonts w:cstheme="minorHAnsi"/>
          <w:sz w:val="28"/>
          <w:szCs w:val="28"/>
          <w:lang w:val="fr-FR"/>
        </w:rPr>
        <w:t xml:space="preserve"> </w:t>
      </w:r>
      <w:r w:rsidRPr="0037027F">
        <w:rPr>
          <w:rFonts w:cstheme="minorHAnsi"/>
          <w:sz w:val="28"/>
          <w:szCs w:val="28"/>
          <w:lang w:val="fr-FR"/>
        </w:rPr>
        <w:t>se déclinent comme suit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xml:space="preserve">- relayer l’information au niveau de leurs zones respectives ;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xml:space="preserve">- coordonner les activités dans leur zone, servir de relai et exécuter les activités et projets à la base ;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être toujours sollicités par le</w:t>
      </w:r>
      <w:r w:rsidR="008D74CC" w:rsidRPr="0037027F">
        <w:rPr>
          <w:rFonts w:cstheme="minorHAnsi"/>
          <w:sz w:val="28"/>
          <w:szCs w:val="28"/>
          <w:lang w:val="fr-FR"/>
        </w:rPr>
        <w:t xml:space="preserve"> </w:t>
      </w:r>
      <w:r w:rsidRPr="0037027F">
        <w:rPr>
          <w:rFonts w:cstheme="minorHAnsi"/>
          <w:sz w:val="28"/>
          <w:szCs w:val="28"/>
          <w:lang w:val="fr-FR"/>
        </w:rPr>
        <w:t xml:space="preserve">Bureau Exécutif pour la bonne marche des activités ;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xml:space="preserve">- aider le trésorier à collecter les fonds dans leurs zones ; </w:t>
      </w:r>
    </w:p>
    <w:p w:rsidR="0019002C" w:rsidRPr="0037027F" w:rsidRDefault="0019002C" w:rsidP="0019002C">
      <w:pPr>
        <w:spacing w:before="120" w:after="120" w:line="360" w:lineRule="auto"/>
        <w:ind w:left="709" w:hanging="142"/>
        <w:jc w:val="both"/>
        <w:rPr>
          <w:rFonts w:cstheme="minorHAnsi"/>
          <w:sz w:val="28"/>
          <w:szCs w:val="28"/>
          <w:lang w:val="fr-FR"/>
        </w:rPr>
      </w:pPr>
      <w:r w:rsidRPr="0037027F">
        <w:rPr>
          <w:rFonts w:cstheme="minorHAnsi"/>
          <w:sz w:val="28"/>
          <w:szCs w:val="28"/>
          <w:lang w:val="fr-FR"/>
        </w:rPr>
        <w:t>- envoyer leur rapport périodique au Président.</w:t>
      </w:r>
    </w:p>
    <w:p w:rsidR="008D74CC" w:rsidRPr="0037027F" w:rsidRDefault="0019002C" w:rsidP="00696C98">
      <w:pPr>
        <w:spacing w:line="360" w:lineRule="auto"/>
        <w:jc w:val="both"/>
        <w:rPr>
          <w:rFonts w:cstheme="minorHAnsi"/>
          <w:b/>
          <w:sz w:val="28"/>
          <w:szCs w:val="28"/>
          <w:lang w:val="fr-FR"/>
        </w:rPr>
      </w:pPr>
      <w:r w:rsidRPr="0037027F">
        <w:rPr>
          <w:rFonts w:cstheme="minorHAnsi"/>
          <w:b/>
          <w:sz w:val="28"/>
          <w:szCs w:val="28"/>
          <w:lang w:val="fr-FR"/>
        </w:rPr>
        <w:t xml:space="preserve">Article </w:t>
      </w:r>
      <w:r w:rsidR="0037027F">
        <w:rPr>
          <w:rFonts w:cstheme="minorHAnsi"/>
          <w:b/>
          <w:sz w:val="28"/>
          <w:szCs w:val="28"/>
          <w:lang w:val="fr-FR"/>
        </w:rPr>
        <w:t>14</w:t>
      </w:r>
      <w:r w:rsidRPr="0037027F">
        <w:rPr>
          <w:rFonts w:cstheme="minorHAnsi"/>
          <w:b/>
          <w:sz w:val="28"/>
          <w:szCs w:val="28"/>
          <w:lang w:val="fr-FR"/>
        </w:rPr>
        <w:t xml:space="preserve"> : </w:t>
      </w:r>
    </w:p>
    <w:p w:rsidR="0019002C" w:rsidRPr="0037027F" w:rsidRDefault="0019002C" w:rsidP="0019002C">
      <w:pPr>
        <w:spacing w:before="240" w:after="240" w:line="360" w:lineRule="auto"/>
        <w:ind w:left="45"/>
        <w:jc w:val="both"/>
        <w:rPr>
          <w:rFonts w:cstheme="minorHAnsi"/>
          <w:sz w:val="28"/>
          <w:szCs w:val="28"/>
          <w:lang w:val="fr-FR"/>
        </w:rPr>
      </w:pPr>
      <w:r w:rsidRPr="0037027F">
        <w:rPr>
          <w:rFonts w:cstheme="minorHAnsi"/>
          <w:sz w:val="28"/>
          <w:szCs w:val="28"/>
          <w:lang w:val="fr-FR"/>
        </w:rPr>
        <w:t>L’Organe de Contrôle est composé de trois membres désigné parmi les représentants de villes par les représentants de villes eux-mêmes. Chaque Organe de Contrôle est élu pour un mandat de 6 mois renouvelable une fois. Pour chaque mandat d’un Bureau Exécutif, un Organe de Contrôle est mis en place au plus tard le 30 Novembre (un mois après l’installation du Bureau Exécutif) et un autre le 31 Mai (avant les départs en vacances). L’Organe de Contrôle est chargé d'analyser les actions du Comité, d’auditer la caisse du groupe et de faire le point sur l'état du groupe à tous les membres. Le rapport de travail de l’organe de contrôle sera publié sur le mur Facebook du BRT par l’organe de contrôle lui-même. Les résultats de l'organe de contrôle serviront de guide pour les actions futures du Comité exécutif et notifieront à chaque membre des devoirs qui lui incombent vis-à-vis du BRT. Chaque organe de contrôle a l’obligation d’établir et de présenter au moins un rapport avant la fin de son mandat.</w:t>
      </w:r>
    </w:p>
    <w:p w:rsidR="0019002C" w:rsidRPr="00160991" w:rsidRDefault="003765F7" w:rsidP="0019002C">
      <w:pPr>
        <w:spacing w:line="360" w:lineRule="auto"/>
        <w:jc w:val="both"/>
        <w:rPr>
          <w:rFonts w:cstheme="minorHAnsi"/>
          <w:b/>
          <w:sz w:val="32"/>
          <w:szCs w:val="24"/>
          <w:lang w:val="fr-FR"/>
        </w:rPr>
      </w:pPr>
      <w:r w:rsidRPr="00160991">
        <w:rPr>
          <w:rFonts w:cstheme="minorHAnsi"/>
          <w:b/>
          <w:sz w:val="32"/>
          <w:szCs w:val="24"/>
          <w:lang w:val="fr-FR"/>
        </w:rPr>
        <w:lastRenderedPageBreak/>
        <w:t xml:space="preserve">Cinquième Partie </w:t>
      </w:r>
      <w:r w:rsidR="0019002C" w:rsidRPr="00160991">
        <w:rPr>
          <w:rFonts w:cstheme="minorHAnsi"/>
          <w:b/>
          <w:sz w:val="32"/>
          <w:szCs w:val="24"/>
          <w:lang w:val="fr-FR"/>
        </w:rPr>
        <w:t xml:space="preserve">: RESSOURCES </w:t>
      </w:r>
      <w:r w:rsidRPr="00160991">
        <w:rPr>
          <w:rFonts w:cstheme="minorHAnsi"/>
          <w:b/>
          <w:sz w:val="32"/>
          <w:szCs w:val="24"/>
          <w:lang w:val="fr-FR"/>
        </w:rPr>
        <w:t>DE L’ASSOCİATION</w:t>
      </w:r>
    </w:p>
    <w:p w:rsidR="008D74CC" w:rsidRPr="00696C98" w:rsidRDefault="0037027F" w:rsidP="0019002C">
      <w:pPr>
        <w:spacing w:line="360" w:lineRule="auto"/>
        <w:jc w:val="both"/>
        <w:rPr>
          <w:rFonts w:cstheme="minorHAnsi"/>
          <w:b/>
          <w:sz w:val="28"/>
          <w:szCs w:val="24"/>
          <w:lang w:val="fr-FR"/>
        </w:rPr>
      </w:pPr>
      <w:r>
        <w:rPr>
          <w:rFonts w:cstheme="minorHAnsi"/>
          <w:b/>
          <w:sz w:val="28"/>
          <w:szCs w:val="24"/>
          <w:lang w:val="fr-FR"/>
        </w:rPr>
        <w:t xml:space="preserve"> Article 15</w:t>
      </w:r>
      <w:r w:rsidR="0019002C" w:rsidRPr="00696C98">
        <w:rPr>
          <w:rFonts w:cstheme="minorHAnsi"/>
          <w:b/>
          <w:sz w:val="28"/>
          <w:szCs w:val="24"/>
          <w:lang w:val="fr-FR"/>
        </w:rPr>
        <w:t xml:space="preserve"> :   </w:t>
      </w:r>
    </w:p>
    <w:p w:rsidR="0019002C" w:rsidRPr="0037027F" w:rsidRDefault="0019002C" w:rsidP="0019002C">
      <w:pPr>
        <w:spacing w:line="360" w:lineRule="auto"/>
        <w:jc w:val="both"/>
        <w:rPr>
          <w:rFonts w:cstheme="minorHAnsi"/>
          <w:sz w:val="28"/>
          <w:szCs w:val="24"/>
          <w:lang w:val="fr-FR"/>
        </w:rPr>
      </w:pPr>
      <w:r w:rsidRPr="0037027F">
        <w:rPr>
          <w:rFonts w:cstheme="minorHAnsi"/>
          <w:sz w:val="28"/>
          <w:szCs w:val="24"/>
          <w:lang w:val="fr-FR"/>
        </w:rPr>
        <w:t xml:space="preserve">Les ressources de l'association </w:t>
      </w:r>
      <w:r w:rsidR="006F49F2" w:rsidRPr="0037027F">
        <w:rPr>
          <w:rFonts w:cstheme="minorHAnsi"/>
          <w:sz w:val="28"/>
          <w:szCs w:val="24"/>
          <w:lang w:val="fr-FR"/>
        </w:rPr>
        <w:t>comprennent :</w:t>
      </w:r>
    </w:p>
    <w:p w:rsidR="0019002C" w:rsidRPr="0037027F" w:rsidRDefault="0019002C" w:rsidP="0019002C">
      <w:pPr>
        <w:spacing w:line="360" w:lineRule="auto"/>
        <w:jc w:val="both"/>
        <w:rPr>
          <w:rFonts w:cstheme="minorHAnsi"/>
          <w:sz w:val="28"/>
          <w:szCs w:val="24"/>
          <w:lang w:val="fr-FR"/>
        </w:rPr>
      </w:pPr>
      <w:r w:rsidRPr="0037027F">
        <w:rPr>
          <w:rFonts w:cstheme="minorHAnsi"/>
          <w:sz w:val="28"/>
          <w:szCs w:val="24"/>
          <w:lang w:val="fr-FR"/>
        </w:rPr>
        <w:t>●</w:t>
      </w:r>
      <w:r w:rsidR="00F65981">
        <w:rPr>
          <w:rFonts w:cstheme="minorHAnsi"/>
          <w:sz w:val="28"/>
          <w:szCs w:val="24"/>
          <w:lang w:val="fr-FR"/>
        </w:rPr>
        <w:t xml:space="preserve"> </w:t>
      </w:r>
      <w:r w:rsidRPr="0037027F">
        <w:rPr>
          <w:rFonts w:cstheme="minorHAnsi"/>
          <w:sz w:val="28"/>
          <w:szCs w:val="24"/>
          <w:lang w:val="fr-FR"/>
        </w:rPr>
        <w:t xml:space="preserve">Les </w:t>
      </w:r>
      <w:r w:rsidR="006F49F2" w:rsidRPr="0037027F">
        <w:rPr>
          <w:rFonts w:cstheme="minorHAnsi"/>
          <w:sz w:val="28"/>
          <w:szCs w:val="24"/>
          <w:lang w:val="fr-FR"/>
        </w:rPr>
        <w:t>cotisations :</w:t>
      </w:r>
      <w:r w:rsidRPr="0037027F">
        <w:rPr>
          <w:rFonts w:cstheme="minorHAnsi"/>
          <w:sz w:val="28"/>
          <w:szCs w:val="24"/>
          <w:lang w:val="fr-FR"/>
        </w:rPr>
        <w:t xml:space="preserve"> Tout membre actif est soumis à des cotisations mensuelles obligatoires. Elles sont fixées à 5 livres turques pour les lycéens et 10 livres turques pour les autres membres </w:t>
      </w:r>
      <w:r w:rsidR="00E01D8C">
        <w:rPr>
          <w:rFonts w:cstheme="minorHAnsi"/>
          <w:sz w:val="28"/>
          <w:szCs w:val="24"/>
          <w:lang w:val="fr-FR"/>
        </w:rPr>
        <w:t xml:space="preserve">sans distinction aucune </w:t>
      </w:r>
      <w:r w:rsidRPr="0037027F">
        <w:rPr>
          <w:rFonts w:cstheme="minorHAnsi"/>
          <w:sz w:val="28"/>
          <w:szCs w:val="24"/>
          <w:lang w:val="fr-FR"/>
        </w:rPr>
        <w:t>et</w:t>
      </w:r>
      <w:r w:rsidR="00696C98" w:rsidRPr="0037027F">
        <w:rPr>
          <w:rFonts w:cstheme="minorHAnsi"/>
          <w:sz w:val="28"/>
          <w:szCs w:val="24"/>
          <w:lang w:val="fr-FR"/>
        </w:rPr>
        <w:t xml:space="preserve"> </w:t>
      </w:r>
      <w:r w:rsidRPr="0037027F">
        <w:rPr>
          <w:rFonts w:cstheme="minorHAnsi"/>
          <w:sz w:val="28"/>
          <w:szCs w:val="24"/>
          <w:lang w:val="fr-FR"/>
        </w:rPr>
        <w:t>s’étendent sur une période de 9 mois sur 12 (10TL*9mois</w:t>
      </w:r>
      <w:r w:rsidR="006F49F2" w:rsidRPr="0037027F">
        <w:rPr>
          <w:rFonts w:cstheme="minorHAnsi"/>
          <w:sz w:val="28"/>
          <w:szCs w:val="24"/>
          <w:lang w:val="fr-FR"/>
        </w:rPr>
        <w:t>) :</w:t>
      </w:r>
      <w:r w:rsidRPr="0037027F">
        <w:rPr>
          <w:rFonts w:cstheme="minorHAnsi"/>
          <w:sz w:val="28"/>
          <w:szCs w:val="24"/>
          <w:lang w:val="fr-FR"/>
        </w:rPr>
        <w:t xml:space="preserve"> du début Octobre jusqu’en fin Juin.</w:t>
      </w:r>
    </w:p>
    <w:p w:rsidR="0019002C" w:rsidRPr="0037027F" w:rsidRDefault="0019002C" w:rsidP="0019002C">
      <w:pPr>
        <w:spacing w:line="360" w:lineRule="auto"/>
        <w:jc w:val="both"/>
        <w:rPr>
          <w:rFonts w:cstheme="minorHAnsi"/>
          <w:sz w:val="28"/>
          <w:szCs w:val="24"/>
          <w:lang w:val="fr-FR"/>
        </w:rPr>
      </w:pPr>
      <w:r w:rsidRPr="0037027F">
        <w:rPr>
          <w:rFonts w:cstheme="minorHAnsi"/>
          <w:sz w:val="28"/>
          <w:szCs w:val="24"/>
          <w:lang w:val="fr-FR"/>
        </w:rPr>
        <w:t>●</w:t>
      </w:r>
      <w:r w:rsidR="00F65981">
        <w:rPr>
          <w:rFonts w:cstheme="minorHAnsi"/>
          <w:sz w:val="28"/>
          <w:szCs w:val="24"/>
          <w:lang w:val="fr-FR"/>
        </w:rPr>
        <w:t xml:space="preserve"> L</w:t>
      </w:r>
      <w:r w:rsidRPr="0037027F">
        <w:rPr>
          <w:rFonts w:cstheme="minorHAnsi"/>
          <w:sz w:val="28"/>
          <w:szCs w:val="24"/>
          <w:lang w:val="fr-FR"/>
        </w:rPr>
        <w:t>es dons et les legs ;</w:t>
      </w:r>
    </w:p>
    <w:p w:rsidR="0019002C" w:rsidRPr="0037027F" w:rsidRDefault="0019002C" w:rsidP="0019002C">
      <w:pPr>
        <w:spacing w:line="360" w:lineRule="auto"/>
        <w:jc w:val="both"/>
        <w:rPr>
          <w:rFonts w:cstheme="minorHAnsi"/>
          <w:sz w:val="28"/>
          <w:szCs w:val="24"/>
          <w:lang w:val="fr-FR"/>
        </w:rPr>
      </w:pPr>
      <w:r w:rsidRPr="0037027F">
        <w:rPr>
          <w:rFonts w:cstheme="minorHAnsi"/>
          <w:sz w:val="28"/>
          <w:szCs w:val="24"/>
          <w:lang w:val="fr-FR"/>
        </w:rPr>
        <w:t>●</w:t>
      </w:r>
      <w:r w:rsidR="00F65981">
        <w:rPr>
          <w:rFonts w:cstheme="minorHAnsi"/>
          <w:sz w:val="28"/>
          <w:szCs w:val="24"/>
          <w:lang w:val="fr-FR"/>
        </w:rPr>
        <w:t xml:space="preserve"> </w:t>
      </w:r>
      <w:r w:rsidRPr="0037027F">
        <w:rPr>
          <w:rFonts w:cstheme="minorHAnsi"/>
          <w:sz w:val="28"/>
          <w:szCs w:val="24"/>
          <w:lang w:val="fr-FR"/>
        </w:rPr>
        <w:t>Les revenus d’activités organisées par l’association ;</w:t>
      </w:r>
    </w:p>
    <w:p w:rsidR="0019002C" w:rsidRPr="0037027F" w:rsidRDefault="0019002C" w:rsidP="0019002C">
      <w:pPr>
        <w:spacing w:line="360" w:lineRule="auto"/>
        <w:jc w:val="both"/>
        <w:rPr>
          <w:rFonts w:cstheme="minorHAnsi"/>
          <w:sz w:val="28"/>
          <w:szCs w:val="24"/>
          <w:lang w:val="fr-FR"/>
        </w:rPr>
      </w:pPr>
      <w:r w:rsidRPr="0037027F">
        <w:rPr>
          <w:rFonts w:cstheme="minorHAnsi"/>
          <w:sz w:val="28"/>
          <w:szCs w:val="24"/>
          <w:lang w:val="fr-FR"/>
        </w:rPr>
        <w:t xml:space="preserve"> ●</w:t>
      </w:r>
      <w:r w:rsidR="00F65981">
        <w:rPr>
          <w:rFonts w:cstheme="minorHAnsi"/>
          <w:sz w:val="28"/>
          <w:szCs w:val="24"/>
          <w:lang w:val="fr-FR"/>
        </w:rPr>
        <w:t xml:space="preserve"> L</w:t>
      </w:r>
      <w:r w:rsidRPr="0037027F">
        <w:rPr>
          <w:rFonts w:cstheme="minorHAnsi"/>
          <w:sz w:val="28"/>
          <w:szCs w:val="24"/>
          <w:lang w:val="fr-FR"/>
        </w:rPr>
        <w:t>es subventions privées ou officielles</w:t>
      </w:r>
      <w:bookmarkStart w:id="0" w:name="_GoBack"/>
      <w:bookmarkEnd w:id="0"/>
      <w:r w:rsidRPr="0037027F">
        <w:rPr>
          <w:rFonts w:cstheme="minorHAnsi"/>
          <w:sz w:val="28"/>
          <w:szCs w:val="24"/>
          <w:lang w:val="fr-FR"/>
        </w:rPr>
        <w:t>.</w:t>
      </w:r>
    </w:p>
    <w:p w:rsidR="0019002C" w:rsidRPr="00160991" w:rsidRDefault="00160991" w:rsidP="0019002C">
      <w:pPr>
        <w:spacing w:line="360" w:lineRule="auto"/>
        <w:jc w:val="both"/>
        <w:rPr>
          <w:rFonts w:cstheme="minorHAnsi"/>
          <w:b/>
          <w:sz w:val="32"/>
          <w:szCs w:val="24"/>
          <w:lang w:val="fr-FR"/>
        </w:rPr>
      </w:pPr>
      <w:r>
        <w:rPr>
          <w:rFonts w:cstheme="minorHAnsi"/>
          <w:b/>
          <w:sz w:val="32"/>
          <w:szCs w:val="24"/>
          <w:lang w:val="fr-FR"/>
        </w:rPr>
        <w:t>Sixième Partie</w:t>
      </w:r>
      <w:r w:rsidR="006F49F2" w:rsidRPr="00160991">
        <w:rPr>
          <w:rFonts w:cstheme="minorHAnsi"/>
          <w:b/>
          <w:sz w:val="32"/>
          <w:szCs w:val="24"/>
          <w:lang w:val="fr-FR"/>
        </w:rPr>
        <w:t xml:space="preserve"> :</w:t>
      </w:r>
      <w:r w:rsidR="0019002C" w:rsidRPr="00160991">
        <w:rPr>
          <w:rFonts w:cstheme="minorHAnsi"/>
          <w:b/>
          <w:sz w:val="32"/>
          <w:szCs w:val="24"/>
          <w:lang w:val="fr-FR"/>
        </w:rPr>
        <w:t xml:space="preserve">     LE REGLEMENT İNTERİEUR</w:t>
      </w:r>
    </w:p>
    <w:p w:rsidR="0019002C" w:rsidRPr="0037027F" w:rsidRDefault="0019002C" w:rsidP="0019002C">
      <w:pPr>
        <w:spacing w:line="360" w:lineRule="auto"/>
        <w:jc w:val="both"/>
        <w:rPr>
          <w:rFonts w:cstheme="minorHAnsi"/>
          <w:sz w:val="28"/>
          <w:szCs w:val="24"/>
          <w:lang w:val="fr-FR"/>
        </w:rPr>
      </w:pPr>
      <w:r w:rsidRPr="0037027F">
        <w:rPr>
          <w:rFonts w:cstheme="minorHAnsi"/>
          <w:sz w:val="28"/>
          <w:szCs w:val="24"/>
          <w:lang w:val="fr-FR"/>
        </w:rPr>
        <w:t>Ce présent statut est accompagné d’un règlement intérieur destiné à fixer les divers points non prévus par le</w:t>
      </w:r>
      <w:r w:rsidR="00696C98" w:rsidRPr="0037027F">
        <w:rPr>
          <w:rFonts w:cstheme="minorHAnsi"/>
          <w:sz w:val="28"/>
          <w:szCs w:val="24"/>
          <w:lang w:val="fr-FR"/>
        </w:rPr>
        <w:t>s</w:t>
      </w:r>
      <w:r w:rsidRPr="0037027F">
        <w:rPr>
          <w:rFonts w:cstheme="minorHAnsi"/>
          <w:sz w:val="28"/>
          <w:szCs w:val="24"/>
          <w:lang w:val="fr-FR"/>
        </w:rPr>
        <w:t xml:space="preserve"> statut</w:t>
      </w:r>
      <w:r w:rsidR="00696C98" w:rsidRPr="0037027F">
        <w:rPr>
          <w:rFonts w:cstheme="minorHAnsi"/>
          <w:sz w:val="28"/>
          <w:szCs w:val="24"/>
          <w:lang w:val="fr-FR"/>
        </w:rPr>
        <w:t>s</w:t>
      </w:r>
      <w:r w:rsidRPr="0037027F">
        <w:rPr>
          <w:rFonts w:cstheme="minorHAnsi"/>
          <w:sz w:val="28"/>
          <w:szCs w:val="24"/>
          <w:lang w:val="fr-FR"/>
        </w:rPr>
        <w:t>, notamment ceux qui ont trait à l'administration interne de l'association. Ce règlement a été adopté par l’Assemblée Générale.</w:t>
      </w:r>
    </w:p>
    <w:p w:rsidR="0019002C" w:rsidRPr="0037027F" w:rsidRDefault="006F49F2" w:rsidP="0019002C">
      <w:pPr>
        <w:spacing w:line="360" w:lineRule="auto"/>
        <w:ind w:left="45"/>
        <w:jc w:val="both"/>
        <w:rPr>
          <w:rFonts w:cstheme="minorHAnsi"/>
          <w:sz w:val="28"/>
          <w:szCs w:val="24"/>
          <w:lang w:val="fr-FR"/>
        </w:rPr>
      </w:pPr>
      <w:r w:rsidRPr="0037027F">
        <w:rPr>
          <w:rFonts w:cstheme="minorHAnsi"/>
          <w:sz w:val="28"/>
          <w:szCs w:val="24"/>
          <w:lang w:val="fr-FR"/>
        </w:rPr>
        <w:t>Du …</w:t>
      </w:r>
      <w:r w:rsidR="0019002C" w:rsidRPr="0037027F">
        <w:rPr>
          <w:rFonts w:cstheme="minorHAnsi"/>
          <w:sz w:val="28"/>
          <w:szCs w:val="24"/>
          <w:lang w:val="fr-FR"/>
        </w:rPr>
        <w:t>………………………………….</w:t>
      </w:r>
    </w:p>
    <w:p w:rsidR="0019002C" w:rsidRPr="0037027F" w:rsidRDefault="006F49F2" w:rsidP="0019002C">
      <w:pPr>
        <w:spacing w:line="360" w:lineRule="auto"/>
        <w:ind w:left="45"/>
        <w:jc w:val="both"/>
        <w:rPr>
          <w:rFonts w:cstheme="minorHAnsi"/>
          <w:sz w:val="28"/>
          <w:szCs w:val="24"/>
          <w:lang w:val="fr-FR"/>
        </w:rPr>
      </w:pPr>
      <w:r w:rsidRPr="0037027F">
        <w:rPr>
          <w:rFonts w:cstheme="minorHAnsi"/>
          <w:sz w:val="28"/>
          <w:szCs w:val="24"/>
          <w:lang w:val="fr-FR"/>
        </w:rPr>
        <w:t>À</w:t>
      </w:r>
      <w:r w:rsidR="0019002C" w:rsidRPr="0037027F">
        <w:rPr>
          <w:rFonts w:cstheme="minorHAnsi"/>
          <w:sz w:val="28"/>
          <w:szCs w:val="24"/>
          <w:lang w:val="fr-FR"/>
        </w:rPr>
        <w:t xml:space="preserve"> …………………………………</w:t>
      </w:r>
      <w:r w:rsidRPr="0037027F">
        <w:rPr>
          <w:rFonts w:cstheme="minorHAnsi"/>
          <w:sz w:val="28"/>
          <w:szCs w:val="24"/>
          <w:lang w:val="fr-FR"/>
        </w:rPr>
        <w:t>……</w:t>
      </w:r>
      <w:r w:rsidR="0019002C" w:rsidRPr="0037027F">
        <w:rPr>
          <w:rFonts w:cstheme="minorHAnsi"/>
          <w:sz w:val="28"/>
          <w:szCs w:val="24"/>
          <w:lang w:val="fr-FR"/>
        </w:rPr>
        <w:t>.</w:t>
      </w:r>
    </w:p>
    <w:p w:rsidR="0019002C" w:rsidRPr="0037027F" w:rsidRDefault="0019002C" w:rsidP="0019002C">
      <w:pPr>
        <w:tabs>
          <w:tab w:val="left" w:pos="3659"/>
        </w:tabs>
        <w:spacing w:line="360" w:lineRule="auto"/>
        <w:ind w:left="45"/>
        <w:jc w:val="both"/>
        <w:rPr>
          <w:rFonts w:cstheme="minorHAnsi"/>
          <w:sz w:val="28"/>
          <w:szCs w:val="24"/>
          <w:lang w:val="fr-FR"/>
        </w:rPr>
      </w:pPr>
      <w:r w:rsidRPr="0037027F">
        <w:rPr>
          <w:rFonts w:cstheme="minorHAnsi"/>
          <w:sz w:val="28"/>
          <w:szCs w:val="24"/>
          <w:lang w:val="fr-FR"/>
        </w:rPr>
        <w:t xml:space="preserve">Noms et </w:t>
      </w:r>
      <w:r w:rsidR="006F49F2" w:rsidRPr="0037027F">
        <w:rPr>
          <w:rFonts w:cstheme="minorHAnsi"/>
          <w:sz w:val="28"/>
          <w:szCs w:val="24"/>
          <w:lang w:val="fr-FR"/>
        </w:rPr>
        <w:t>Signatures :</w:t>
      </w:r>
      <w:r w:rsidRPr="0037027F">
        <w:rPr>
          <w:rFonts w:cstheme="minorHAnsi"/>
          <w:sz w:val="28"/>
          <w:szCs w:val="24"/>
          <w:lang w:val="fr-FR"/>
        </w:rPr>
        <w:tab/>
      </w:r>
    </w:p>
    <w:p w:rsidR="0019002C" w:rsidRPr="0037027F" w:rsidRDefault="0019002C" w:rsidP="0019002C">
      <w:pPr>
        <w:ind w:left="45"/>
        <w:jc w:val="both"/>
        <w:rPr>
          <w:rFonts w:cstheme="minorHAnsi"/>
          <w:sz w:val="28"/>
          <w:szCs w:val="24"/>
          <w:lang w:val="fr-FR"/>
        </w:rPr>
      </w:pPr>
      <w:r w:rsidRPr="0037027F">
        <w:rPr>
          <w:rFonts w:cstheme="minorHAnsi"/>
          <w:sz w:val="28"/>
          <w:szCs w:val="24"/>
          <w:lang w:val="fr-FR"/>
        </w:rPr>
        <w:t xml:space="preserve">Président </w:t>
      </w:r>
      <w:r w:rsidR="00696C98" w:rsidRPr="0037027F">
        <w:rPr>
          <w:rFonts w:cstheme="minorHAnsi"/>
          <w:sz w:val="28"/>
          <w:szCs w:val="24"/>
          <w:lang w:val="fr-FR"/>
        </w:rPr>
        <w:tab/>
      </w:r>
      <w:r w:rsidR="00696C98" w:rsidRPr="0037027F">
        <w:rPr>
          <w:rFonts w:cstheme="minorHAnsi"/>
          <w:sz w:val="28"/>
          <w:szCs w:val="24"/>
          <w:lang w:val="fr-FR"/>
        </w:rPr>
        <w:tab/>
      </w:r>
      <w:r w:rsidR="00696C98" w:rsidRPr="0037027F">
        <w:rPr>
          <w:rFonts w:cstheme="minorHAnsi"/>
          <w:sz w:val="28"/>
          <w:szCs w:val="24"/>
          <w:lang w:val="fr-FR"/>
        </w:rPr>
        <w:tab/>
      </w:r>
      <w:r w:rsidRPr="0037027F">
        <w:rPr>
          <w:rFonts w:cstheme="minorHAnsi"/>
          <w:sz w:val="28"/>
          <w:szCs w:val="24"/>
          <w:lang w:val="fr-FR"/>
        </w:rPr>
        <w:t>Secrétaire général</w:t>
      </w:r>
      <w:r w:rsidR="00696C98" w:rsidRPr="0037027F">
        <w:rPr>
          <w:rFonts w:cstheme="minorHAnsi"/>
          <w:sz w:val="28"/>
          <w:szCs w:val="24"/>
          <w:lang w:val="fr-FR"/>
        </w:rPr>
        <w:tab/>
      </w:r>
      <w:r w:rsidR="00696C98" w:rsidRPr="0037027F">
        <w:rPr>
          <w:rFonts w:cstheme="minorHAnsi"/>
          <w:sz w:val="28"/>
          <w:szCs w:val="24"/>
          <w:lang w:val="fr-FR"/>
        </w:rPr>
        <w:tab/>
      </w:r>
      <w:r w:rsidR="00696C98" w:rsidRPr="0037027F">
        <w:rPr>
          <w:rFonts w:cstheme="minorHAnsi"/>
          <w:sz w:val="28"/>
          <w:szCs w:val="24"/>
          <w:lang w:val="fr-FR"/>
        </w:rPr>
        <w:tab/>
      </w:r>
      <w:r w:rsidR="00696C98" w:rsidRPr="0037027F">
        <w:rPr>
          <w:rFonts w:cstheme="minorHAnsi"/>
          <w:sz w:val="28"/>
          <w:szCs w:val="24"/>
          <w:lang w:val="fr-FR"/>
        </w:rPr>
        <w:tab/>
      </w:r>
      <w:r w:rsidRPr="0037027F">
        <w:rPr>
          <w:rFonts w:cstheme="minorHAnsi"/>
          <w:sz w:val="28"/>
          <w:szCs w:val="24"/>
          <w:lang w:val="fr-FR"/>
        </w:rPr>
        <w:t>Trésorier</w:t>
      </w:r>
    </w:p>
    <w:sectPr w:rsidR="0019002C" w:rsidRPr="0037027F" w:rsidSect="00696C98">
      <w:pgSz w:w="11906" w:h="16838"/>
      <w:pgMar w:top="1440" w:right="1016" w:bottom="1440" w:left="117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19C1B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F46B9"/>
    <w:multiLevelType w:val="hybridMultilevel"/>
    <w:tmpl w:val="B1D4BBEE"/>
    <w:lvl w:ilvl="0" w:tplc="60564F76">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yode hadilou adje">
    <w15:presenceInfo w15:providerId="Windows Live" w15:userId="f895381ea75fc25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D2D8C"/>
    <w:rsid w:val="000F351C"/>
    <w:rsid w:val="00131701"/>
    <w:rsid w:val="00160991"/>
    <w:rsid w:val="0019002C"/>
    <w:rsid w:val="001B693C"/>
    <w:rsid w:val="001E023A"/>
    <w:rsid w:val="001F6A6A"/>
    <w:rsid w:val="00216C4A"/>
    <w:rsid w:val="0037027F"/>
    <w:rsid w:val="003765F7"/>
    <w:rsid w:val="003D5BED"/>
    <w:rsid w:val="00542ABD"/>
    <w:rsid w:val="00642078"/>
    <w:rsid w:val="00696C98"/>
    <w:rsid w:val="006B429D"/>
    <w:rsid w:val="006F49F2"/>
    <w:rsid w:val="007024EA"/>
    <w:rsid w:val="00736A3E"/>
    <w:rsid w:val="007E3E11"/>
    <w:rsid w:val="008B4850"/>
    <w:rsid w:val="008C6C21"/>
    <w:rsid w:val="008D2D8C"/>
    <w:rsid w:val="008D74CC"/>
    <w:rsid w:val="00AC3C5B"/>
    <w:rsid w:val="00AD63E3"/>
    <w:rsid w:val="00B16CB7"/>
    <w:rsid w:val="00C0617D"/>
    <w:rsid w:val="00E01D8C"/>
    <w:rsid w:val="00E94598"/>
    <w:rsid w:val="00EB1F2D"/>
    <w:rsid w:val="00F626FF"/>
    <w:rsid w:val="00F65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D8C"/>
    <w:pPr>
      <w:spacing w:after="200" w:line="276" w:lineRule="auto"/>
    </w:pPr>
    <w:rPr>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8C"/>
    <w:pPr>
      <w:ind w:left="720"/>
      <w:contextualSpacing/>
    </w:pPr>
  </w:style>
  <w:style w:type="paragraph" w:styleId="CommentText">
    <w:name w:val="annotation text"/>
    <w:basedOn w:val="Normal"/>
    <w:link w:val="CommentTextChar"/>
    <w:uiPriority w:val="99"/>
    <w:semiHidden/>
    <w:unhideWhenUsed/>
    <w:rsid w:val="00AD63E3"/>
    <w:pPr>
      <w:spacing w:line="240" w:lineRule="auto"/>
    </w:pPr>
    <w:rPr>
      <w:sz w:val="20"/>
      <w:szCs w:val="20"/>
    </w:rPr>
  </w:style>
  <w:style w:type="character" w:customStyle="1" w:styleId="CommentTextChar">
    <w:name w:val="Comment Text Char"/>
    <w:basedOn w:val="DefaultParagraphFont"/>
    <w:link w:val="CommentText"/>
    <w:uiPriority w:val="99"/>
    <w:semiHidden/>
    <w:rsid w:val="00AD63E3"/>
    <w:rPr>
      <w:sz w:val="20"/>
      <w:szCs w:val="20"/>
      <w:lang w:val="tr-TR"/>
    </w:rPr>
  </w:style>
  <w:style w:type="character" w:styleId="CommentReference">
    <w:name w:val="annotation reference"/>
    <w:basedOn w:val="DefaultParagraphFont"/>
    <w:uiPriority w:val="99"/>
    <w:semiHidden/>
    <w:unhideWhenUsed/>
    <w:rsid w:val="00AD63E3"/>
    <w:rPr>
      <w:sz w:val="16"/>
      <w:szCs w:val="16"/>
    </w:rPr>
  </w:style>
  <w:style w:type="paragraph" w:styleId="BalloonText">
    <w:name w:val="Balloon Text"/>
    <w:basedOn w:val="Normal"/>
    <w:link w:val="BalloonTextChar"/>
    <w:uiPriority w:val="99"/>
    <w:semiHidden/>
    <w:unhideWhenUsed/>
    <w:rsid w:val="00AD6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3E3"/>
    <w:rPr>
      <w:rFonts w:ascii="Segoe UI" w:hAnsi="Segoe UI" w:cs="Segoe UI"/>
      <w:sz w:val="18"/>
      <w:szCs w:val="18"/>
      <w:lang w:val="tr-TR"/>
    </w:rPr>
  </w:style>
  <w:style w:type="paragraph" w:styleId="CommentSubject">
    <w:name w:val="annotation subject"/>
    <w:basedOn w:val="CommentText"/>
    <w:next w:val="CommentText"/>
    <w:link w:val="CommentSubjectChar"/>
    <w:uiPriority w:val="99"/>
    <w:semiHidden/>
    <w:unhideWhenUsed/>
    <w:rsid w:val="00F626FF"/>
    <w:rPr>
      <w:b/>
      <w:bCs/>
    </w:rPr>
  </w:style>
  <w:style w:type="character" w:customStyle="1" w:styleId="CommentSubjectChar">
    <w:name w:val="Comment Subject Char"/>
    <w:basedOn w:val="CommentTextChar"/>
    <w:link w:val="CommentSubject"/>
    <w:uiPriority w:val="99"/>
    <w:semiHidden/>
    <w:rsid w:val="00F626FF"/>
    <w:rPr>
      <w:b/>
      <w:bCs/>
      <w:sz w:val="20"/>
      <w:szCs w:val="20"/>
      <w:lang w:val="tr-TR"/>
    </w:rPr>
  </w:style>
</w:styles>
</file>

<file path=word/webSettings.xml><?xml version="1.0" encoding="utf-8"?>
<w:webSettings xmlns:r="http://schemas.openxmlformats.org/officeDocument/2006/relationships" xmlns:w="http://schemas.openxmlformats.org/wordprocessingml/2006/main">
  <w:divs>
    <w:div w:id="244728391">
      <w:bodyDiv w:val="1"/>
      <w:marLeft w:val="0"/>
      <w:marRight w:val="0"/>
      <w:marTop w:val="0"/>
      <w:marBottom w:val="0"/>
      <w:divBdr>
        <w:top w:val="none" w:sz="0" w:space="0" w:color="auto"/>
        <w:left w:val="none" w:sz="0" w:space="0" w:color="auto"/>
        <w:bottom w:val="none" w:sz="0" w:space="0" w:color="auto"/>
        <w:right w:val="none" w:sz="0" w:space="0" w:color="auto"/>
      </w:divBdr>
    </w:div>
    <w:div w:id="611285679">
      <w:bodyDiv w:val="1"/>
      <w:marLeft w:val="0"/>
      <w:marRight w:val="0"/>
      <w:marTop w:val="0"/>
      <w:marBottom w:val="0"/>
      <w:divBdr>
        <w:top w:val="none" w:sz="0" w:space="0" w:color="auto"/>
        <w:left w:val="none" w:sz="0" w:space="0" w:color="auto"/>
        <w:bottom w:val="none" w:sz="0" w:space="0" w:color="auto"/>
        <w:right w:val="none" w:sz="0" w:space="0" w:color="auto"/>
      </w:divBdr>
    </w:div>
    <w:div w:id="1124929376">
      <w:bodyDiv w:val="1"/>
      <w:marLeft w:val="0"/>
      <w:marRight w:val="0"/>
      <w:marTop w:val="0"/>
      <w:marBottom w:val="0"/>
      <w:divBdr>
        <w:top w:val="none" w:sz="0" w:space="0" w:color="auto"/>
        <w:left w:val="none" w:sz="0" w:space="0" w:color="auto"/>
        <w:bottom w:val="none" w:sz="0" w:space="0" w:color="auto"/>
        <w:right w:val="none" w:sz="0" w:space="0" w:color="auto"/>
      </w:divBdr>
    </w:div>
    <w:div w:id="1197936831">
      <w:bodyDiv w:val="1"/>
      <w:marLeft w:val="0"/>
      <w:marRight w:val="0"/>
      <w:marTop w:val="0"/>
      <w:marBottom w:val="0"/>
      <w:divBdr>
        <w:top w:val="none" w:sz="0" w:space="0" w:color="auto"/>
        <w:left w:val="none" w:sz="0" w:space="0" w:color="auto"/>
        <w:bottom w:val="none" w:sz="0" w:space="0" w:color="auto"/>
        <w:right w:val="none" w:sz="0" w:space="0" w:color="auto"/>
      </w:divBdr>
    </w:div>
    <w:div w:id="1432318408">
      <w:bodyDiv w:val="1"/>
      <w:marLeft w:val="0"/>
      <w:marRight w:val="0"/>
      <w:marTop w:val="0"/>
      <w:marBottom w:val="0"/>
      <w:divBdr>
        <w:top w:val="none" w:sz="0" w:space="0" w:color="auto"/>
        <w:left w:val="none" w:sz="0" w:space="0" w:color="auto"/>
        <w:bottom w:val="none" w:sz="0" w:space="0" w:color="auto"/>
        <w:right w:val="none" w:sz="0" w:space="0" w:color="auto"/>
      </w:divBdr>
    </w:div>
    <w:div w:id="1491871313">
      <w:bodyDiv w:val="1"/>
      <w:marLeft w:val="0"/>
      <w:marRight w:val="0"/>
      <w:marTop w:val="0"/>
      <w:marBottom w:val="0"/>
      <w:divBdr>
        <w:top w:val="none" w:sz="0" w:space="0" w:color="auto"/>
        <w:left w:val="none" w:sz="0" w:space="0" w:color="auto"/>
        <w:bottom w:val="none" w:sz="0" w:space="0" w:color="auto"/>
        <w:right w:val="none" w:sz="0" w:space="0" w:color="auto"/>
      </w:divBdr>
    </w:div>
    <w:div w:id="1763255071">
      <w:bodyDiv w:val="1"/>
      <w:marLeft w:val="0"/>
      <w:marRight w:val="0"/>
      <w:marTop w:val="0"/>
      <w:marBottom w:val="0"/>
      <w:divBdr>
        <w:top w:val="none" w:sz="0" w:space="0" w:color="auto"/>
        <w:left w:val="none" w:sz="0" w:space="0" w:color="auto"/>
        <w:bottom w:val="none" w:sz="0" w:space="0" w:color="auto"/>
        <w:right w:val="none" w:sz="0" w:space="0" w:color="auto"/>
      </w:divBdr>
    </w:div>
    <w:div w:id="1876889967">
      <w:bodyDiv w:val="1"/>
      <w:marLeft w:val="0"/>
      <w:marRight w:val="0"/>
      <w:marTop w:val="0"/>
      <w:marBottom w:val="0"/>
      <w:divBdr>
        <w:top w:val="none" w:sz="0" w:space="0" w:color="auto"/>
        <w:left w:val="none" w:sz="0" w:space="0" w:color="auto"/>
        <w:bottom w:val="none" w:sz="0" w:space="0" w:color="auto"/>
        <w:right w:val="none" w:sz="0" w:space="0" w:color="auto"/>
      </w:divBdr>
    </w:div>
    <w:div w:id="1978147919">
      <w:bodyDiv w:val="1"/>
      <w:marLeft w:val="0"/>
      <w:marRight w:val="0"/>
      <w:marTop w:val="0"/>
      <w:marBottom w:val="0"/>
      <w:divBdr>
        <w:top w:val="none" w:sz="0" w:space="0" w:color="auto"/>
        <w:left w:val="none" w:sz="0" w:space="0" w:color="auto"/>
        <w:bottom w:val="none" w:sz="0" w:space="0" w:color="auto"/>
        <w:right w:val="none" w:sz="0" w:space="0" w:color="auto"/>
      </w:divBdr>
    </w:div>
    <w:div w:id="20159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hadilou adje</dc:creator>
  <cp:keywords/>
  <dc:description/>
  <cp:lastModifiedBy>user</cp:lastModifiedBy>
  <cp:revision>7</cp:revision>
  <cp:lastPrinted>2016-10-02T16:26:00Z</cp:lastPrinted>
  <dcterms:created xsi:type="dcterms:W3CDTF">2016-10-02T18:27:00Z</dcterms:created>
  <dcterms:modified xsi:type="dcterms:W3CDTF">2016-10-30T11:07:00Z</dcterms:modified>
</cp:coreProperties>
</file>