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t>• The Goal - Primary strategic objective</w:t>
        <w:br/>
        <w:t xml:space="preserve">• Key Findings - Market research and competitive insights  </w:t>
        <w:br/>
        <w:t>• Market Landscape - Industry trends and opportunities</w:t>
        <w:br/>
        <w:t>• Audience &amp; Personas - Target customer profiles</w:t>
        <w:br/>
        <w:t>• Brand Voice - Messaging and tone guidelines</w:t>
        <w:br/>
        <w:t>• Content Strategy - Keywords, blog topics, social media approach</w:t>
        <w:br/>
        <w:t>• Campaign Structure - Framework for marketing initiatives</w:t>
        <w:br/>
        <w:t>• Engagement Framework - Strategic priorities and execution plans</w:t>
        <w:br/>
        <w:br/>
        <w:t>**The Goal**</w:t>
        <w:br/>
        <w:br/>
        <w:t>Growth and market leadership</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r>
    </w:p>
    <w:p>
      <w:r>
        <w:br w:type="page"/>
      </w:r>
    </w:p>
    <w:p>
      <w:pPr>
        <w:pStyle w:val="Heading1"/>
      </w:pPr>
      <w:r>
        <w:rPr>
          <w:b/>
          <w:sz w:val="36"/>
        </w:rPr>
        <w:t>Market Landscape</w:t>
      </w:r>
    </w:p>
    <w:p>
      <w:pPr>
        <w:pStyle w:val="Heading2"/>
      </w:pPr>
      <w:r>
        <w:rPr>
          <w:b/>
          <w:sz w:val="28"/>
        </w:rPr>
        <w:t>Macro Trends &amp; Growth</w:t>
      </w:r>
    </w:p>
    <w:p>
      <w:r>
        <w:br/>
        <w:t>**Macro Trends &amp; Growth**</w:t>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t>The competitive landscape includes:</w:t>
        <w:br/>
        <w:t xml:space="preserve">• Traditional vendors offering </w:t>
        <w:br/>
        <w:t>• UCARI differentiated by To</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*Profile:* To be defined</w:t>
        <w:br/>
        <w:br/>
        <w:t xml:space="preserve">*Motivation:* </w:t>
        <w:br/>
        <w:t>• Achieve To be researched</w:t>
        <w:br/>
        <w:t>• Overcome challenges: To be researched</w:t>
        <w:br/>
        <w:br/>
        <w:t>*Needs:*</w:t>
        <w:br/>
        <w:t>• To be defined</w:t>
        <w:br/>
        <w:t>• Clear demonstration of value and ROI</w:t>
        <w:br/>
        <w:t>• Partnership with trusted advisors</w:t>
        <w:br/>
        <w:br/>
        <w:t>*Messaging:* Focus on outcomes, efficiency, and measurable results</w:t>
        <w:br/>
        <w:br/>
        <w:t>**Secondary Persona: The Hands-On User**</w:t>
        <w:br/>
        <w:br/>
        <w:t>*Profile:* Day-to-day users implementing solutions</w:t>
        <w:br/>
        <w:br/>
        <w:t>*Motivation:*</w:t>
        <w:br/>
        <w:t>• Simplify complex processes</w:t>
        <w:br/>
        <w:t>• Improve productivity</w:t>
        <w:br/>
        <w:t>• Reduce manual effort</w:t>
        <w:br/>
        <w:br/>
        <w:t>*Needs:*</w:t>
        <w:br/>
        <w:t>• User-friendly tools and systems</w:t>
        <w:br/>
        <w:t>• Training and ongoing support</w:t>
        <w:br/>
        <w:t>• Integration with existing workflows</w:t>
        <w:br/>
        <w:br/>
        <w:t>**Industry Targets**</w:t>
        <w:br/>
        <w:br/>
        <w:t>Primary focus areas:</w:t>
        <w:br/>
        <w:t>• To be determined companies in Growth stage</w:t>
        <w:br/>
        <w:t>• Organizations with To be determined in revenue</w:t>
        <w:br/>
        <w:t>• Companies targeting To be researched expansion</w:t>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w:t>
        <w:br/>
        <w:br/>
        <w:t>**Brand Purpose**</w:t>
        <w:br/>
        <w:br/>
        <w:br/>
        <w:br/>
        <w:t>**Brand Personality**</w:t>
        <w:br/>
        <w:br/>
        <w:t>Adjectives: Professional, Reliable, Innovative</w:t>
        <w:br/>
        <w:br/>
        <w:t>Expression: Professional and approachable</w:t>
        <w:br/>
        <w:br/>
        <w:t>**Tone &amp; Voice Examples**</w:t>
        <w:br/>
        <w:br/>
        <w:t>"To be defined"</w:t>
        <w:br/>
        <w:t>"Excellence in execution, every time."</w:t>
        <w:br/>
        <w:t>"Your success is our me</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br/>
        <w:t>**Keyword Strategy**</w:t>
        <w:br/>
        <w:br/>
        <w:t>Core Service Keywords:</w:t>
        <w:br/>
        <w:t>• to be defined solutions</w:t>
        <w:br/>
        <w:t>• to be determined + ucari</w:t>
        <w:br/>
        <w:br/>
        <w:t>Trust &amp; Differentiation Keywords:</w:t>
        <w:br/>
        <w:t>• to be defined</w:t>
        <w:br/>
        <w:t>• professional, reliable + to be determined</w:t>
        <w:br/>
        <w:br/>
        <w:t>**Blog Strategy**</w:t>
        <w:br/>
        <w:br/>
        <w:t>Content Hub 1: Industry Insights</w:t>
        <w:br/>
        <w:t>• Understanding To be determined challenges</w:t>
        <w:br/>
        <w:t>• Best practices for To be defined</w:t>
        <w:br/>
        <w:t>• Case studies and success stories</w:t>
        <w:br/>
        <w:br/>
        <w:t>Content Hub 2: Solutions &amp; How-To</w:t>
        <w:br/>
        <w:t>• How to To be researched</w:t>
        <w:br/>
        <w:t>• Overcoming To be researched</w:t>
        <w:br/>
        <w:t>• Implementation guides</w:t>
        <w:br/>
        <w:br/>
        <w:t>Content Hub 3: Thought Leadership</w:t>
        <w:br/>
        <w:t>• Future of To be determined</w:t>
        <w:br/>
        <w:t>• Innovation in To be defined</w:t>
        <w:br/>
        <w:t>• Market trends and predictions</w:t>
        <w:br/>
      </w:r>
    </w:p>
    <w:p>
      <w:r>
        <w:br w:type="page"/>
      </w:r>
    </w:p>
    <w:p>
      <w:pPr>
        <w:pStyle w:val="Heading1"/>
      </w:pPr>
      <w:r>
        <w:rPr>
          <w:b/>
          <w:sz w:val="36"/>
        </w:rPr>
        <w:t>Social Strategy</w:t>
      </w:r>
    </w:p>
    <w:p>
      <w:r>
        <w:br/>
        <w:t>**Content Preferences**</w:t>
        <w:br/>
        <w:br/>
        <w:t>Lead with outcomes and proof:</w:t>
        <w:br/>
        <w:t>• Case study highlights</w:t>
        <w:br/>
        <w:t>• Customer success metrics</w:t>
        <w:br/>
        <w:t>• Before/after results</w:t>
        <w:br/>
        <w:br/>
        <w:t>Maintain professional, Professional and approachable tone:</w:t>
        <w:br/>
        <w:t>• Clear, concise messaging</w:t>
        <w:br/>
        <w:t>• Value-focused content</w:t>
        <w:br/>
        <w:t>• Industry expertise</w:t>
        <w:br/>
        <w:br/>
        <w:t>**Required Content Mix**</w:t>
        <w:br/>
        <w:br/>
        <w:t>• Proof &amp; Case Posts (30%): Customer wins, metrics, testimonials</w:t>
        <w:br/>
        <w:t>• Thought Leadership (30%): Industry insights, expert perspectives</w:t>
        <w:br/>
        <w:t>• How-To &amp; Education (20%): Tips, guides, best practices</w:t>
        <w:br/>
        <w:t>• Company News (10%): Updates, announcements, team highlights</w:t>
        <w:br/>
        <w:t>• Engagement (10%): Questions, polls, community building</w:t>
        <w:br/>
        <w:br/>
        <w:t>**Primary Goals**</w:t>
        <w:br/>
        <w:br/>
        <w:t>1. Establish UCARI as trusted authority</w:t>
        <w:br/>
        <w:t>2. Generate qualified leads from To be defined</w:t>
        <w:br/>
        <w:t>3. Showcase expertise in To be defined</w:t>
        <w:br/>
        <w:br/>
        <w:t>**Post Examples**</w:t>
        <w:br/>
        <w:br/>
        <w:t>Static Feed Post:</w:t>
        <w:br/>
        <w:t>"UCARI helped a client achieve 40% efficiency gains. See how we can help you → [link]"</w:t>
        <w:br/>
        <w:br/>
        <w:t>Thought Leadership:</w:t>
        <w:br/>
        <w:t>"The future of To be determined: Three trends every leader should watch."</w:t>
        <w:br/>
        <w:br/>
        <w:t>How-To Post:</w:t>
        <w:br/>
        <w:t>"5 ways to To be researched starting today."</w:t>
        <w:br/>
      </w:r>
    </w:p>
    <w:p>
      <w:r>
        <w:br w:type="page"/>
      </w:r>
    </w:p>
    <w:p>
      <w:pPr>
        <w:pStyle w:val="Heading1"/>
      </w:pPr>
      <w:r>
        <w:rPr>
          <w:b/>
          <w:sz w:val="36"/>
        </w:rPr>
        <w:t>Campaign Structure</w:t>
      </w:r>
    </w:p>
    <w:p>
      <w:r>
        <w:br/>
        <w:t>**Campaign Framework**</w:t>
        <w:br/>
        <w:br/>
        <w:t>Each campaign includes:</w:t>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t>• Showcase To be defined</w:t>
        <w:br/>
        <w:t>• Thought leadership content</w:t>
        <w:br/>
        <w:t>• Customer success stories</w:t>
        <w:br/>
        <w:br/>
        <w:t>**Prospecting Campaigns**</w:t>
        <w:br/>
        <w:t>Targeted outreach to To be defined</w:t>
        <w:br/>
        <w:t>• Problem/solution messaging</w:t>
        <w:br/>
        <w:t>• ROI calculators and tools</w:t>
        <w:br/>
        <w:t>• Free consultations or assessments</w:t>
        <w:br/>
        <w:br/>
        <w:t>**Event Campaigns**</w:t>
        <w:br/>
        <w:t>• Webinars on To be determined topics</w:t>
        <w:br/>
        <w:t>• Industry conference participation</w:t>
        <w:br/>
        <w:t>• Product launches and updates</w:t>
        <w:br/>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