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D0" w:rsidRPr="002A16D0" w:rsidRDefault="002A16D0" w:rsidP="002A16D0">
      <w:pPr>
        <w:pStyle w:val="NormalWeb"/>
        <w:jc w:val="both"/>
        <w:rPr>
          <w:rFonts w:ascii="Verdana" w:hAnsi="Verdana"/>
          <w:iCs/>
          <w:color w:val="696969"/>
          <w:sz w:val="18"/>
          <w:szCs w:val="18"/>
        </w:rPr>
      </w:pPr>
      <w:r w:rsidRPr="002A16D0">
        <w:rPr>
          <w:rFonts w:ascii="Verdana" w:hAnsi="Verdana"/>
          <w:iCs/>
          <w:color w:val="696969"/>
          <w:sz w:val="18"/>
          <w:szCs w:val="18"/>
        </w:rPr>
        <w:t>A Atividade lúdica é representada através de jogos e brincadeiras desenvolvendo o aprendizado da criança dentro da sala de aula: a vivência de acontecimentos lúdicos caracteriza um impulso em direção aos resultados esperados. O brincar, o jogo, o brinquedo e a atividade lúdica quando planejados, organizados com a intenção clara de exercício pedagógico, poderão ser objetos de articulação no sentido de aproximação e de criação de vínculos positivos entre os sujeitos envolvidos, possibilitando uma ação interdisciplinar.</w:t>
      </w:r>
    </w:p>
    <w:p w:rsidR="002A16D0" w:rsidRPr="002A16D0" w:rsidRDefault="002A16D0" w:rsidP="002A16D0">
      <w:pPr>
        <w:pStyle w:val="NormalWeb"/>
        <w:jc w:val="both"/>
        <w:rPr>
          <w:rFonts w:ascii="Verdana" w:hAnsi="Verdana"/>
          <w:color w:val="696969"/>
          <w:sz w:val="18"/>
          <w:szCs w:val="18"/>
        </w:rPr>
      </w:pPr>
      <w:r w:rsidRPr="002A16D0">
        <w:rPr>
          <w:rFonts w:ascii="Verdana" w:hAnsi="Verdana"/>
          <w:color w:val="696969"/>
          <w:sz w:val="18"/>
          <w:szCs w:val="18"/>
        </w:rPr>
        <w:t>O lúdico é a forma de desenvolver a criatividade, os conhecimentos, através de jogos, música e dança. O intuito é educar, ensinar, se divertindo e interagindo com os outros. O primeiro significado do jogo é o de ser lúdico (ensinar e aprender se divertindo). O lúdico está em todas as atividades que despertam o prazer. Desta maneira, o lúdico e intrínseco a ele, o brincar, têm sido objetos de estudo de diversas pesquisas em Educação no Brasil, principalmente na educação de infância.</w:t>
      </w:r>
    </w:p>
    <w:p w:rsidR="002A16D0" w:rsidRPr="002A16D0" w:rsidRDefault="002A16D0" w:rsidP="002A16D0">
      <w:pPr>
        <w:pStyle w:val="NormalWeb"/>
        <w:jc w:val="both"/>
        <w:rPr>
          <w:rFonts w:ascii="Verdana" w:hAnsi="Verdana"/>
          <w:color w:val="696969"/>
          <w:sz w:val="18"/>
          <w:szCs w:val="18"/>
        </w:rPr>
      </w:pPr>
      <w:proofErr w:type="spellStart"/>
      <w:r w:rsidRPr="002A16D0">
        <w:rPr>
          <w:rFonts w:ascii="Verdana" w:hAnsi="Verdana"/>
          <w:color w:val="696969"/>
          <w:sz w:val="18"/>
          <w:szCs w:val="18"/>
        </w:rPr>
        <w:t>Huizinga</w:t>
      </w:r>
      <w:proofErr w:type="spellEnd"/>
      <w:r w:rsidRPr="002A16D0">
        <w:rPr>
          <w:rFonts w:ascii="Verdana" w:hAnsi="Verdana"/>
          <w:color w:val="696969"/>
          <w:sz w:val="18"/>
          <w:szCs w:val="18"/>
        </w:rPr>
        <w:t xml:space="preserve"> (1938, p. 14) foi um dos primeiros autores a abordar essa temática na obra “Homo </w:t>
      </w:r>
      <w:proofErr w:type="spellStart"/>
      <w:r w:rsidRPr="002A16D0">
        <w:rPr>
          <w:rFonts w:ascii="Verdana" w:hAnsi="Verdana"/>
          <w:color w:val="696969"/>
          <w:sz w:val="18"/>
          <w:szCs w:val="18"/>
        </w:rPr>
        <w:t>Ludens</w:t>
      </w:r>
      <w:proofErr w:type="spellEnd"/>
      <w:r w:rsidRPr="002A16D0">
        <w:rPr>
          <w:rFonts w:ascii="Verdana" w:hAnsi="Verdana"/>
          <w:color w:val="696969"/>
          <w:sz w:val="18"/>
          <w:szCs w:val="18"/>
        </w:rPr>
        <w:t>”, que é, até os dias de hoje, referência para os estudos que tratam do lúdico. Para o autor, o jogo é um fato mais antigo que a cultura, pois segundo ele, é como um ritual sagrado.</w:t>
      </w:r>
    </w:p>
    <w:p w:rsidR="002A16D0" w:rsidRPr="002A16D0" w:rsidRDefault="002A16D0">
      <w:bookmarkStart w:id="0" w:name="_GoBack"/>
      <w:bookmarkEnd w:id="0"/>
    </w:p>
    <w:sectPr w:rsidR="002A16D0" w:rsidRPr="002A1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D0"/>
    <w:rsid w:val="002A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300A9-6579-4BF2-8657-0B529403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GIGUEIRA</dc:creator>
  <cp:keywords/>
  <dc:description/>
  <cp:lastModifiedBy>PRISCILA HENRIQUE MEDEIRO DOS SANTOS GIGUEIRA</cp:lastModifiedBy>
  <cp:revision>1</cp:revision>
  <dcterms:created xsi:type="dcterms:W3CDTF">2019-02-09T09:58:00Z</dcterms:created>
  <dcterms:modified xsi:type="dcterms:W3CDTF">2019-02-09T09:59:00Z</dcterms:modified>
</cp:coreProperties>
</file>