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40" w:before="240" w:lineRule="auto"/>
        <w:ind w:left="720" w:firstLine="0"/>
        <w:jc w:val="center"/>
        <w:rPr>
          <w:b w:val="1"/>
          <w:bCs w:val="1"/>
        </w:rPr>
      </w:pPr>
      <w:bookmarkStart w:colFirst="0" w:colLast="0" w:name="_heading=h.jwe17cvxt7vm" w:id="0"/>
      <w:bookmarkEnd w:id="0"/>
      <w:r w:rsidDel="00000000" w:rsidR="00000000" w:rsidRPr="00000000">
        <w:rPr>
          <w:b w:val="1"/>
          <w:bCs w:val="1"/>
          <w:rtl w:val="0"/>
        </w:rPr>
        <w:t xml:space="preserve">Lista de Requisitos Funcionais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permitir o cadastro de novos produtos, incluindo nome, categoria, preço, quantidade em estoque e estoque mínimo.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permitir editar e excluir produtos já cadastrados.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permitir pesquisar produtos por nome ou categoria.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permitir visualizar a lista de produtos em ordem alfabética.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permitir que o usuário registre entradas e saídas de produtos no estoque.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atualizar automaticamente a quantidade em estoque após cada movimentação.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bloquear saídas que ultrapassem o estoque disponível, exibindo mensagem de alerta.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emitir alertas automáticos quando o nível de estoque estiver abaixo do mínimo configurado.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registrar o histórico completo das movimentações, com data, usuário e tipo de movimentação.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permitir autenticação de usuários (login e logout).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exibir o nome do usuário logado na tela principal.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mostrar mensagens claras em caso de falhas no login ou nas validações de formulário.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FqFEyA681enLFiKAbN39CFvlJA==">CgMxLjAyDmguandlMTdjdnh0N3ZtOAByITFjemVxZXhENVUyOXlOamxPNkJVaXdCdWNZMEZleWZ5NQ==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