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FDB" w:rsidRPr="00777465" w:rsidRDefault="00841FDB" w:rsidP="00841FDB">
      <w:pPr>
        <w:pStyle w:val="Title"/>
        <w:rPr>
          <w:rFonts w:ascii="Garamond" w:hAnsi="Garamond"/>
          <w:szCs w:val="22"/>
        </w:rPr>
      </w:pPr>
      <w:r w:rsidRPr="00777465">
        <w:rPr>
          <w:rFonts w:ascii="Garamond" w:hAnsi="Garamond"/>
          <w:szCs w:val="22"/>
        </w:rPr>
        <w:t>CAS 4015</w:t>
      </w:r>
    </w:p>
    <w:p w:rsidR="00841FDB" w:rsidRPr="00777465" w:rsidRDefault="00841FDB" w:rsidP="00841FDB">
      <w:pPr>
        <w:jc w:val="center"/>
        <w:rPr>
          <w:rFonts w:ascii="Garamond" w:hAnsi="Garamond"/>
          <w:b/>
          <w:bCs/>
          <w:sz w:val="22"/>
          <w:szCs w:val="22"/>
        </w:rPr>
      </w:pPr>
      <w:r w:rsidRPr="00777465">
        <w:rPr>
          <w:rFonts w:ascii="Garamond" w:hAnsi="Garamond"/>
          <w:b/>
          <w:bCs/>
          <w:sz w:val="22"/>
          <w:szCs w:val="22"/>
        </w:rPr>
        <w:t>CLASS Senior Capstone Seminar</w:t>
      </w:r>
    </w:p>
    <w:p w:rsidR="00841FDB" w:rsidRPr="00777465" w:rsidRDefault="00841FDB" w:rsidP="00841FDB">
      <w:pPr>
        <w:jc w:val="center"/>
        <w:rPr>
          <w:rFonts w:ascii="Garamond" w:hAnsi="Garamond"/>
          <w:b/>
          <w:bCs/>
          <w:sz w:val="22"/>
          <w:szCs w:val="22"/>
        </w:rPr>
      </w:pPr>
      <w:r w:rsidRPr="00777465">
        <w:rPr>
          <w:rFonts w:ascii="Garamond" w:hAnsi="Garamond"/>
          <w:b/>
          <w:bCs/>
          <w:sz w:val="22"/>
          <w:szCs w:val="22"/>
        </w:rPr>
        <w:t xml:space="preserve">Belmont University, </w:t>
      </w:r>
      <w:proofErr w:type="gramStart"/>
      <w:r>
        <w:rPr>
          <w:rFonts w:ascii="Garamond" w:hAnsi="Garamond"/>
          <w:b/>
          <w:bCs/>
          <w:sz w:val="22"/>
          <w:szCs w:val="22"/>
        </w:rPr>
        <w:t>Spring</w:t>
      </w:r>
      <w:proofErr w:type="gramEnd"/>
      <w:r>
        <w:rPr>
          <w:rFonts w:ascii="Garamond" w:hAnsi="Garamond"/>
          <w:b/>
          <w:bCs/>
          <w:sz w:val="22"/>
          <w:szCs w:val="22"/>
        </w:rPr>
        <w:t xml:space="preserve"> 2017</w:t>
      </w:r>
    </w:p>
    <w:p w:rsidR="00841FDB" w:rsidRPr="00777465" w:rsidRDefault="00841FDB" w:rsidP="00841FDB">
      <w:pPr>
        <w:pStyle w:val="Letters-TJB"/>
        <w:rPr>
          <w:rFonts w:ascii="Garamond" w:hAnsi="Garamond"/>
          <w:sz w:val="22"/>
          <w:szCs w:val="22"/>
        </w:rPr>
      </w:pPr>
    </w:p>
    <w:p w:rsidR="00841FDB" w:rsidRPr="00777465" w:rsidRDefault="00841FDB" w:rsidP="00841FDB">
      <w:pPr>
        <w:rPr>
          <w:rFonts w:ascii="Garamond" w:hAnsi="Garamond"/>
          <w:sz w:val="22"/>
          <w:szCs w:val="22"/>
        </w:rPr>
      </w:pPr>
      <w:r w:rsidRPr="00777465">
        <w:rPr>
          <w:rFonts w:ascii="Garamond" w:hAnsi="Garamond"/>
          <w:sz w:val="22"/>
          <w:szCs w:val="22"/>
        </w:rPr>
        <w:t>Location:  Online/</w:t>
      </w:r>
      <w:r>
        <w:rPr>
          <w:rFonts w:ascii="Garamond" w:hAnsi="Garamond"/>
          <w:sz w:val="22"/>
          <w:szCs w:val="22"/>
        </w:rPr>
        <w:t>JAAC 5009</w:t>
      </w:r>
    </w:p>
    <w:p w:rsidR="00841FDB" w:rsidRPr="00777465" w:rsidRDefault="00841FDB" w:rsidP="00841FDB">
      <w:pPr>
        <w:pStyle w:val="Letters-TJB"/>
        <w:rPr>
          <w:rFonts w:ascii="Garamond" w:hAnsi="Garamond"/>
          <w:sz w:val="22"/>
          <w:szCs w:val="22"/>
        </w:rPr>
      </w:pPr>
      <w:r w:rsidRPr="00777465">
        <w:rPr>
          <w:rFonts w:ascii="Garamond" w:hAnsi="Garamond"/>
          <w:sz w:val="22"/>
          <w:szCs w:val="22"/>
        </w:rPr>
        <w:t>Professor:  Dr. Amy Hodges Hamilton</w:t>
      </w:r>
    </w:p>
    <w:p w:rsidR="00841FDB" w:rsidRPr="00777465" w:rsidRDefault="00841FDB" w:rsidP="00841FDB">
      <w:pPr>
        <w:pStyle w:val="Letters-TJB"/>
        <w:rPr>
          <w:rFonts w:ascii="Garamond" w:hAnsi="Garamond"/>
          <w:sz w:val="22"/>
          <w:szCs w:val="22"/>
        </w:rPr>
      </w:pPr>
      <w:r w:rsidRPr="00777465">
        <w:rPr>
          <w:rFonts w:ascii="Garamond" w:hAnsi="Garamond"/>
          <w:sz w:val="22"/>
          <w:szCs w:val="22"/>
        </w:rPr>
        <w:t xml:space="preserve">Office:  </w:t>
      </w:r>
      <w:r>
        <w:rPr>
          <w:rFonts w:ascii="Garamond" w:hAnsi="Garamond"/>
          <w:sz w:val="22"/>
          <w:szCs w:val="22"/>
        </w:rPr>
        <w:t>JAAC</w:t>
      </w:r>
      <w:r w:rsidRPr="00777465">
        <w:rPr>
          <w:rFonts w:ascii="Garamond" w:hAnsi="Garamond"/>
          <w:sz w:val="22"/>
          <w:szCs w:val="22"/>
        </w:rPr>
        <w:t xml:space="preserve"> 3028</w:t>
      </w:r>
    </w:p>
    <w:p w:rsidR="00841FDB" w:rsidRPr="00777465" w:rsidRDefault="00841FDB" w:rsidP="00841FDB">
      <w:pPr>
        <w:pStyle w:val="Letters-TJB"/>
        <w:rPr>
          <w:rFonts w:ascii="Garamond" w:hAnsi="Garamond"/>
          <w:sz w:val="22"/>
          <w:szCs w:val="22"/>
        </w:rPr>
      </w:pPr>
      <w:r>
        <w:rPr>
          <w:rFonts w:ascii="Garamond" w:hAnsi="Garamond"/>
          <w:sz w:val="22"/>
          <w:szCs w:val="22"/>
        </w:rPr>
        <w:t xml:space="preserve">Office Hours: M 10:00-11:00, </w:t>
      </w:r>
      <w:r w:rsidRPr="00777465">
        <w:rPr>
          <w:rFonts w:ascii="Garamond" w:hAnsi="Garamond"/>
          <w:sz w:val="22"/>
          <w:szCs w:val="22"/>
        </w:rPr>
        <w:t>TU/TH 12:30-2:00</w:t>
      </w:r>
      <w:r>
        <w:rPr>
          <w:rFonts w:ascii="Garamond" w:hAnsi="Garamond"/>
          <w:sz w:val="22"/>
          <w:szCs w:val="22"/>
        </w:rPr>
        <w:t>,</w:t>
      </w:r>
      <w:r w:rsidRPr="00777465">
        <w:rPr>
          <w:rFonts w:ascii="Garamond" w:hAnsi="Garamond"/>
          <w:sz w:val="22"/>
          <w:szCs w:val="22"/>
        </w:rPr>
        <w:t xml:space="preserve"> and gladly by appointment</w:t>
      </w:r>
    </w:p>
    <w:p w:rsidR="00841FDB" w:rsidRPr="00777465" w:rsidRDefault="00841FDB" w:rsidP="00841FDB">
      <w:pPr>
        <w:pStyle w:val="Letters-TJB"/>
        <w:rPr>
          <w:rFonts w:ascii="Garamond" w:hAnsi="Garamond"/>
          <w:sz w:val="22"/>
          <w:szCs w:val="22"/>
        </w:rPr>
      </w:pPr>
      <w:r w:rsidRPr="00777465">
        <w:rPr>
          <w:rFonts w:ascii="Garamond" w:hAnsi="Garamond"/>
          <w:sz w:val="22"/>
          <w:szCs w:val="22"/>
        </w:rPr>
        <w:t xml:space="preserve">E-mail:  </w:t>
      </w:r>
      <w:hyperlink r:id="rId4" w:history="1">
        <w:r w:rsidRPr="00777465">
          <w:rPr>
            <w:rStyle w:val="Hyperlink"/>
            <w:rFonts w:ascii="Garamond" w:hAnsi="Garamond"/>
            <w:sz w:val="22"/>
            <w:szCs w:val="22"/>
          </w:rPr>
          <w:t>amy.hodgeshamilton@belmont.edu</w:t>
        </w:r>
      </w:hyperlink>
    </w:p>
    <w:p w:rsidR="00841FDB" w:rsidRPr="00777465" w:rsidRDefault="00841FDB" w:rsidP="00841FDB">
      <w:pPr>
        <w:rPr>
          <w:rFonts w:ascii="Garamond" w:hAnsi="Garamond"/>
          <w:sz w:val="22"/>
          <w:szCs w:val="22"/>
        </w:rPr>
      </w:pPr>
    </w:p>
    <w:p w:rsidR="00841FDB" w:rsidRPr="00777465" w:rsidRDefault="00841FDB" w:rsidP="00841FDB">
      <w:pPr>
        <w:rPr>
          <w:rFonts w:ascii="Garamond" w:hAnsi="Garamond"/>
          <w:sz w:val="22"/>
          <w:szCs w:val="22"/>
        </w:rPr>
      </w:pPr>
      <w:r w:rsidRPr="00777465">
        <w:rPr>
          <w:rFonts w:ascii="Garamond" w:hAnsi="Garamond"/>
          <w:b/>
          <w:bCs/>
          <w:sz w:val="22"/>
          <w:szCs w:val="22"/>
          <w:u w:val="single"/>
        </w:rPr>
        <w:t>Course Description</w:t>
      </w:r>
      <w:r w:rsidRPr="00777465">
        <w:rPr>
          <w:rFonts w:ascii="Garamond" w:hAnsi="Garamond"/>
          <w:sz w:val="22"/>
          <w:szCs w:val="22"/>
        </w:rPr>
        <w:t xml:space="preserve">:  This course is a culminating experience for all CAS majors, and we will explore if it’s possible to believe in and act on our own cultural beliefs and those of others. We will also focus on both personal and professional development and consider what it is we each hope to contribute to our respective fields.  </w:t>
      </w:r>
    </w:p>
    <w:p w:rsidR="00841FDB" w:rsidRPr="00777465" w:rsidRDefault="00841FDB" w:rsidP="00841FDB">
      <w:pPr>
        <w:rPr>
          <w:rFonts w:ascii="Garamond" w:hAnsi="Garamond"/>
          <w:sz w:val="22"/>
          <w:szCs w:val="22"/>
        </w:rPr>
      </w:pPr>
    </w:p>
    <w:p w:rsidR="00841FDB" w:rsidRPr="00777465" w:rsidRDefault="00841FDB" w:rsidP="00841FDB">
      <w:pPr>
        <w:rPr>
          <w:rFonts w:ascii="Garamond" w:hAnsi="Garamond"/>
          <w:sz w:val="22"/>
          <w:szCs w:val="22"/>
        </w:rPr>
      </w:pPr>
      <w:r w:rsidRPr="00777465">
        <w:rPr>
          <w:rFonts w:ascii="Garamond" w:hAnsi="Garamond"/>
          <w:b/>
          <w:bCs/>
          <w:sz w:val="22"/>
          <w:szCs w:val="22"/>
          <w:u w:val="single"/>
        </w:rPr>
        <w:t>Course Requirements</w:t>
      </w:r>
      <w:r w:rsidRPr="00777465">
        <w:rPr>
          <w:rFonts w:ascii="Garamond" w:hAnsi="Garamond"/>
          <w:sz w:val="22"/>
          <w:szCs w:val="22"/>
        </w:rPr>
        <w:t xml:space="preserve">:  Above all, you will be encouraged to analyze your academic experience as a student in the College of </w:t>
      </w:r>
      <w:r>
        <w:rPr>
          <w:rFonts w:ascii="Garamond" w:hAnsi="Garamond"/>
          <w:sz w:val="22"/>
          <w:szCs w:val="22"/>
        </w:rPr>
        <w:t xml:space="preserve">Liberal </w:t>
      </w:r>
      <w:r w:rsidRPr="00777465">
        <w:rPr>
          <w:rFonts w:ascii="Garamond" w:hAnsi="Garamond"/>
          <w:sz w:val="22"/>
          <w:szCs w:val="22"/>
        </w:rPr>
        <w:t>Arts and</w:t>
      </w:r>
      <w:r>
        <w:rPr>
          <w:rFonts w:ascii="Garamond" w:hAnsi="Garamond"/>
          <w:sz w:val="22"/>
          <w:szCs w:val="22"/>
        </w:rPr>
        <w:t xml:space="preserve"> Social</w:t>
      </w:r>
      <w:r w:rsidRPr="00777465">
        <w:rPr>
          <w:rFonts w:ascii="Garamond" w:hAnsi="Garamond"/>
          <w:sz w:val="22"/>
          <w:szCs w:val="22"/>
        </w:rPr>
        <w:t xml:space="preserve"> Sciences, while reflecting on your overall educational experience and your soon-to-be transition into your disciplines. As a result of this course, you should develop a personal understanding of success in your work in the world by exploring your life goals, as well as consider how a liberal education contributes to your lifelong learning goals.  You must also attend one Belmont and Beyond Experiences and post a blog on the discussion board reflecting on the session you attended, as well as be an active participant online and in-person.  </w:t>
      </w:r>
    </w:p>
    <w:p w:rsidR="00841FDB" w:rsidRPr="00777465" w:rsidRDefault="00841FDB" w:rsidP="00841FDB">
      <w:pPr>
        <w:rPr>
          <w:rFonts w:ascii="Garamond" w:hAnsi="Garamond"/>
          <w:sz w:val="22"/>
          <w:szCs w:val="22"/>
        </w:rPr>
      </w:pPr>
    </w:p>
    <w:p w:rsidR="00841FDB" w:rsidRPr="00777465" w:rsidRDefault="00841FDB" w:rsidP="00841FDB">
      <w:pPr>
        <w:rPr>
          <w:rFonts w:ascii="Garamond" w:hAnsi="Garamond"/>
          <w:snapToGrid w:val="0"/>
          <w:color w:val="000000"/>
          <w:sz w:val="22"/>
          <w:szCs w:val="22"/>
        </w:rPr>
      </w:pPr>
      <w:r w:rsidRPr="00777465">
        <w:rPr>
          <w:rFonts w:ascii="Garamond" w:hAnsi="Garamond"/>
          <w:b/>
          <w:bCs/>
          <w:sz w:val="22"/>
          <w:szCs w:val="22"/>
          <w:u w:val="single"/>
        </w:rPr>
        <w:t>Plagiarism</w:t>
      </w:r>
      <w:r w:rsidRPr="00777465">
        <w:rPr>
          <w:rFonts w:ascii="Garamond" w:hAnsi="Garamond"/>
          <w:sz w:val="22"/>
          <w:szCs w:val="22"/>
        </w:rPr>
        <w:t xml:space="preserve">:  All the work you hand in must be work done by you specifically for this course.  Plagiarism is grounds for suspension from the university as well as for failure in this course.  It will not be tolerated.  Any instance of plagiarism is reported to the Office of Student Affairs. </w:t>
      </w:r>
      <w:r w:rsidRPr="00777465">
        <w:rPr>
          <w:rStyle w:val="Hyperlink"/>
          <w:rFonts w:ascii="Garamond" w:hAnsi="Garamond"/>
          <w:bCs/>
          <w:color w:val="auto"/>
          <w:sz w:val="22"/>
          <w:szCs w:val="22"/>
          <w:u w:val="none"/>
        </w:rPr>
        <w:t xml:space="preserve">If you plagiarize, you will fail the course and you will be subject to the procedures for academic dishonesty as outlined in </w:t>
      </w:r>
      <w:r w:rsidRPr="00777465">
        <w:rPr>
          <w:rStyle w:val="Hyperlink"/>
          <w:rFonts w:ascii="Garamond" w:hAnsi="Garamond"/>
          <w:bCs/>
          <w:i/>
          <w:iCs/>
          <w:color w:val="auto"/>
          <w:sz w:val="22"/>
          <w:szCs w:val="22"/>
          <w:u w:val="none"/>
        </w:rPr>
        <w:t>The Guide</w:t>
      </w:r>
      <w:r w:rsidRPr="00777465">
        <w:rPr>
          <w:rStyle w:val="Hyperlink"/>
          <w:rFonts w:ascii="Garamond" w:hAnsi="Garamond"/>
          <w:bCs/>
          <w:color w:val="auto"/>
          <w:sz w:val="22"/>
          <w:szCs w:val="22"/>
          <w:u w:val="none"/>
        </w:rPr>
        <w:t>.  </w:t>
      </w:r>
      <w:r w:rsidRPr="00777465">
        <w:rPr>
          <w:rFonts w:ascii="Garamond" w:hAnsi="Garamond"/>
          <w:sz w:val="22"/>
          <w:szCs w:val="22"/>
          <w:u w:val="single"/>
        </w:rPr>
        <w:t>This is your warning</w:t>
      </w:r>
      <w:r w:rsidRPr="00777465">
        <w:rPr>
          <w:rFonts w:ascii="Garamond" w:hAnsi="Garamond"/>
          <w:sz w:val="22"/>
          <w:szCs w:val="22"/>
        </w:rPr>
        <w:t>.</w:t>
      </w:r>
    </w:p>
    <w:p w:rsidR="00841FDB" w:rsidRPr="00777465" w:rsidRDefault="00841FDB" w:rsidP="00841FDB">
      <w:pPr>
        <w:pStyle w:val="Letters-TJB"/>
        <w:rPr>
          <w:rFonts w:ascii="Garamond" w:hAnsi="Garamond"/>
          <w:sz w:val="22"/>
          <w:szCs w:val="22"/>
        </w:rPr>
      </w:pPr>
    </w:p>
    <w:p w:rsidR="00841FDB" w:rsidRPr="00777465" w:rsidRDefault="00841FDB" w:rsidP="00841FDB">
      <w:pPr>
        <w:rPr>
          <w:rFonts w:ascii="Garamond" w:hAnsi="Garamond"/>
          <w:sz w:val="22"/>
          <w:szCs w:val="22"/>
        </w:rPr>
      </w:pPr>
      <w:r w:rsidRPr="00777465">
        <w:rPr>
          <w:rFonts w:ascii="Garamond" w:hAnsi="Garamond"/>
          <w:b/>
          <w:bCs/>
          <w:sz w:val="22"/>
          <w:szCs w:val="22"/>
          <w:u w:val="single"/>
        </w:rPr>
        <w:t>Attendance</w:t>
      </w:r>
      <w:r>
        <w:rPr>
          <w:rFonts w:ascii="Garamond" w:hAnsi="Garamond"/>
          <w:sz w:val="22"/>
          <w:szCs w:val="22"/>
        </w:rPr>
        <w:t>:  Because we only meet four</w:t>
      </w:r>
      <w:r w:rsidRPr="00777465">
        <w:rPr>
          <w:rFonts w:ascii="Garamond" w:hAnsi="Garamond"/>
          <w:sz w:val="22"/>
          <w:szCs w:val="22"/>
        </w:rPr>
        <w:t xml:space="preserve"> times in person</w:t>
      </w:r>
      <w:r>
        <w:rPr>
          <w:rFonts w:ascii="Garamond" w:hAnsi="Garamond"/>
          <w:sz w:val="22"/>
          <w:szCs w:val="22"/>
        </w:rPr>
        <w:t xml:space="preserve"> (1/9, 2/6, 2/13, 2/27)</w:t>
      </w:r>
      <w:r w:rsidRPr="00841FDB">
        <w:rPr>
          <w:rFonts w:ascii="Garamond" w:hAnsi="Garamond"/>
          <w:sz w:val="22"/>
          <w:szCs w:val="22"/>
        </w:rPr>
        <w:t xml:space="preserve">, you </w:t>
      </w:r>
      <w:r w:rsidRPr="00777465">
        <w:rPr>
          <w:rFonts w:ascii="Garamond" w:hAnsi="Garamond"/>
          <w:sz w:val="22"/>
          <w:szCs w:val="22"/>
        </w:rPr>
        <w:t xml:space="preserve">must attend these class sessions to pass the course.  You may only miss one online assignment or you will risk failing the course. This is a </w:t>
      </w:r>
      <w:r w:rsidRPr="00777465">
        <w:rPr>
          <w:rFonts w:ascii="Garamond" w:hAnsi="Garamond"/>
          <w:b/>
          <w:sz w:val="22"/>
          <w:szCs w:val="22"/>
        </w:rPr>
        <w:t>Pass/Fail</w:t>
      </w:r>
      <w:r w:rsidRPr="00777465">
        <w:rPr>
          <w:rFonts w:ascii="Garamond" w:hAnsi="Garamond"/>
          <w:sz w:val="22"/>
          <w:szCs w:val="22"/>
        </w:rPr>
        <w:t xml:space="preserve"> course.</w:t>
      </w:r>
    </w:p>
    <w:p w:rsidR="00841FDB" w:rsidRPr="00777465" w:rsidRDefault="00841FDB" w:rsidP="00841FDB">
      <w:pPr>
        <w:rPr>
          <w:rFonts w:ascii="Garamond" w:hAnsi="Garamond"/>
          <w:sz w:val="22"/>
          <w:szCs w:val="22"/>
        </w:rPr>
      </w:pPr>
    </w:p>
    <w:p w:rsidR="00841FDB" w:rsidRPr="00777465" w:rsidRDefault="00841FDB" w:rsidP="00841FDB">
      <w:pPr>
        <w:rPr>
          <w:rFonts w:ascii="Garamond" w:hAnsi="Garamond"/>
          <w:sz w:val="22"/>
          <w:szCs w:val="22"/>
        </w:rPr>
      </w:pPr>
      <w:r w:rsidRPr="00777465">
        <w:rPr>
          <w:rFonts w:ascii="Garamond" w:hAnsi="Garamond"/>
          <w:b/>
          <w:bCs/>
          <w:sz w:val="22"/>
          <w:szCs w:val="22"/>
          <w:u w:val="single"/>
        </w:rPr>
        <w:t>ADA</w:t>
      </w:r>
      <w:r w:rsidRPr="00777465">
        <w:rPr>
          <w:rFonts w:ascii="Garamond" w:hAnsi="Garamond"/>
          <w:sz w:val="22"/>
          <w:szCs w:val="22"/>
        </w:rPr>
        <w:t xml:space="preserve">:  Students with disabilities needing academic accommodations should in the first </w:t>
      </w:r>
      <w:r w:rsidRPr="00777465">
        <w:rPr>
          <w:rFonts w:ascii="Garamond" w:hAnsi="Garamond"/>
          <w:sz w:val="22"/>
          <w:szCs w:val="22"/>
        </w:rPr>
        <w:cr/>
        <w:t>week of classes 1) register with and provide documentation to the Director of Counseling and Development Support in the Office of Student Affairs (460.6407) and 2) bring a letter to the instructor indicating the need for academic accommodations.  Class materials are available in alternative format upon request.</w:t>
      </w:r>
      <w:r w:rsidRPr="00777465">
        <w:rPr>
          <w:rFonts w:ascii="Garamond" w:hAnsi="Garamond"/>
          <w:sz w:val="22"/>
          <w:szCs w:val="22"/>
        </w:rPr>
        <w:cr/>
      </w:r>
    </w:p>
    <w:p w:rsidR="00841FDB" w:rsidRPr="00777465" w:rsidRDefault="00841FDB" w:rsidP="00841FDB">
      <w:pPr>
        <w:rPr>
          <w:rFonts w:ascii="Garamond" w:hAnsi="Garamond"/>
          <w:sz w:val="22"/>
          <w:szCs w:val="22"/>
        </w:rPr>
      </w:pPr>
      <w:r w:rsidRPr="00777465">
        <w:rPr>
          <w:rFonts w:ascii="Garamond" w:hAnsi="Garamond"/>
          <w:b/>
          <w:bCs/>
          <w:sz w:val="22"/>
          <w:szCs w:val="22"/>
          <w:u w:val="single"/>
        </w:rPr>
        <w:t>Grade Distribution</w:t>
      </w:r>
      <w:r w:rsidRPr="00777465">
        <w:rPr>
          <w:rFonts w:ascii="Garamond" w:hAnsi="Garamond"/>
          <w:sz w:val="22"/>
          <w:szCs w:val="22"/>
        </w:rPr>
        <w:t>:  Your grade for the course will be based on the following:</w:t>
      </w:r>
      <w:r w:rsidRPr="00777465">
        <w:rPr>
          <w:rFonts w:ascii="Garamond" w:hAnsi="Garamond"/>
          <w:sz w:val="22"/>
          <w:szCs w:val="22"/>
        </w:rPr>
        <w:cr/>
        <w:t>Class Participation, Online Participation and</w:t>
      </w:r>
      <w:r w:rsidRPr="00777465">
        <w:rPr>
          <w:rFonts w:ascii="Garamond" w:hAnsi="Garamond"/>
          <w:sz w:val="22"/>
          <w:szCs w:val="22"/>
        </w:rPr>
        <w:tab/>
      </w:r>
      <w:r w:rsidRPr="00777465">
        <w:rPr>
          <w:rFonts w:ascii="Garamond" w:hAnsi="Garamond"/>
          <w:sz w:val="22"/>
          <w:szCs w:val="22"/>
        </w:rPr>
        <w:tab/>
      </w:r>
    </w:p>
    <w:p w:rsidR="00841FDB" w:rsidRPr="00777465" w:rsidRDefault="00841FDB" w:rsidP="00841FDB">
      <w:pPr>
        <w:rPr>
          <w:rFonts w:ascii="Garamond" w:hAnsi="Garamond"/>
          <w:sz w:val="22"/>
          <w:szCs w:val="22"/>
        </w:rPr>
      </w:pPr>
      <w:r w:rsidRPr="00777465">
        <w:rPr>
          <w:rFonts w:ascii="Garamond" w:hAnsi="Garamond"/>
          <w:sz w:val="22"/>
          <w:szCs w:val="22"/>
        </w:rPr>
        <w:t>Weekly Journal, Service-Learning Project</w:t>
      </w:r>
    </w:p>
    <w:p w:rsidR="00841FDB" w:rsidRPr="00777465" w:rsidRDefault="00841FDB" w:rsidP="00841FDB">
      <w:pPr>
        <w:rPr>
          <w:rFonts w:ascii="Garamond" w:hAnsi="Garamond"/>
          <w:sz w:val="22"/>
          <w:szCs w:val="22"/>
        </w:rPr>
      </w:pPr>
      <w:r w:rsidRPr="00777465">
        <w:rPr>
          <w:rFonts w:ascii="Garamond" w:hAnsi="Garamond"/>
          <w:sz w:val="22"/>
          <w:szCs w:val="22"/>
        </w:rPr>
        <w:t>Belmont and Beyond Event</w:t>
      </w:r>
      <w:r w:rsidRPr="00777465">
        <w:rPr>
          <w:rFonts w:ascii="Garamond" w:hAnsi="Garamond"/>
          <w:sz w:val="22"/>
          <w:szCs w:val="22"/>
        </w:rPr>
        <w:tab/>
      </w:r>
      <w:r w:rsidRPr="00777465">
        <w:rPr>
          <w:rFonts w:ascii="Garamond" w:hAnsi="Garamond"/>
          <w:sz w:val="22"/>
          <w:szCs w:val="22"/>
        </w:rPr>
        <w:tab/>
      </w:r>
      <w:r w:rsidRPr="00777465">
        <w:rPr>
          <w:rFonts w:ascii="Garamond" w:hAnsi="Garamond"/>
          <w:sz w:val="22"/>
          <w:szCs w:val="22"/>
        </w:rPr>
        <w:tab/>
      </w:r>
      <w:r w:rsidRPr="00777465">
        <w:rPr>
          <w:rFonts w:ascii="Garamond" w:hAnsi="Garamond"/>
          <w:sz w:val="22"/>
          <w:szCs w:val="22"/>
        </w:rPr>
        <w:tab/>
        <w:t xml:space="preserve">60% </w:t>
      </w:r>
      <w:r w:rsidRPr="00777465">
        <w:rPr>
          <w:rFonts w:ascii="Garamond" w:hAnsi="Garamond"/>
          <w:sz w:val="22"/>
          <w:szCs w:val="22"/>
        </w:rPr>
        <w:tab/>
      </w:r>
      <w:r w:rsidRPr="00777465">
        <w:rPr>
          <w:rFonts w:ascii="Garamond" w:hAnsi="Garamond"/>
          <w:sz w:val="22"/>
          <w:szCs w:val="22"/>
        </w:rPr>
        <w:tab/>
      </w:r>
      <w:r w:rsidRPr="00777465">
        <w:rPr>
          <w:rFonts w:ascii="Garamond" w:hAnsi="Garamond"/>
          <w:sz w:val="22"/>
          <w:szCs w:val="22"/>
        </w:rPr>
        <w:tab/>
      </w:r>
    </w:p>
    <w:p w:rsidR="00841FDB" w:rsidRPr="00777465" w:rsidRDefault="00841FDB" w:rsidP="00841FDB">
      <w:pPr>
        <w:pStyle w:val="BodyText"/>
        <w:rPr>
          <w:rFonts w:ascii="Garamond" w:hAnsi="Garamond"/>
          <w:szCs w:val="22"/>
        </w:rPr>
      </w:pPr>
      <w:r w:rsidRPr="00777465">
        <w:rPr>
          <w:rFonts w:ascii="Garamond" w:hAnsi="Garamond"/>
          <w:szCs w:val="22"/>
        </w:rPr>
        <w:t>Capstone Project</w:t>
      </w:r>
      <w:r w:rsidRPr="00777465">
        <w:rPr>
          <w:rFonts w:ascii="Garamond" w:hAnsi="Garamond"/>
          <w:szCs w:val="22"/>
        </w:rPr>
        <w:tab/>
      </w:r>
      <w:r w:rsidRPr="00777465">
        <w:rPr>
          <w:rFonts w:ascii="Garamond" w:hAnsi="Garamond"/>
          <w:szCs w:val="22"/>
        </w:rPr>
        <w:tab/>
      </w:r>
      <w:r w:rsidRPr="00777465">
        <w:rPr>
          <w:rFonts w:ascii="Garamond" w:hAnsi="Garamond"/>
          <w:szCs w:val="22"/>
        </w:rPr>
        <w:tab/>
      </w:r>
      <w:r w:rsidRPr="00777465">
        <w:rPr>
          <w:rFonts w:ascii="Garamond" w:hAnsi="Garamond"/>
          <w:szCs w:val="22"/>
        </w:rPr>
        <w:tab/>
      </w:r>
      <w:r w:rsidRPr="00777465">
        <w:rPr>
          <w:rFonts w:ascii="Garamond" w:hAnsi="Garamond"/>
          <w:szCs w:val="22"/>
        </w:rPr>
        <w:tab/>
        <w:t>40%</w:t>
      </w:r>
    </w:p>
    <w:p w:rsidR="00841FDB" w:rsidRPr="00777465" w:rsidRDefault="00841FDB" w:rsidP="00841FDB">
      <w:pPr>
        <w:rPr>
          <w:rFonts w:ascii="Garamond" w:hAnsi="Garamond"/>
          <w:sz w:val="22"/>
          <w:szCs w:val="22"/>
        </w:rPr>
      </w:pPr>
    </w:p>
    <w:p w:rsidR="00841FDB" w:rsidRPr="00777465" w:rsidRDefault="00841FDB" w:rsidP="00841FDB">
      <w:pPr>
        <w:pStyle w:val="Heading1"/>
        <w:rPr>
          <w:rFonts w:ascii="Garamond" w:hAnsi="Garamond"/>
          <w:b w:val="0"/>
          <w:bCs w:val="0"/>
          <w:szCs w:val="22"/>
          <w:u w:val="single"/>
        </w:rPr>
      </w:pPr>
      <w:r w:rsidRPr="00777465">
        <w:rPr>
          <w:rFonts w:ascii="Garamond" w:hAnsi="Garamond"/>
          <w:szCs w:val="22"/>
          <w:u w:val="single"/>
        </w:rPr>
        <w:t>Weekly Schedule</w:t>
      </w:r>
    </w:p>
    <w:p w:rsidR="00841FDB" w:rsidRPr="00777465" w:rsidRDefault="00841FDB" w:rsidP="00841FDB">
      <w:pPr>
        <w:pStyle w:val="BodyText"/>
        <w:rPr>
          <w:rFonts w:ascii="Garamond" w:hAnsi="Garamond"/>
          <w:szCs w:val="22"/>
        </w:rPr>
      </w:pPr>
      <w:r w:rsidRPr="00777465">
        <w:rPr>
          <w:rFonts w:ascii="Garamond" w:hAnsi="Garamond"/>
          <w:szCs w:val="22"/>
        </w:rPr>
        <w:t>The instructor has the right to make changes in this schedule as needed. It is imperative that you read assigned readings and come to each class prepared to engage in discussion.</w:t>
      </w:r>
    </w:p>
    <w:p w:rsidR="00841FDB" w:rsidRPr="00777465" w:rsidRDefault="00841FDB" w:rsidP="00841FDB">
      <w:pPr>
        <w:pStyle w:val="BodyText"/>
        <w:rPr>
          <w:rFonts w:ascii="Garamond" w:hAnsi="Garamond"/>
          <w:szCs w:val="22"/>
        </w:rPr>
      </w:pPr>
    </w:p>
    <w:p w:rsidR="00841FDB" w:rsidRPr="00777465" w:rsidRDefault="00841FDB" w:rsidP="00841FDB">
      <w:pPr>
        <w:rPr>
          <w:rFonts w:ascii="Garamond" w:hAnsi="Garamond"/>
          <w:b/>
          <w:bCs/>
          <w:color w:val="4472C4" w:themeColor="accent5"/>
          <w:sz w:val="22"/>
          <w:szCs w:val="22"/>
          <w:u w:val="single"/>
        </w:rPr>
      </w:pPr>
      <w:r w:rsidRPr="00777465">
        <w:rPr>
          <w:rFonts w:ascii="Garamond" w:hAnsi="Garamond"/>
          <w:b/>
          <w:bCs/>
          <w:color w:val="4472C4" w:themeColor="accent5"/>
          <w:sz w:val="22"/>
          <w:szCs w:val="22"/>
          <w:u w:val="single"/>
        </w:rPr>
        <w:t>Section One: Where Have You Been?</w:t>
      </w:r>
    </w:p>
    <w:p w:rsidR="00841FDB" w:rsidRPr="00777465" w:rsidRDefault="00841FDB" w:rsidP="00841FDB">
      <w:pPr>
        <w:rPr>
          <w:rFonts w:ascii="Garamond" w:hAnsi="Garamond"/>
          <w:sz w:val="22"/>
          <w:szCs w:val="22"/>
        </w:rPr>
      </w:pPr>
      <w:proofErr w:type="gramStart"/>
      <w:r w:rsidRPr="00777465">
        <w:rPr>
          <w:rFonts w:ascii="Garamond" w:hAnsi="Garamond"/>
          <w:b/>
          <w:bCs/>
          <w:sz w:val="22"/>
          <w:szCs w:val="22"/>
        </w:rPr>
        <w:t xml:space="preserve">M  </w:t>
      </w:r>
      <w:r>
        <w:rPr>
          <w:rFonts w:ascii="Garamond" w:hAnsi="Garamond"/>
          <w:b/>
          <w:bCs/>
          <w:sz w:val="22"/>
          <w:szCs w:val="22"/>
        </w:rPr>
        <w:t>1.9</w:t>
      </w:r>
      <w:proofErr w:type="gramEnd"/>
      <w:r w:rsidRPr="00777465">
        <w:rPr>
          <w:rFonts w:ascii="Garamond" w:hAnsi="Garamond"/>
          <w:b/>
          <w:bCs/>
          <w:sz w:val="22"/>
          <w:szCs w:val="22"/>
        </w:rPr>
        <w:t xml:space="preserve"> </w:t>
      </w:r>
      <w:r w:rsidRPr="00777465">
        <w:rPr>
          <w:rFonts w:ascii="Garamond" w:hAnsi="Garamond"/>
          <w:sz w:val="22"/>
          <w:szCs w:val="22"/>
        </w:rPr>
        <w:t>Cultural Awareness Exercise and Writing Reflection; Introduce Online Component and Senior Capstone Project</w:t>
      </w:r>
    </w:p>
    <w:p w:rsidR="00841FDB" w:rsidRPr="00777465" w:rsidRDefault="00841FDB" w:rsidP="00841FDB">
      <w:pPr>
        <w:rPr>
          <w:rFonts w:ascii="Garamond" w:hAnsi="Garamond"/>
          <w:sz w:val="22"/>
          <w:szCs w:val="22"/>
        </w:rPr>
      </w:pPr>
    </w:p>
    <w:p w:rsidR="00841FDB" w:rsidRDefault="00841FDB" w:rsidP="00841FDB">
      <w:pPr>
        <w:pStyle w:val="Heading1"/>
        <w:rPr>
          <w:rFonts w:ascii="Garamond" w:hAnsi="Garamond"/>
          <w:szCs w:val="22"/>
        </w:rPr>
      </w:pPr>
      <w:r>
        <w:rPr>
          <w:rFonts w:ascii="Garamond" w:hAnsi="Garamond"/>
          <w:szCs w:val="22"/>
        </w:rPr>
        <w:t xml:space="preserve">M </w:t>
      </w:r>
      <w:r>
        <w:rPr>
          <w:rFonts w:ascii="Garamond" w:hAnsi="Garamond"/>
          <w:szCs w:val="22"/>
        </w:rPr>
        <w:t>1.16 Martin Luther King, Jr. Holiday—Class will not meet</w:t>
      </w:r>
    </w:p>
    <w:p w:rsidR="00841FDB" w:rsidRDefault="00841FDB" w:rsidP="00841FDB">
      <w:pPr>
        <w:pStyle w:val="Heading1"/>
        <w:rPr>
          <w:rFonts w:ascii="Garamond" w:hAnsi="Garamond"/>
          <w:szCs w:val="22"/>
        </w:rPr>
      </w:pPr>
    </w:p>
    <w:p w:rsidR="00841FDB" w:rsidRPr="00777465" w:rsidRDefault="00841FDB" w:rsidP="00841FDB">
      <w:pPr>
        <w:pStyle w:val="Heading1"/>
        <w:rPr>
          <w:rFonts w:ascii="Garamond" w:hAnsi="Garamond"/>
          <w:szCs w:val="22"/>
        </w:rPr>
      </w:pPr>
      <w:r>
        <w:rPr>
          <w:rFonts w:ascii="Garamond" w:hAnsi="Garamond"/>
          <w:szCs w:val="22"/>
        </w:rPr>
        <w:t xml:space="preserve">M </w:t>
      </w:r>
      <w:proofErr w:type="gramStart"/>
      <w:r>
        <w:rPr>
          <w:rFonts w:ascii="Garamond" w:hAnsi="Garamond"/>
          <w:szCs w:val="22"/>
        </w:rPr>
        <w:t>1.23</w:t>
      </w:r>
      <w:r w:rsidRPr="00777465">
        <w:rPr>
          <w:rFonts w:ascii="Garamond" w:hAnsi="Garamond"/>
          <w:szCs w:val="22"/>
        </w:rPr>
        <w:t xml:space="preserve">  Question</w:t>
      </w:r>
      <w:proofErr w:type="gramEnd"/>
      <w:r w:rsidRPr="00777465">
        <w:rPr>
          <w:rFonts w:ascii="Garamond" w:hAnsi="Garamond"/>
          <w:szCs w:val="22"/>
        </w:rPr>
        <w:t xml:space="preserve"> for this week: What is your personal vision?</w:t>
      </w:r>
    </w:p>
    <w:p w:rsidR="00841FDB" w:rsidRPr="00777465" w:rsidRDefault="00841FDB" w:rsidP="00841FDB">
      <w:pPr>
        <w:rPr>
          <w:rFonts w:ascii="Garamond" w:hAnsi="Garamond"/>
          <w:sz w:val="22"/>
          <w:szCs w:val="22"/>
        </w:rPr>
      </w:pPr>
      <w:r w:rsidRPr="00777465">
        <w:rPr>
          <w:rFonts w:ascii="Garamond" w:hAnsi="Garamond"/>
          <w:sz w:val="22"/>
          <w:szCs w:val="22"/>
        </w:rPr>
        <w:t>Educational Materials—Week Two Folder</w:t>
      </w:r>
    </w:p>
    <w:p w:rsidR="00841FDB" w:rsidRPr="00777465" w:rsidRDefault="00841FDB" w:rsidP="00841FDB">
      <w:pPr>
        <w:rPr>
          <w:rFonts w:ascii="Garamond" w:hAnsi="Garamond"/>
          <w:sz w:val="22"/>
          <w:szCs w:val="22"/>
        </w:rPr>
      </w:pPr>
      <w:r w:rsidRPr="00777465">
        <w:rPr>
          <w:rFonts w:ascii="Garamond" w:hAnsi="Garamond"/>
          <w:sz w:val="22"/>
          <w:szCs w:val="22"/>
        </w:rPr>
        <w:t xml:space="preserve">Assignments Due this week—complete all readings/video and audio and submit individual 1-2 page journal </w:t>
      </w:r>
    </w:p>
    <w:p w:rsidR="00841FDB" w:rsidRPr="00777465" w:rsidRDefault="00841FDB" w:rsidP="00841FDB">
      <w:pPr>
        <w:pStyle w:val="Heading1"/>
        <w:rPr>
          <w:rFonts w:ascii="Garamond" w:hAnsi="Garamond"/>
          <w:szCs w:val="22"/>
        </w:rPr>
      </w:pPr>
      <w:r w:rsidRPr="00777465">
        <w:rPr>
          <w:rFonts w:ascii="Garamond" w:hAnsi="Garamond"/>
          <w:szCs w:val="22"/>
        </w:rPr>
        <w:tab/>
      </w:r>
    </w:p>
    <w:p w:rsidR="00841FDB" w:rsidRPr="00777465" w:rsidRDefault="00841FDB" w:rsidP="00841FDB">
      <w:pPr>
        <w:rPr>
          <w:rFonts w:ascii="Garamond" w:hAnsi="Garamond"/>
          <w:sz w:val="22"/>
          <w:szCs w:val="22"/>
        </w:rPr>
      </w:pPr>
      <w:r>
        <w:rPr>
          <w:rFonts w:ascii="Garamond" w:hAnsi="Garamond"/>
          <w:b/>
          <w:sz w:val="22"/>
          <w:szCs w:val="22"/>
        </w:rPr>
        <w:t>M 1.30</w:t>
      </w:r>
      <w:r w:rsidRPr="00777465">
        <w:rPr>
          <w:rFonts w:ascii="Garamond" w:hAnsi="Garamond"/>
          <w:sz w:val="22"/>
          <w:szCs w:val="22"/>
        </w:rPr>
        <w:tab/>
        <w:t xml:space="preserve"> </w:t>
      </w:r>
      <w:r w:rsidRPr="00777465">
        <w:rPr>
          <w:rFonts w:ascii="Garamond" w:hAnsi="Garamond"/>
          <w:b/>
          <w:bCs/>
          <w:sz w:val="22"/>
          <w:szCs w:val="22"/>
        </w:rPr>
        <w:t>Question for this week: What does spirituality mean to you?</w:t>
      </w:r>
      <w:r w:rsidRPr="00777465">
        <w:rPr>
          <w:rFonts w:ascii="Garamond" w:hAnsi="Garamond"/>
          <w:sz w:val="22"/>
          <w:szCs w:val="22"/>
        </w:rPr>
        <w:t xml:space="preserve"> </w:t>
      </w:r>
    </w:p>
    <w:p w:rsidR="00841FDB" w:rsidRPr="00777465" w:rsidRDefault="00841FDB" w:rsidP="00841FDB">
      <w:pPr>
        <w:rPr>
          <w:rFonts w:ascii="Garamond" w:hAnsi="Garamond"/>
          <w:sz w:val="22"/>
          <w:szCs w:val="22"/>
        </w:rPr>
      </w:pPr>
      <w:r w:rsidRPr="00777465">
        <w:rPr>
          <w:rFonts w:ascii="Garamond" w:hAnsi="Garamond"/>
          <w:sz w:val="22"/>
          <w:szCs w:val="22"/>
        </w:rPr>
        <w:t>Educational Materials—Week Three Folder</w:t>
      </w:r>
    </w:p>
    <w:p w:rsidR="00841FDB" w:rsidRPr="00777465" w:rsidRDefault="00841FDB" w:rsidP="00841FDB">
      <w:pPr>
        <w:rPr>
          <w:rFonts w:ascii="Garamond" w:hAnsi="Garamond"/>
          <w:sz w:val="22"/>
          <w:szCs w:val="22"/>
        </w:rPr>
      </w:pPr>
      <w:r w:rsidRPr="00777465">
        <w:rPr>
          <w:rFonts w:ascii="Garamond" w:hAnsi="Garamond"/>
          <w:sz w:val="22"/>
          <w:szCs w:val="22"/>
        </w:rPr>
        <w:t xml:space="preserve">Assignments Due this week— complete all readings/video and audio and submit individual 1-2 page journal </w:t>
      </w:r>
    </w:p>
    <w:p w:rsidR="00841FDB" w:rsidRPr="00777465" w:rsidRDefault="00841FDB" w:rsidP="00841FDB">
      <w:pPr>
        <w:rPr>
          <w:rFonts w:ascii="Garamond" w:hAnsi="Garamond"/>
          <w:b/>
          <w:bCs/>
          <w:sz w:val="22"/>
          <w:szCs w:val="22"/>
        </w:rPr>
      </w:pPr>
    </w:p>
    <w:p w:rsidR="00841FDB" w:rsidRPr="00777465" w:rsidRDefault="00841FDB" w:rsidP="00841FDB">
      <w:pPr>
        <w:pStyle w:val="BodyText2"/>
        <w:rPr>
          <w:rFonts w:ascii="Garamond" w:hAnsi="Garamond"/>
          <w:szCs w:val="22"/>
        </w:rPr>
      </w:pPr>
      <w:r>
        <w:rPr>
          <w:rFonts w:ascii="Garamond" w:hAnsi="Garamond"/>
          <w:bCs w:val="0"/>
          <w:szCs w:val="22"/>
        </w:rPr>
        <w:t xml:space="preserve">M </w:t>
      </w:r>
      <w:proofErr w:type="gramStart"/>
      <w:r>
        <w:rPr>
          <w:rFonts w:ascii="Garamond" w:hAnsi="Garamond"/>
          <w:bCs w:val="0"/>
          <w:szCs w:val="22"/>
        </w:rPr>
        <w:t>2.6</w:t>
      </w:r>
      <w:r w:rsidRPr="00777465">
        <w:rPr>
          <w:rFonts w:ascii="Garamond" w:hAnsi="Garamond"/>
          <w:b w:val="0"/>
          <w:bCs w:val="0"/>
          <w:szCs w:val="22"/>
        </w:rPr>
        <w:t xml:space="preserve"> </w:t>
      </w:r>
      <w:r w:rsidRPr="00777465">
        <w:rPr>
          <w:rFonts w:ascii="Garamond" w:hAnsi="Garamond"/>
          <w:szCs w:val="22"/>
        </w:rPr>
        <w:t xml:space="preserve"> Question</w:t>
      </w:r>
      <w:proofErr w:type="gramEnd"/>
      <w:r w:rsidRPr="00777465">
        <w:rPr>
          <w:rFonts w:ascii="Garamond" w:hAnsi="Garamond"/>
          <w:szCs w:val="22"/>
        </w:rPr>
        <w:t xml:space="preserve"> for this week: How would you define community, both personally and professionally? </w:t>
      </w:r>
    </w:p>
    <w:p w:rsidR="00841FDB" w:rsidRPr="00777465" w:rsidRDefault="00841FDB" w:rsidP="00841FDB">
      <w:pPr>
        <w:rPr>
          <w:rFonts w:ascii="Garamond" w:hAnsi="Garamond"/>
          <w:sz w:val="22"/>
          <w:szCs w:val="22"/>
        </w:rPr>
      </w:pPr>
      <w:r w:rsidRPr="00777465">
        <w:rPr>
          <w:rFonts w:ascii="Garamond" w:hAnsi="Garamond"/>
          <w:sz w:val="22"/>
          <w:szCs w:val="22"/>
        </w:rPr>
        <w:t>Educational Materials—Week Four Folder</w:t>
      </w:r>
    </w:p>
    <w:p w:rsidR="00841FDB" w:rsidRPr="00777465" w:rsidRDefault="00841FDB" w:rsidP="00841FDB">
      <w:pPr>
        <w:rPr>
          <w:rFonts w:ascii="Garamond" w:hAnsi="Garamond"/>
          <w:sz w:val="22"/>
          <w:szCs w:val="22"/>
        </w:rPr>
      </w:pPr>
      <w:r w:rsidRPr="00777465">
        <w:rPr>
          <w:rFonts w:ascii="Garamond" w:hAnsi="Garamond"/>
          <w:sz w:val="22"/>
          <w:szCs w:val="22"/>
        </w:rPr>
        <w:t>Assignments Due this week—complete all readings/video and audio, submit individual 1-2 page journal, mee</w:t>
      </w:r>
      <w:r w:rsidR="00E24B6A">
        <w:rPr>
          <w:rFonts w:ascii="Garamond" w:hAnsi="Garamond"/>
          <w:sz w:val="22"/>
          <w:szCs w:val="22"/>
        </w:rPr>
        <w:t>t at Ronald McDonald House at 5</w:t>
      </w:r>
      <w:r w:rsidRPr="00777465">
        <w:rPr>
          <w:rFonts w:ascii="Garamond" w:hAnsi="Garamond"/>
          <w:sz w:val="22"/>
          <w:szCs w:val="22"/>
        </w:rPr>
        <w:t xml:space="preserve">:00 prepared for community service project OR complete a community outreach project on your own and reflect on the experience in your weekly journal </w:t>
      </w:r>
    </w:p>
    <w:p w:rsidR="00841FDB" w:rsidRPr="00777465" w:rsidRDefault="00841FDB" w:rsidP="00841FDB">
      <w:pPr>
        <w:rPr>
          <w:rFonts w:ascii="Garamond" w:hAnsi="Garamond"/>
          <w:b/>
          <w:bCs/>
          <w:sz w:val="22"/>
          <w:szCs w:val="22"/>
        </w:rPr>
      </w:pPr>
    </w:p>
    <w:p w:rsidR="00841FDB" w:rsidRPr="00777465" w:rsidRDefault="00841FDB" w:rsidP="00841FDB">
      <w:pPr>
        <w:pStyle w:val="BodyText2"/>
        <w:rPr>
          <w:rFonts w:ascii="Garamond" w:hAnsi="Garamond"/>
          <w:color w:val="4472C4" w:themeColor="accent5"/>
          <w:szCs w:val="22"/>
          <w:u w:val="single"/>
        </w:rPr>
      </w:pPr>
      <w:r w:rsidRPr="00777465">
        <w:rPr>
          <w:rFonts w:ascii="Garamond" w:hAnsi="Garamond"/>
          <w:color w:val="4472C4" w:themeColor="accent5"/>
          <w:szCs w:val="22"/>
          <w:u w:val="single"/>
        </w:rPr>
        <w:t>Section Two: Where Are You Going?</w:t>
      </w:r>
    </w:p>
    <w:p w:rsidR="00841FDB" w:rsidRPr="00777465" w:rsidRDefault="00841FDB" w:rsidP="00841FDB">
      <w:pPr>
        <w:pStyle w:val="BodyText2"/>
        <w:rPr>
          <w:rFonts w:ascii="Garamond" w:hAnsi="Garamond"/>
          <w:color w:val="4472C4" w:themeColor="accent5"/>
          <w:szCs w:val="22"/>
          <w:u w:val="single"/>
        </w:rPr>
      </w:pPr>
    </w:p>
    <w:p w:rsidR="00841FDB" w:rsidRPr="00777465" w:rsidRDefault="00841FDB" w:rsidP="00841FDB">
      <w:pPr>
        <w:pStyle w:val="BodyText2"/>
        <w:rPr>
          <w:rFonts w:ascii="Garamond" w:hAnsi="Garamond"/>
          <w:bCs w:val="0"/>
          <w:szCs w:val="22"/>
        </w:rPr>
      </w:pPr>
      <w:r>
        <w:rPr>
          <w:rFonts w:ascii="Garamond" w:hAnsi="Garamond"/>
          <w:bCs w:val="0"/>
          <w:szCs w:val="22"/>
        </w:rPr>
        <w:t xml:space="preserve">M </w:t>
      </w:r>
      <w:proofErr w:type="gramStart"/>
      <w:r>
        <w:rPr>
          <w:rFonts w:ascii="Garamond" w:hAnsi="Garamond"/>
          <w:bCs w:val="0"/>
          <w:szCs w:val="22"/>
        </w:rPr>
        <w:t>2.13</w:t>
      </w:r>
      <w:r w:rsidRPr="00777465">
        <w:rPr>
          <w:rFonts w:ascii="Garamond" w:hAnsi="Garamond"/>
          <w:bCs w:val="0"/>
          <w:szCs w:val="22"/>
        </w:rPr>
        <w:t xml:space="preserve">  Career</w:t>
      </w:r>
      <w:proofErr w:type="gramEnd"/>
      <w:r w:rsidRPr="00777465">
        <w:rPr>
          <w:rFonts w:ascii="Garamond" w:hAnsi="Garamond"/>
          <w:bCs w:val="0"/>
          <w:szCs w:val="22"/>
        </w:rPr>
        <w:t xml:space="preserve"> Week Question: How can you most effectively prepare for post-graduation?</w:t>
      </w:r>
    </w:p>
    <w:p w:rsidR="00841FDB" w:rsidRPr="00777465" w:rsidRDefault="00841FDB" w:rsidP="00841FDB">
      <w:pPr>
        <w:pStyle w:val="BodyText2"/>
        <w:rPr>
          <w:rFonts w:ascii="Garamond" w:hAnsi="Garamond"/>
          <w:b w:val="0"/>
          <w:bCs w:val="0"/>
          <w:szCs w:val="22"/>
        </w:rPr>
      </w:pPr>
      <w:r w:rsidRPr="00777465">
        <w:rPr>
          <w:rFonts w:ascii="Garamond" w:hAnsi="Garamond"/>
          <w:b w:val="0"/>
          <w:bCs w:val="0"/>
          <w:szCs w:val="22"/>
        </w:rPr>
        <w:t>Educational Materials—Week Five Folder</w:t>
      </w:r>
    </w:p>
    <w:p w:rsidR="00841FDB" w:rsidRPr="00777465" w:rsidRDefault="00841FDB" w:rsidP="00841FDB">
      <w:pPr>
        <w:pStyle w:val="BodyText2"/>
        <w:rPr>
          <w:rFonts w:ascii="Garamond" w:hAnsi="Garamond"/>
          <w:b w:val="0"/>
          <w:iCs/>
          <w:szCs w:val="22"/>
        </w:rPr>
      </w:pPr>
      <w:r w:rsidRPr="00777465">
        <w:rPr>
          <w:rFonts w:ascii="Garamond" w:hAnsi="Garamond"/>
          <w:b w:val="0"/>
          <w:szCs w:val="22"/>
        </w:rPr>
        <w:t>Assignments Due this week—complete all readings/video and audio, submit individual 1-2 page journal including your resume/personal statement and questions for me, attend Career Services workshop in class OR attend a convocation on professional development, visit Career Services, or visit the Writing Center and send me a reflection</w:t>
      </w:r>
      <w:r>
        <w:rPr>
          <w:rFonts w:ascii="Garamond" w:hAnsi="Garamond"/>
          <w:b w:val="0"/>
          <w:szCs w:val="22"/>
        </w:rPr>
        <w:t xml:space="preserve"> in your weekly journal</w:t>
      </w:r>
      <w:r w:rsidRPr="00777465">
        <w:rPr>
          <w:rFonts w:ascii="Garamond" w:hAnsi="Garamond"/>
          <w:b w:val="0"/>
          <w:szCs w:val="22"/>
        </w:rPr>
        <w:t>…</w:t>
      </w:r>
    </w:p>
    <w:p w:rsidR="00841FDB" w:rsidRPr="00777465" w:rsidRDefault="00841FDB" w:rsidP="00841FDB">
      <w:pPr>
        <w:rPr>
          <w:rFonts w:ascii="Garamond" w:hAnsi="Garamond"/>
          <w:b/>
          <w:bCs/>
          <w:sz w:val="22"/>
          <w:szCs w:val="22"/>
        </w:rPr>
      </w:pPr>
    </w:p>
    <w:p w:rsidR="00841FDB" w:rsidRPr="00777465" w:rsidRDefault="00841FDB" w:rsidP="00841FDB">
      <w:pPr>
        <w:pStyle w:val="BodyText2"/>
        <w:rPr>
          <w:rFonts w:ascii="Garamond" w:hAnsi="Garamond"/>
          <w:b w:val="0"/>
          <w:szCs w:val="22"/>
        </w:rPr>
      </w:pPr>
      <w:r>
        <w:rPr>
          <w:rFonts w:ascii="Garamond" w:hAnsi="Garamond"/>
          <w:bCs w:val="0"/>
          <w:szCs w:val="22"/>
        </w:rPr>
        <w:t>M 2.20</w:t>
      </w:r>
      <w:r w:rsidRPr="00777465">
        <w:rPr>
          <w:rFonts w:ascii="Garamond" w:hAnsi="Garamond"/>
          <w:szCs w:val="22"/>
        </w:rPr>
        <w:t xml:space="preserve"> Question for this week: What is success to you?</w:t>
      </w:r>
    </w:p>
    <w:p w:rsidR="00841FDB" w:rsidRPr="00777465" w:rsidRDefault="00841FDB" w:rsidP="00841FDB">
      <w:pPr>
        <w:pStyle w:val="BodyText2"/>
        <w:rPr>
          <w:rFonts w:ascii="Garamond" w:hAnsi="Garamond"/>
          <w:b w:val="0"/>
          <w:bCs w:val="0"/>
          <w:szCs w:val="22"/>
        </w:rPr>
      </w:pPr>
      <w:r w:rsidRPr="00777465">
        <w:rPr>
          <w:rFonts w:ascii="Garamond" w:hAnsi="Garamond"/>
          <w:b w:val="0"/>
          <w:bCs w:val="0"/>
          <w:szCs w:val="22"/>
        </w:rPr>
        <w:t>Educational Materials—Week Six Folder</w:t>
      </w:r>
    </w:p>
    <w:p w:rsidR="00841FDB" w:rsidRDefault="00841FDB" w:rsidP="00841FDB">
      <w:pPr>
        <w:pStyle w:val="BodyText2"/>
        <w:rPr>
          <w:rFonts w:ascii="Garamond" w:hAnsi="Garamond"/>
          <w:b w:val="0"/>
          <w:bCs w:val="0"/>
          <w:szCs w:val="22"/>
        </w:rPr>
      </w:pPr>
      <w:r w:rsidRPr="00777465">
        <w:rPr>
          <w:rFonts w:ascii="Garamond" w:hAnsi="Garamond"/>
          <w:b w:val="0"/>
          <w:szCs w:val="22"/>
        </w:rPr>
        <w:t>Assignments Due this week—complete all readings/video and audio, submit individual 1-2 page journal</w:t>
      </w:r>
    </w:p>
    <w:p w:rsidR="00841FDB" w:rsidRDefault="00841FDB" w:rsidP="00841FDB">
      <w:pPr>
        <w:pStyle w:val="BodyText2"/>
        <w:rPr>
          <w:rFonts w:ascii="Garamond" w:hAnsi="Garamond"/>
          <w:b w:val="0"/>
          <w:bCs w:val="0"/>
          <w:szCs w:val="22"/>
        </w:rPr>
      </w:pPr>
    </w:p>
    <w:p w:rsidR="00841FDB" w:rsidRPr="00E24B6A" w:rsidRDefault="00841FDB" w:rsidP="00841FDB">
      <w:pPr>
        <w:pStyle w:val="BodyText2"/>
        <w:rPr>
          <w:rFonts w:ascii="Garamond" w:hAnsi="Garamond"/>
          <w:b w:val="0"/>
          <w:bCs w:val="0"/>
          <w:szCs w:val="22"/>
        </w:rPr>
      </w:pPr>
      <w:r w:rsidRPr="00841FDB">
        <w:rPr>
          <w:rFonts w:ascii="Garamond" w:hAnsi="Garamond"/>
          <w:bCs w:val="0"/>
          <w:szCs w:val="22"/>
        </w:rPr>
        <w:t>M 2.27</w:t>
      </w:r>
      <w:r>
        <w:rPr>
          <w:rFonts w:ascii="Garamond" w:hAnsi="Garamond"/>
          <w:b w:val="0"/>
          <w:bCs w:val="0"/>
          <w:szCs w:val="22"/>
        </w:rPr>
        <w:t xml:space="preserve"> </w:t>
      </w:r>
      <w:r w:rsidRPr="00777465">
        <w:rPr>
          <w:rFonts w:ascii="Garamond" w:hAnsi="Garamond"/>
          <w:szCs w:val="22"/>
        </w:rPr>
        <w:t xml:space="preserve">Capstone Project Due and Capstone Project Presentations </w:t>
      </w:r>
      <w:r w:rsidRPr="00E24B6A">
        <w:rPr>
          <w:rFonts w:ascii="Garamond" w:hAnsi="Garamond"/>
          <w:b w:val="0"/>
          <w:szCs w:val="22"/>
        </w:rPr>
        <w:t>(2-3 minute presentations of your final capstone projects and how they</w:t>
      </w:r>
      <w:bookmarkStart w:id="0" w:name="_GoBack"/>
      <w:bookmarkEnd w:id="0"/>
      <w:r w:rsidRPr="00E24B6A">
        <w:rPr>
          <w:rFonts w:ascii="Garamond" w:hAnsi="Garamond"/>
          <w:b w:val="0"/>
          <w:szCs w:val="22"/>
        </w:rPr>
        <w:t xml:space="preserve"> represent your college careers)</w:t>
      </w:r>
    </w:p>
    <w:p w:rsidR="00841FDB" w:rsidRPr="00777465" w:rsidRDefault="00841FDB" w:rsidP="00841FDB">
      <w:pPr>
        <w:pStyle w:val="BodyText2"/>
        <w:rPr>
          <w:rFonts w:ascii="Garamond" w:hAnsi="Garamond"/>
          <w:b w:val="0"/>
          <w:iCs/>
          <w:szCs w:val="22"/>
        </w:rPr>
      </w:pPr>
    </w:p>
    <w:p w:rsidR="00841FDB" w:rsidRPr="00777465" w:rsidRDefault="00841FDB" w:rsidP="00841FDB">
      <w:pPr>
        <w:rPr>
          <w:rFonts w:ascii="Garamond" w:hAnsi="Garamond"/>
          <w:b/>
          <w:bCs/>
          <w:sz w:val="22"/>
          <w:szCs w:val="22"/>
        </w:rPr>
      </w:pPr>
    </w:p>
    <w:p w:rsidR="00841FDB" w:rsidRPr="00777465" w:rsidRDefault="00841FDB" w:rsidP="00841FDB">
      <w:pPr>
        <w:rPr>
          <w:rFonts w:ascii="Garamond" w:hAnsi="Garamond"/>
          <w:sz w:val="22"/>
          <w:szCs w:val="22"/>
        </w:rPr>
      </w:pPr>
    </w:p>
    <w:p w:rsidR="00063A22" w:rsidRDefault="00E24B6A"/>
    <w:sectPr w:rsidR="00063A22" w:rsidSect="002E31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B"/>
    <w:rsid w:val="005B738C"/>
    <w:rsid w:val="00841FDB"/>
    <w:rsid w:val="00E24B6A"/>
    <w:rsid w:val="00F5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151B9-12DB-49BB-8548-1919C946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1FDB"/>
    <w:pPr>
      <w:keepNext/>
      <w:outlineLvl w:val="0"/>
    </w:pPr>
    <w:rPr>
      <w:rFonts w:ascii="Georgia" w:hAnsi="Georgi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1FDB"/>
    <w:rPr>
      <w:rFonts w:ascii="Georgia" w:eastAsia="Times New Roman" w:hAnsi="Georgia" w:cs="Times New Roman"/>
      <w:b/>
      <w:bCs/>
      <w:szCs w:val="24"/>
    </w:rPr>
  </w:style>
  <w:style w:type="paragraph" w:styleId="Title">
    <w:name w:val="Title"/>
    <w:basedOn w:val="Normal"/>
    <w:link w:val="TitleChar"/>
    <w:qFormat/>
    <w:rsid w:val="00841FDB"/>
    <w:pPr>
      <w:jc w:val="center"/>
    </w:pPr>
    <w:rPr>
      <w:rFonts w:ascii="Georgia" w:hAnsi="Georgia"/>
      <w:b/>
      <w:bCs/>
      <w:sz w:val="22"/>
    </w:rPr>
  </w:style>
  <w:style w:type="character" w:customStyle="1" w:styleId="TitleChar">
    <w:name w:val="Title Char"/>
    <w:basedOn w:val="DefaultParagraphFont"/>
    <w:link w:val="Title"/>
    <w:rsid w:val="00841FDB"/>
    <w:rPr>
      <w:rFonts w:ascii="Georgia" w:eastAsia="Times New Roman" w:hAnsi="Georgia" w:cs="Times New Roman"/>
      <w:b/>
      <w:bCs/>
      <w:szCs w:val="24"/>
    </w:rPr>
  </w:style>
  <w:style w:type="paragraph" w:customStyle="1" w:styleId="Letters-TJB">
    <w:name w:val="Letters - TJB"/>
    <w:basedOn w:val="Normal"/>
    <w:next w:val="Normal"/>
    <w:rsid w:val="00841FDB"/>
    <w:pPr>
      <w:snapToGrid w:val="0"/>
    </w:pPr>
    <w:rPr>
      <w:rFonts w:ascii="Georgia" w:hAnsi="Georgia"/>
      <w:szCs w:val="20"/>
    </w:rPr>
  </w:style>
  <w:style w:type="character" w:styleId="Hyperlink">
    <w:name w:val="Hyperlink"/>
    <w:basedOn w:val="DefaultParagraphFont"/>
    <w:rsid w:val="00841FDB"/>
    <w:rPr>
      <w:color w:val="0000FF"/>
      <w:u w:val="single"/>
    </w:rPr>
  </w:style>
  <w:style w:type="paragraph" w:styleId="BodyText">
    <w:name w:val="Body Text"/>
    <w:basedOn w:val="Normal"/>
    <w:link w:val="BodyTextChar"/>
    <w:rsid w:val="00841FDB"/>
    <w:rPr>
      <w:sz w:val="22"/>
    </w:rPr>
  </w:style>
  <w:style w:type="character" w:customStyle="1" w:styleId="BodyTextChar">
    <w:name w:val="Body Text Char"/>
    <w:basedOn w:val="DefaultParagraphFont"/>
    <w:link w:val="BodyText"/>
    <w:rsid w:val="00841FDB"/>
    <w:rPr>
      <w:rFonts w:ascii="Times New Roman" w:eastAsia="Times New Roman" w:hAnsi="Times New Roman" w:cs="Times New Roman"/>
      <w:szCs w:val="24"/>
    </w:rPr>
  </w:style>
  <w:style w:type="paragraph" w:styleId="BodyText2">
    <w:name w:val="Body Text 2"/>
    <w:basedOn w:val="Normal"/>
    <w:link w:val="BodyText2Char"/>
    <w:rsid w:val="00841FDB"/>
    <w:rPr>
      <w:rFonts w:ascii="Georgia" w:hAnsi="Georgia"/>
      <w:b/>
      <w:bCs/>
      <w:sz w:val="22"/>
    </w:rPr>
  </w:style>
  <w:style w:type="character" w:customStyle="1" w:styleId="BodyText2Char">
    <w:name w:val="Body Text 2 Char"/>
    <w:basedOn w:val="DefaultParagraphFont"/>
    <w:link w:val="BodyText2"/>
    <w:rsid w:val="00841FDB"/>
    <w:rPr>
      <w:rFonts w:ascii="Georgia" w:eastAsia="Times New Roman" w:hAnsi="Georgia" w:cs="Times New Roman"/>
      <w:b/>
      <w:bCs/>
      <w:szCs w:val="24"/>
    </w:rPr>
  </w:style>
  <w:style w:type="character" w:customStyle="1" w:styleId="apple-converted-space">
    <w:name w:val="apple-converted-space"/>
    <w:basedOn w:val="DefaultParagraphFont"/>
    <w:rsid w:val="00841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miltona@mail.belmo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Hamilton</dc:creator>
  <cp:keywords/>
  <dc:description/>
  <cp:lastModifiedBy>Amy Hamilton</cp:lastModifiedBy>
  <cp:revision>2</cp:revision>
  <dcterms:created xsi:type="dcterms:W3CDTF">2016-12-05T19:58:00Z</dcterms:created>
  <dcterms:modified xsi:type="dcterms:W3CDTF">2016-12-05T20:07:00Z</dcterms:modified>
</cp:coreProperties>
</file>