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2: PRE-PRODUCTIE</w:t>
            </w:r>
          </w:p>
          <w:p>
            <w:pPr>
              <w:spacing w:after="60"/>
            </w:pPr>
            <w:r>
              <w:rPr>
                <w:rFonts w:ascii="Arial" w:cs="Arial" w:eastAsia="Arial" w:hAnsi="Arial"/>
                <w:b/>
                <w:bCs/>
                <w:sz w:val="40"/>
                <w:szCs w:val="40"/>
              </w:rPr>
              <w:t xml:space="preserve">Storyboard</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2" descr="Pictogram fase 2" title="Pictogram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storyboard is je verhaal in tekeningen, beeld per beeld, nog voor je begint te filmen. Je beslist samen wat je wil tonen, in welke volgorde, en wat je erbij hoort. Zo weet iedereen bij de opname wat er moet gebeuren, en blijft het verhaal van de jongere.</w:t>
      </w:r>
    </w:p>
    <w:p>
      <w:pPr>
        <w:spacing w:after="200" w:line="276"/>
      </w:pPr>
      <w:r>
        <w:rPr>
          <w:rFonts w:ascii="Arial" w:cs="Arial" w:eastAsia="Arial" w:hAnsi="Arial"/>
          <w:sz w:val="21"/>
          <w:szCs w:val="21"/>
        </w:rPr>
        <w:t xml:space="preserve">Maak je een podcast of een radio-uitzending? Gebruik het storyboard dan als draaiboek en noteer per vak wat je hoort.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Samen het verhaal uittekenen, beeld per beeld, zodat de jongere bepaalt wat er getoond wordt en in welke volgorde.</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storyboard (twee pagina’s, liggend), afgedrukt per jongere of per groep. Potloden en stiften. Eventueel foto’s of tijdschriften om te knippen en te plakken.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een uur.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en de jeugdprofessional. De mediamaker zegt wat technisch kan.</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het storyboard mee naar de opnames (fase 3) en de montage (fase 4).</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Begin met de vraag bovenaan het storyboard: wat wil je tonen? Laat de jongere eerst vertellen, en teken pas daarna.</w:t>
      </w:r>
    </w:p>
    <w:p>
      <w:pPr>
        <w:pStyle w:val="ListParagraph"/>
        <w:numPr>
          <w:ilvl w:val="0"/>
          <w:numId w:val="2"/>
        </w:numPr>
        <w:spacing w:after="60" w:line="276"/>
      </w:pPr>
      <w:r>
        <w:rPr>
          <w:rFonts w:ascii="Arial" w:cs="Arial" w:eastAsia="Arial" w:hAnsi="Arial"/>
          <w:sz w:val="21"/>
          <w:szCs w:val="21"/>
        </w:rPr>
        <w:t xml:space="preserve">Vul per vak in wat je ziet, wat er gebeurt en wat je hoort. Een stokfiguur volstaat. Je mag ook schrijven of een foto plakken.</w:t>
      </w:r>
    </w:p>
    <w:p>
      <w:pPr>
        <w:pStyle w:val="ListParagraph"/>
        <w:numPr>
          <w:ilvl w:val="0"/>
          <w:numId w:val="2"/>
        </w:numPr>
        <w:spacing w:after="60" w:line="276"/>
      </w:pPr>
      <w:r>
        <w:rPr>
          <w:rFonts w:ascii="Arial" w:cs="Arial" w:eastAsia="Arial" w:hAnsi="Arial"/>
          <w:sz w:val="21"/>
          <w:szCs w:val="21"/>
        </w:rPr>
        <w:t xml:space="preserve">Leg de vakken in de juiste volgorde. Een vak schrappen of verplaatsen mag altijd.</w:t>
      </w:r>
    </w:p>
    <w:p>
      <w:pPr>
        <w:pStyle w:val="ListParagraph"/>
        <w:numPr>
          <w:ilvl w:val="0"/>
          <w:numId w:val="2"/>
        </w:numPr>
        <w:spacing w:after="60" w:line="276"/>
      </w:pPr>
      <w:r>
        <w:rPr>
          <w:rFonts w:ascii="Arial" w:cs="Arial" w:eastAsia="Arial" w:hAnsi="Arial"/>
          <w:sz w:val="21"/>
          <w:szCs w:val="21"/>
        </w:rPr>
        <w:t xml:space="preserve">Overloop het storyboard met de mediamaker: wat is haalbaar, en wat is ervoor nodig?</w:t>
      </w:r>
    </w:p>
    <w:p>
      <w:pPr>
        <w:pStyle w:val="ListParagraph"/>
        <w:numPr>
          <w:ilvl w:val="0"/>
          <w:numId w:val="2"/>
        </w:numPr>
        <w:spacing w:after="60" w:line="276"/>
      </w:pPr>
      <w:r>
        <w:rPr>
          <w:rFonts w:ascii="Arial" w:cs="Arial" w:eastAsia="Arial" w:hAnsi="Arial"/>
          <w:sz w:val="21"/>
          <w:szCs w:val="21"/>
        </w:rPr>
        <w:t xml:space="preserve">Neem het storyboard mee naar de opname. Wijk je ervan af, beslis dat dan samen met de jongere.</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Van wie komen de beelden: van de jongere, of van jou?</w:t>
      </w:r>
    </w:p>
    <w:p>
      <w:pPr>
        <w:pStyle w:val="ListParagraph"/>
        <w:numPr>
          <w:ilvl w:val="0"/>
          <w:numId w:val="3"/>
        </w:numPr>
        <w:spacing w:after="60" w:line="276"/>
      </w:pPr>
      <w:r>
        <w:rPr>
          <w:rFonts w:ascii="Arial" w:cs="Arial" w:eastAsia="Arial" w:hAnsi="Arial"/>
          <w:sz w:val="21"/>
          <w:szCs w:val="21"/>
        </w:rPr>
        <w:t xml:space="preserve">Kan de jongere een vak schrappen of verplaatsen zonder uit te leggen waarom?</w:t>
      </w:r>
    </w:p>
    <w:p>
      <w:pPr>
        <w:pStyle w:val="ListParagraph"/>
        <w:numPr>
          <w:ilvl w:val="0"/>
          <w:numId w:val="3"/>
        </w:numPr>
        <w:spacing w:after="60" w:line="276"/>
      </w:pPr>
      <w:r>
        <w:rPr>
          <w:rFonts w:ascii="Arial" w:cs="Arial" w:eastAsia="Arial" w:hAnsi="Arial"/>
          <w:sz w:val="21"/>
          <w:szCs w:val="21"/>
        </w:rPr>
        <w:t xml:space="preserve">Is het storyboard een plan dat mag veranderen, of een keurslijf?</w:t>
      </w:r>
    </w:p>
    <w:p>
      <w:pPr>
        <w:sectPr>
          <w:pgSz w:w="11906" w:h="16838" w:orient="portrait"/>
          <w:pgMar w:top="1000" w:right="1134" w:bottom="1000" w:left="1134" w:header="708" w:footer="708" w:gutter="0"/>
          <w:pgNumType/>
          <w:docGrid w:linePitch="360"/>
        </w:sectPr>
      </w:pPr>
    </w:p>
    <w:p>
      <w:pPr>
        <w:spacing w:after="40"/>
      </w:pPr>
      <w:r>
        <w:rPr>
          <w:rFonts w:ascii="Arial" w:cs="Arial" w:eastAsia="Arial" w:hAnsi="Arial"/>
          <w:b/>
          <w:bCs/>
          <w:color w:val="55266A"/>
          <w:sz w:val="18"/>
          <w:szCs w:val="18"/>
        </w:rPr>
        <w:t xml:space="preserve">STORYBOARD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600"/>
        <w:gridCol w:w="124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Naam</w:t>
            </w:r>
          </w:p>
        </w:tc>
        <w:tc>
          <w:tcPr>
            <w:tcW w:type="dxa" w:w="124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Titel van het verhaal</w:t>
            </w:r>
          </w:p>
        </w:tc>
        <w:tc>
          <w:tcPr>
            <w:tcW w:type="dxa" w:w="12438"/>
            <w:gridSpan w:val="1"/>
            <w:tcBorders>
              <w:top w:val="none" w:color="FFFFFF" w:sz="0"/>
              <w:left w:val="none" w:color="FFFFFF" w:sz="0"/>
              <w:bottom w:val="dotted" w:color="7F8F8D" w:sz="6"/>
              <w:right w:val="none" w:color="FFFFFF" w:sz="0"/>
            </w:tcBorders>
          </w:tcPr>
          <w:p>
            <w:pPr>
              <w:spacing w:after="0"/>
            </w:pPr>
          </w:p>
        </w:tc>
      </w:tr>
    </w:tbl>
    <w:p>
      <w:pPr>
        <w:spacing w:after="120" w:before="160"/>
      </w:pPr>
      <w:r>
        <w:rPr>
          <w:rFonts w:ascii="Arial" w:cs="Arial" w:eastAsia="Arial" w:hAnsi="Arial"/>
          <w:b/>
          <w:bCs/>
          <w:sz w:val="26"/>
          <w:szCs w:val="26"/>
        </w:rPr>
        <w:t xml:space="preserve">Wat wil je in je verhaal tonen?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772"/>
        <w:gridCol w:w="360"/>
        <w:gridCol w:w="4772"/>
        <w:gridCol w:w="360"/>
        <w:gridCol w:w="4774"/>
      </w:tblGrid>
      <w:tr>
        <w:trPr>
          <w:cantSplit/>
          <w:trHeight w:val="2500" w:hRule="exact"/>
        </w:trPr>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1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2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3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r>
      <w:tr>
        <w:trPr>
          <w:cantSplit/>
          <w:trHeight w:val="76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r>
      <w:tr>
        <w:trPr>
          <w:cantSplit/>
          <w:trHeight w:val="64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r>
      <w:tr>
        <w:trPr>
          <w:trHeight w:val="280" w:hRule="exact"/>
        </w:trPr>
        <w:tc>
          <w:tcPr>
            <w:tcW w:type="dxa" w:w="4772"/>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4774"/>
            <w:tcBorders>
              <w:top w:val="none" w:color="FFFFFF" w:sz="0"/>
              <w:left w:val="none" w:color="FFFFFF" w:sz="0"/>
              <w:bottom w:val="none" w:color="FFFFFF" w:sz="0"/>
              <w:right w:val="none" w:color="FFFFFF" w:sz="0"/>
            </w:tcBorders>
          </w:tcPr>
          <w:p/>
        </w:tc>
      </w:tr>
      <w:tr>
        <w:trPr>
          <w:cantSplit/>
          <w:trHeight w:val="2500" w:hRule="exact"/>
        </w:trPr>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4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5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6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r>
      <w:tr>
        <w:trPr>
          <w:cantSplit/>
          <w:trHeight w:val="76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r>
      <w:tr>
        <w:trPr>
          <w:cantSplit/>
          <w:trHeight w:val="64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r>
    </w:tbl>
    <w:p>
      <w:pPr>
        <w:sectPr>
          <w:pgSz w:w="16838" w:h="11906" w:orient="landscape"/>
          <w:pgMar w:top="800" w:right="900" w:bottom="600" w:left="900" w:header="708" w:footer="708" w:gutter="0"/>
          <w:pgNumType/>
          <w:docGrid w:linePitch="360"/>
        </w:sectPr>
      </w:pPr>
    </w:p>
    <w:p>
      <w:pPr>
        <w:spacing w:after="120"/>
      </w:pPr>
      <w:r>
        <w:rPr>
          <w:rFonts w:ascii="Arial" w:cs="Arial" w:eastAsia="Arial" w:hAnsi="Arial"/>
          <w:b/>
          <w:bCs/>
          <w:color w:val="55266A"/>
          <w:sz w:val="18"/>
          <w:szCs w:val="18"/>
        </w:rPr>
        <w:t xml:space="preserve">STORYBOARD</w:t>
      </w:r>
      <w:r>
        <w:rPr>
          <w:rFonts w:ascii="Arial" w:cs="Arial" w:eastAsia="Arial" w:hAnsi="Arial"/>
          <w:sz w:val="18"/>
          <w:szCs w:val="18"/>
        </w:rPr>
        <w:t xml:space="preserve">   vervolg</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772"/>
        <w:gridCol w:w="360"/>
        <w:gridCol w:w="4772"/>
        <w:gridCol w:w="360"/>
        <w:gridCol w:w="4774"/>
      </w:tblGrid>
      <w:tr>
        <w:trPr>
          <w:cantSplit/>
          <w:trHeight w:val="2500" w:hRule="exact"/>
        </w:trPr>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7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8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9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r>
      <w:tr>
        <w:trPr>
          <w:cantSplit/>
          <w:trHeight w:val="76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r>
      <w:tr>
        <w:trPr>
          <w:cantSplit/>
          <w:trHeight w:val="64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r>
      <w:tr>
        <w:trPr>
          <w:trHeight w:val="280" w:hRule="exact"/>
        </w:trPr>
        <w:tc>
          <w:tcPr>
            <w:tcW w:type="dxa" w:w="4772"/>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4774"/>
            <w:tcBorders>
              <w:top w:val="none" w:color="FFFFFF" w:sz="0"/>
              <w:left w:val="none" w:color="FFFFFF" w:sz="0"/>
              <w:bottom w:val="none" w:color="FFFFFF" w:sz="0"/>
              <w:right w:val="none" w:color="FFFFFF" w:sz="0"/>
            </w:tcBorders>
          </w:tcPr>
          <w:p/>
        </w:tc>
      </w:tr>
      <w:tr>
        <w:trPr>
          <w:cantSplit/>
          <w:trHeight w:val="2500" w:hRule="exact"/>
        </w:trPr>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10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11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c>
          <w:tcPr>
            <w:tcW w:type="dxa" w:w="360"/>
            <w:tcBorders>
              <w:top w:val="none" w:color="FFFFFF" w:sz="0"/>
              <w:left w:val="none" w:color="FFFFFF" w:sz="0"/>
              <w:bottom w:val="none" w:color="FFFFFF" w:sz="0"/>
              <w:right w:val="none" w:color="FFFFFF" w:sz="0"/>
            </w:tcBorders>
          </w:tcPr>
          <w:p/>
        </w:tc>
        <w:tc>
          <w:tcPr>
            <w:tcW w:type="dxa" w:w="477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color w:val="55266A"/>
                <w:sz w:val="22"/>
                <w:szCs w:val="22"/>
              </w:rPr>
              <w:t xml:space="preserve">12  </w:t>
            </w:r>
            <w:r>
              <w:rPr>
                <w:rFonts w:ascii="Arial" w:cs="Arial" w:eastAsia="Arial" w:hAnsi="Arial"/>
                <w:b/>
                <w:bCs/>
                <w:sz w:val="17"/>
                <w:szCs w:val="17"/>
              </w:rPr>
              <w:t xml:space="preserve">Beeld</w:t>
            </w:r>
            <w:r>
              <w:rPr>
                <w:rFonts w:ascii="Arial" w:cs="Arial" w:eastAsia="Arial" w:hAnsi="Arial"/>
                <w:sz w:val="17"/>
                <w:szCs w:val="17"/>
              </w:rPr>
              <w:t xml:space="preserve">  teken, schrijf of plak</w:t>
            </w:r>
          </w:p>
        </w:tc>
      </w:tr>
      <w:tr>
        <w:trPr>
          <w:cantSplit/>
          <w:trHeight w:val="76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zie je, wat gebeurt er?</w:t>
            </w:r>
          </w:p>
        </w:tc>
      </w:tr>
      <w:tr>
        <w:trPr>
          <w:cantSplit/>
          <w:trHeight w:val="640" w:hRule="exact"/>
        </w:trPr>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c>
          <w:tcPr>
            <w:tcW w:type="dxa" w:w="360"/>
            <w:tcBorders>
              <w:top w:val="none" w:color="FFFFFF" w:sz="0"/>
              <w:left w:val="none" w:color="FFFFFF" w:sz="0"/>
              <w:bottom w:val="none" w:color="FFFFFF" w:sz="0"/>
              <w:right w:val="none" w:color="FFFFFF" w:sz="0"/>
            </w:tcBorders>
          </w:tcPr>
          <w:p/>
        </w:tc>
        <w:tc>
          <w:tcPr>
            <w:tcW w:type="dxa" w:w="4772"/>
            <w:tcBorders>
              <w:top w:val="none" w:color="FFFFFF" w:sz="0"/>
              <w:left w:val="single" w:color="000000" w:sz="8"/>
              <w:bottom w:val="single" w:color="000000" w:sz="8"/>
              <w:right w:val="single" w:color="000000" w:sz="8"/>
            </w:tcBorders>
            <w:tcMar>
              <w:top w:type="dxa" w:w="60"/>
              <w:left w:type="dxa" w:w="100"/>
              <w:bottom w:type="dxa" w:w="60"/>
              <w:right w:type="dxa" w:w="100"/>
            </w:tcMar>
          </w:tcPr>
          <w:p>
            <w:pPr>
              <w:spacing w:after="0"/>
            </w:pPr>
            <w:r>
              <w:rPr>
                <w:rFonts w:ascii="Arial" w:cs="Arial" w:eastAsia="Arial" w:hAnsi="Arial"/>
                <w:b/>
                <w:bCs/>
                <w:sz w:val="17"/>
                <w:szCs w:val="17"/>
              </w:rPr>
              <w:t xml:space="preserve">Wat hoor je? Stem, muziek, geluid</w:t>
            </w:r>
          </w:p>
        </w:tc>
      </w:tr>
    </w:tbl>
    <w:sectPr>
      <w:pgSz w:w="16838" w:h="11906" w:orient="landscape"/>
      <w:pgMar w:top="8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26021dfd27069cd11541c6fc07579e0a9080c1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dc:title>
  <dc:creator>Media for Empowerment</dc:creator>
  <cp:lastModifiedBy>Un-named</cp:lastModifiedBy>
  <cp:revision>1</cp:revision>
  <dcterms:created xsi:type="dcterms:W3CDTF">2026-10-08T20:34:41.945Z</dcterms:created>
  <dcterms:modified xsi:type="dcterms:W3CDTF">2026-10-08T20:34:41.946Z</dcterms:modified>
</cp:coreProperties>
</file>

<file path=docProps/custom.xml><?xml version="1.0" encoding="utf-8"?>
<Properties xmlns="http://schemas.openxmlformats.org/officeDocument/2006/custom-properties" xmlns:vt="http://schemas.openxmlformats.org/officeDocument/2006/docPropsVTypes"/>
</file>