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2560" w14:textId="77777777" w:rsidR="00264A6E" w:rsidRDefault="00000000">
      <w:pPr>
        <w:pStyle w:val="Title"/>
      </w:pPr>
      <w:r>
        <w:t>20074027 STAT2003 TASK 2</w:t>
      </w:r>
    </w:p>
    <w:p w14:paraId="3CC196C9" w14:textId="77777777" w:rsidR="00264A6E" w:rsidRDefault="00000000">
      <w:pPr>
        <w:pStyle w:val="Author"/>
      </w:pPr>
      <w:r>
        <w:t>Bruce Odek Omondi</w:t>
      </w:r>
    </w:p>
    <w:p w14:paraId="65847A03" w14:textId="77777777" w:rsidR="00264A6E" w:rsidRDefault="00000000">
      <w:pPr>
        <w:pStyle w:val="Heading1"/>
      </w:pPr>
      <w:bookmarkStart w:id="0" w:name="question-a"/>
      <w:r>
        <w:t>QUESTION A</w:t>
      </w:r>
    </w:p>
    <w:p w14:paraId="2649BA21" w14:textId="77777777" w:rsidR="00264A6E" w:rsidRDefault="00000000">
      <w:pPr>
        <w:numPr>
          <w:ilvl w:val="0"/>
          <w:numId w:val="2"/>
        </w:numPr>
      </w:pPr>
      <w:r>
        <w:t>Using an effective experimental design, this experiment aimed to study and evaluate the antiviral effect of different combinations of drugs (the 5 drugs in the study) against a virus (HSV-1), AND to detect any interactions among the different drug components.</w:t>
      </w:r>
    </w:p>
    <w:p w14:paraId="7576532F" w14:textId="77777777" w:rsidR="00264A6E" w:rsidRDefault="00000000">
      <w:pPr>
        <w:numPr>
          <w:ilvl w:val="0"/>
          <w:numId w:val="2"/>
        </w:numPr>
      </w:pPr>
      <w:r>
        <w:t>The experimental factors are each of the 5 drugs(A,B,C,D,E): A - Alpha, B - beta, C - gamma (Interferon drugs) D - Ribavirin, E - Acyclovir (Chemical drugs)</w:t>
      </w:r>
    </w:p>
    <w:p w14:paraId="3FADBAF3" w14:textId="4626BB65" w:rsidR="00E55E4A" w:rsidRDefault="00000000" w:rsidP="00E55E4A">
      <w:pPr>
        <w:numPr>
          <w:ilvl w:val="0"/>
          <w:numId w:val="2"/>
        </w:numPr>
      </w:pPr>
      <w:r>
        <w:t>There are 3 levels for each experimental factor, i.e., each drug. Each one has a different purpose: High (+1) - maximum dosage from pilot study</w:t>
      </w:r>
      <w:r w:rsidR="00E55E4A">
        <w:t>,</w:t>
      </w:r>
      <w:r>
        <w:t xml:space="preserve"> Middle (0) - 32 times diluted from high dosage Low (-1) - no drug</w:t>
      </w:r>
    </w:p>
    <w:p w14:paraId="6D26FFDA" w14:textId="716EB8A0" w:rsidR="00264A6E" w:rsidRDefault="00000000" w:rsidP="00E55E4A">
      <w:pPr>
        <w:pStyle w:val="ListParagraph"/>
        <w:numPr>
          <w:ilvl w:val="0"/>
          <w:numId w:val="12"/>
        </w:numPr>
      </w:pPr>
      <w:r>
        <w:t>Having these 3 levels allows the researchers to capture and estimate not only the linear and quadratic effects, but also the interaction effect among the drug combinations better than a 2-level design, and this is crucial for the purpose of understanding how the drugs work together.</w:t>
      </w:r>
    </w:p>
    <w:p w14:paraId="0C3233F4" w14:textId="77777777" w:rsidR="00264A6E" w:rsidRDefault="00000000">
      <w:pPr>
        <w:pStyle w:val="Compact"/>
        <w:numPr>
          <w:ilvl w:val="0"/>
          <w:numId w:val="3"/>
        </w:numPr>
      </w:pPr>
      <w:r>
        <w:t>The treatments are the combinations of the different drugs at different dosage levels as shown in each run. The researchers did this using a composite design where:</w:t>
      </w:r>
    </w:p>
    <w:p w14:paraId="7CFFBE86" w14:textId="77777777" w:rsidR="00264A6E" w:rsidRDefault="00000000">
      <w:pPr>
        <w:pStyle w:val="Compact"/>
        <w:numPr>
          <w:ilvl w:val="0"/>
          <w:numId w:val="4"/>
        </w:numPr>
      </w:pPr>
      <w:r>
        <w:t>16 treatments have 3 levels encoded as -1 and 1 to match their dosage level, allowing for estimation of linear and interaction effects.</w:t>
      </w:r>
    </w:p>
    <w:p w14:paraId="7A3D254B" w14:textId="77777777" w:rsidR="00264A6E" w:rsidRDefault="00000000">
      <w:pPr>
        <w:pStyle w:val="Compact"/>
        <w:numPr>
          <w:ilvl w:val="0"/>
          <w:numId w:val="4"/>
        </w:numPr>
      </w:pPr>
      <w:r>
        <w:t>18 treatments have 3 levels encoded as 0,-1, 1 to match their dosage level. This allowed estimation of linear, quadratic, and interaction effects.</w:t>
      </w:r>
    </w:p>
    <w:p w14:paraId="16CCAFF3" w14:textId="77777777" w:rsidR="00264A6E" w:rsidRDefault="00000000">
      <w:pPr>
        <w:pStyle w:val="Compact"/>
        <w:numPr>
          <w:ilvl w:val="0"/>
          <w:numId w:val="4"/>
        </w:numPr>
      </w:pPr>
      <w:r>
        <w:t>So, there were 34 total treatments (runs) applied to the infected cells.</w:t>
      </w:r>
    </w:p>
    <w:p w14:paraId="4A322B37" w14:textId="77777777" w:rsidR="00E55E4A" w:rsidRDefault="00E55E4A" w:rsidP="00E55E4A">
      <w:pPr>
        <w:pStyle w:val="Compact"/>
        <w:ind w:left="720"/>
      </w:pPr>
    </w:p>
    <w:p w14:paraId="4586C0F0" w14:textId="77777777" w:rsidR="00264A6E" w:rsidRDefault="00000000">
      <w:pPr>
        <w:pStyle w:val="Compact"/>
        <w:numPr>
          <w:ilvl w:val="0"/>
          <w:numId w:val="5"/>
        </w:numPr>
      </w:pPr>
      <w:r>
        <w:t>The response is the readout, i.e., the percentage of cells infected with the virus. A lower response value indicates better outcome in the drug trial, i.e., the drugs are more effective at reducing the viral infection.</w:t>
      </w:r>
    </w:p>
    <w:p w14:paraId="2E471942" w14:textId="77777777" w:rsidR="00E55E4A" w:rsidRDefault="00E55E4A" w:rsidP="00E55E4A">
      <w:pPr>
        <w:pStyle w:val="Compact"/>
        <w:ind w:left="720"/>
      </w:pPr>
    </w:p>
    <w:p w14:paraId="5DA491D9" w14:textId="77777777" w:rsidR="00264A6E" w:rsidRDefault="00000000">
      <w:pPr>
        <w:pStyle w:val="Compact"/>
        <w:numPr>
          <w:ilvl w:val="0"/>
          <w:numId w:val="6"/>
        </w:numPr>
      </w:pPr>
      <w:r>
        <w:t>The basic principles of experiment design used in this study are:</w:t>
      </w:r>
    </w:p>
    <w:p w14:paraId="0D7C29CC" w14:textId="4ABBCE24" w:rsidR="00264A6E" w:rsidRDefault="00000000">
      <w:pPr>
        <w:pStyle w:val="Compact"/>
        <w:numPr>
          <w:ilvl w:val="0"/>
          <w:numId w:val="7"/>
        </w:numPr>
      </w:pPr>
      <w:r>
        <w:t xml:space="preserve">Blocking - </w:t>
      </w:r>
      <w:r w:rsidR="00E55E4A">
        <w:t>although</w:t>
      </w:r>
      <w:r>
        <w:t xml:space="preserve"> implicit, the use of a single batch for all experiments to reduce variation from different batches indicates the implementation of blocking</w:t>
      </w:r>
    </w:p>
    <w:p w14:paraId="6F5C232A" w14:textId="77777777" w:rsidR="00264A6E" w:rsidRDefault="00000000">
      <w:pPr>
        <w:pStyle w:val="Compact"/>
        <w:numPr>
          <w:ilvl w:val="0"/>
          <w:numId w:val="7"/>
        </w:numPr>
      </w:pPr>
      <w:r>
        <w:t>Replication - each treatment was carried out in 2 separate runs to account for variability</w:t>
      </w:r>
    </w:p>
    <w:p w14:paraId="3CBDFAF8" w14:textId="77777777" w:rsidR="00264A6E" w:rsidRDefault="00000000">
      <w:pPr>
        <w:pStyle w:val="Compact"/>
        <w:numPr>
          <w:ilvl w:val="0"/>
          <w:numId w:val="7"/>
        </w:numPr>
      </w:pPr>
      <w:r>
        <w:t>Randomization - the 2 independent researchers used random orders AND the 34 runs were randomly assigned to the wells in the plates to avoid bias</w:t>
      </w:r>
    </w:p>
    <w:p w14:paraId="6EEC10CF" w14:textId="7DDFC290" w:rsidR="00011B8B" w:rsidRDefault="00000000" w:rsidP="00011B8B">
      <w:pPr>
        <w:pStyle w:val="Compact"/>
        <w:numPr>
          <w:ilvl w:val="0"/>
          <w:numId w:val="7"/>
        </w:numPr>
      </w:pPr>
      <w:r>
        <w:t>Control - the study mentioned a run where there was viral infection but no drug application, which can be used for comparison, indicating the implementation of a control in the experiment</w:t>
      </w:r>
    </w:p>
    <w:p w14:paraId="795BD067" w14:textId="77777777" w:rsidR="003B51C8" w:rsidRDefault="00011B8B" w:rsidP="00011B8B">
      <w:pPr>
        <w:pStyle w:val="Heading1"/>
      </w:pPr>
      <w:r>
        <w:lastRenderedPageBreak/>
        <w:t>QUESTION B</w:t>
      </w:r>
    </w:p>
    <w:p w14:paraId="79BDB5A5" w14:textId="5B2CF0D1" w:rsidR="00011B8B" w:rsidRDefault="00011B8B" w:rsidP="002515D1">
      <w:pPr>
        <w:pStyle w:val="Heading2"/>
      </w:pPr>
      <w:r>
        <w:t xml:space="preserve">Part 1: Analysis for 16-run </w:t>
      </w:r>
      <w:r w:rsidR="00A41EDC">
        <w:t xml:space="preserve">fractional factorial </w:t>
      </w:r>
      <w:r>
        <w:t xml:space="preserve">design only </w:t>
      </w:r>
      <w:r w:rsidR="00B958EA" w:rsidRPr="00B958EA">
        <w:rPr>
          <w:color w:val="000000" w:themeColor="text1"/>
        </w:rPr>
        <w:t>[main response]</w:t>
      </w:r>
    </w:p>
    <w:p w14:paraId="7DEE6A95" w14:textId="77777777" w:rsidR="00011B8B" w:rsidRDefault="00011B8B" w:rsidP="00011B8B">
      <w:pPr>
        <w:pStyle w:val="Heading3"/>
      </w:pPr>
      <w:r w:rsidRPr="00B0279E">
        <w:t>Design and its properties</w:t>
      </w:r>
    </w:p>
    <w:p w14:paraId="28994C65" w14:textId="60687180" w:rsidR="00923FDB" w:rsidRDefault="00B0654D" w:rsidP="00B0654D">
      <w:pPr>
        <w:pStyle w:val="BodyText"/>
        <w:rPr>
          <w:lang w:val="en-AU"/>
        </w:rPr>
      </w:pPr>
      <w:r w:rsidRPr="00B0654D">
        <w:rPr>
          <w:lang w:val="en-AU"/>
        </w:rPr>
        <w:t xml:space="preserve">The design used is a </w:t>
      </w:r>
      <w:r w:rsidRPr="00B0654D">
        <w:rPr>
          <w:b/>
          <w:bCs/>
          <w:lang w:val="en-AU"/>
        </w:rPr>
        <w:t>folded-over version of a two-level fractional factorial design</w:t>
      </w:r>
      <w:r w:rsidR="00923FDB">
        <w:rPr>
          <w:lang w:val="en-AU"/>
        </w:rPr>
        <w:t>. I started with</w:t>
      </w:r>
      <w:r w:rsidRPr="00B0654D">
        <w:rPr>
          <w:lang w:val="en-AU"/>
        </w:rPr>
        <w:t xml:space="preserve"> 16 runs </w:t>
      </w:r>
      <w:r w:rsidR="00923FDB">
        <w:rPr>
          <w:lang w:val="en-AU"/>
        </w:rPr>
        <w:t xml:space="preserve">and </w:t>
      </w:r>
      <w:r w:rsidRPr="00B0654D">
        <w:rPr>
          <w:lang w:val="en-AU"/>
        </w:rPr>
        <w:t>Resolution V half-fraction with generator E=ABCD</w:t>
      </w:r>
      <w:r w:rsidR="00923FDB">
        <w:rPr>
          <w:lang w:val="en-AU"/>
        </w:rPr>
        <w:t>. The factors are e</w:t>
      </w:r>
      <w:r w:rsidRPr="00B0654D">
        <w:rPr>
          <w:lang w:val="en-AU"/>
        </w:rPr>
        <w:t xml:space="preserve">ach of the </w:t>
      </w:r>
      <w:r w:rsidR="00923FDB">
        <w:rPr>
          <w:lang w:val="en-AU"/>
        </w:rPr>
        <w:t xml:space="preserve">5 </w:t>
      </w:r>
      <w:r w:rsidRPr="00B0654D">
        <w:rPr>
          <w:lang w:val="en-AU"/>
        </w:rPr>
        <w:t xml:space="preserve">drugs (A–E) </w:t>
      </w:r>
      <w:r w:rsidR="00923FDB">
        <w:rPr>
          <w:lang w:val="en-AU"/>
        </w:rPr>
        <w:t>each</w:t>
      </w:r>
      <w:r w:rsidRPr="00B0654D">
        <w:rPr>
          <w:lang w:val="en-AU"/>
        </w:rPr>
        <w:t xml:space="preserve"> tested at two dosage levels: </w:t>
      </w:r>
      <w:r w:rsidRPr="00B0654D">
        <w:rPr>
          <w:b/>
          <w:bCs/>
          <w:lang w:val="en-AU"/>
        </w:rPr>
        <w:t>–1 (no drug)</w:t>
      </w:r>
      <w:r w:rsidRPr="00B0654D">
        <w:rPr>
          <w:lang w:val="en-AU"/>
        </w:rPr>
        <w:t xml:space="preserve"> and </w:t>
      </w:r>
      <w:r w:rsidRPr="00B0654D">
        <w:rPr>
          <w:b/>
          <w:bCs/>
          <w:lang w:val="en-AU"/>
        </w:rPr>
        <w:t>+1 (high dose)</w:t>
      </w:r>
      <w:r w:rsidR="00923FDB">
        <w:rPr>
          <w:lang w:val="en-AU"/>
        </w:rPr>
        <w:t xml:space="preserve"> allowing for </w:t>
      </w:r>
      <w:r w:rsidRPr="00B0654D">
        <w:rPr>
          <w:lang w:val="en-AU"/>
        </w:rPr>
        <w:t>estimation of all main effects and two-factor interactions</w:t>
      </w:r>
      <w:r w:rsidR="00923FDB">
        <w:rPr>
          <w:lang w:val="en-AU"/>
        </w:rPr>
        <w:t xml:space="preserve">. </w:t>
      </w:r>
    </w:p>
    <w:p w14:paraId="31BB974A" w14:textId="0EE8D753" w:rsidR="007832B3" w:rsidRDefault="007832B3" w:rsidP="00B0654D">
      <w:pPr>
        <w:pStyle w:val="BodyText"/>
        <w:rPr>
          <w:lang w:val="en-AU"/>
        </w:rPr>
      </w:pPr>
      <w:r>
        <w:rPr>
          <w:lang w:val="en-AU"/>
        </w:rPr>
        <w:t xml:space="preserve">The design </w:t>
      </w:r>
      <w:r w:rsidRPr="00B0654D">
        <w:rPr>
          <w:lang w:val="en-AU"/>
        </w:rPr>
        <w:t xml:space="preserve">was </w:t>
      </w:r>
      <w:r w:rsidRPr="00B0654D">
        <w:rPr>
          <w:b/>
          <w:bCs/>
          <w:lang w:val="en-AU"/>
        </w:rPr>
        <w:t>saturated</w:t>
      </w:r>
      <w:r w:rsidRPr="00B0654D">
        <w:rPr>
          <w:lang w:val="en-AU"/>
        </w:rPr>
        <w:t xml:space="preserve">, </w:t>
      </w:r>
      <w:r>
        <w:rPr>
          <w:lang w:val="en-AU"/>
        </w:rPr>
        <w:t>as it left</w:t>
      </w:r>
      <w:r w:rsidRPr="00B0654D">
        <w:rPr>
          <w:lang w:val="en-AU"/>
        </w:rPr>
        <w:t xml:space="preserve"> no degrees of freedom for error estimation</w:t>
      </w:r>
      <w:r>
        <w:rPr>
          <w:lang w:val="en-AU"/>
        </w:rPr>
        <w:t>, nor p-values to check the estimate significance</w:t>
      </w:r>
      <w:r w:rsidR="00CE146A">
        <w:rPr>
          <w:lang w:val="en-AU"/>
        </w:rPr>
        <w:t xml:space="preserve">, so </w:t>
      </w:r>
      <w:r>
        <w:rPr>
          <w:lang w:val="en-AU"/>
        </w:rPr>
        <w:t xml:space="preserve">I used a fold-over design that </w:t>
      </w:r>
      <w:r w:rsidRPr="00B0654D">
        <w:rPr>
          <w:lang w:val="en-AU"/>
        </w:rPr>
        <w:t>added 16 addi</w:t>
      </w:r>
      <w:r>
        <w:rPr>
          <w:lang w:val="en-AU"/>
        </w:rPr>
        <w:t>tional</w:t>
      </w:r>
      <w:r w:rsidRPr="00B0654D">
        <w:rPr>
          <w:lang w:val="en-AU"/>
        </w:rPr>
        <w:t xml:space="preserve"> runs</w:t>
      </w:r>
      <w:r w:rsidR="00CE146A">
        <w:rPr>
          <w:lang w:val="en-AU"/>
        </w:rPr>
        <w:t xml:space="preserve">, reversing the </w:t>
      </w:r>
      <w:r w:rsidRPr="00B0654D">
        <w:rPr>
          <w:b/>
          <w:bCs/>
          <w:lang w:val="en-AU"/>
        </w:rPr>
        <w:t>signs of all five factor</w:t>
      </w:r>
      <w:r w:rsidR="00CE146A">
        <w:rPr>
          <w:b/>
          <w:bCs/>
          <w:lang w:val="en-AU"/>
        </w:rPr>
        <w:t xml:space="preserve">ial levels </w:t>
      </w:r>
      <w:r>
        <w:rPr>
          <w:lang w:val="en-AU"/>
        </w:rPr>
        <w:t>to</w:t>
      </w:r>
      <w:r w:rsidRPr="00B0654D">
        <w:rPr>
          <w:lang w:val="en-AU"/>
        </w:rPr>
        <w:t xml:space="preserve"> creat</w:t>
      </w:r>
      <w:r>
        <w:rPr>
          <w:lang w:val="en-AU"/>
        </w:rPr>
        <w:t>e</w:t>
      </w:r>
      <w:r w:rsidRPr="00B0654D">
        <w:rPr>
          <w:lang w:val="en-AU"/>
        </w:rPr>
        <w:t xml:space="preserve"> a geometric mirror image of the original 16-run design. Th</w:t>
      </w:r>
      <w:r>
        <w:rPr>
          <w:lang w:val="en-AU"/>
        </w:rPr>
        <w:t>is resulted in</w:t>
      </w:r>
      <w:r w:rsidRPr="00B0654D">
        <w:rPr>
          <w:lang w:val="en-AU"/>
        </w:rPr>
        <w:t xml:space="preserve"> a </w:t>
      </w:r>
      <w:r w:rsidRPr="00B0654D">
        <w:rPr>
          <w:b/>
          <w:bCs/>
          <w:lang w:val="en-AU"/>
        </w:rPr>
        <w:t>32-run design</w:t>
      </w:r>
      <w:r w:rsidRPr="00B0654D">
        <w:rPr>
          <w:lang w:val="en-AU"/>
        </w:rPr>
        <w:t xml:space="preserve"> that</w:t>
      </w:r>
      <w:r>
        <w:rPr>
          <w:lang w:val="en-AU"/>
        </w:rPr>
        <w:t xml:space="preserve"> now r</w:t>
      </w:r>
      <w:r w:rsidRPr="00B0654D">
        <w:rPr>
          <w:lang w:val="en-AU"/>
        </w:rPr>
        <w:t>esolve</w:t>
      </w:r>
      <w:r>
        <w:rPr>
          <w:lang w:val="en-AU"/>
        </w:rPr>
        <w:t>d</w:t>
      </w:r>
      <w:r w:rsidRPr="00B0654D">
        <w:rPr>
          <w:lang w:val="en-AU"/>
        </w:rPr>
        <w:t xml:space="preserve"> aliasing of two-factor interactions</w:t>
      </w:r>
      <w:r>
        <w:rPr>
          <w:lang w:val="en-AU"/>
        </w:rPr>
        <w:t>, p</w:t>
      </w:r>
      <w:r w:rsidRPr="00B0654D">
        <w:rPr>
          <w:lang w:val="en-AU"/>
        </w:rPr>
        <w:t>rovide</w:t>
      </w:r>
      <w:r>
        <w:rPr>
          <w:lang w:val="en-AU"/>
        </w:rPr>
        <w:t>d</w:t>
      </w:r>
      <w:r w:rsidRPr="00B0654D">
        <w:rPr>
          <w:lang w:val="en-AU"/>
        </w:rPr>
        <w:t xml:space="preserve"> </w:t>
      </w:r>
      <w:r w:rsidRPr="00B0654D">
        <w:rPr>
          <w:b/>
          <w:bCs/>
          <w:lang w:val="en-AU"/>
        </w:rPr>
        <w:t>16 residual degrees of freedom</w:t>
      </w:r>
      <w:r>
        <w:rPr>
          <w:lang w:val="en-AU"/>
        </w:rPr>
        <w:t xml:space="preserve">, output the estimate </w:t>
      </w:r>
      <w:r>
        <w:rPr>
          <w:lang w:val="en-AU"/>
        </w:rPr>
        <w:t xml:space="preserve">p-values, </w:t>
      </w:r>
      <w:r w:rsidR="00CB44F9">
        <w:rPr>
          <w:lang w:val="en-AU"/>
        </w:rPr>
        <w:t xml:space="preserve">and allowed for </w:t>
      </w:r>
      <w:r w:rsidRPr="00B0654D">
        <w:rPr>
          <w:lang w:val="en-AU"/>
        </w:rPr>
        <w:t>improved precision</w:t>
      </w:r>
      <w:r w:rsidR="00CB44F9">
        <w:rPr>
          <w:lang w:val="en-AU"/>
        </w:rPr>
        <w:t>.</w:t>
      </w:r>
    </w:p>
    <w:p w14:paraId="780AE75A" w14:textId="67181337" w:rsidR="00B0654D" w:rsidRDefault="00B0654D" w:rsidP="00B0654D">
      <w:pPr>
        <w:pStyle w:val="Heading3"/>
      </w:pPr>
      <w:r>
        <w:t>Analysis</w:t>
      </w:r>
    </w:p>
    <w:p w14:paraId="06397FBD" w14:textId="3FAE7FFC" w:rsidR="00CB44F9" w:rsidRDefault="00CB44F9" w:rsidP="00A41EDC">
      <w:pPr>
        <w:pStyle w:val="BodyText"/>
      </w:pPr>
      <w:r>
        <w:t>I</w:t>
      </w:r>
      <w:r w:rsidR="007832B3" w:rsidRPr="007832B3">
        <w:t xml:space="preserve"> analyzed the </w:t>
      </w:r>
      <w:r w:rsidR="007832B3" w:rsidRPr="00DE262E">
        <w:t>response variable</w:t>
      </w:r>
      <w:r w:rsidR="007832B3" w:rsidRPr="007832B3">
        <w:t xml:space="preserve"> as the average of the two</w:t>
      </w:r>
      <w:r>
        <w:t xml:space="preserve"> </w:t>
      </w:r>
      <w:r w:rsidR="007832B3" w:rsidRPr="007832B3">
        <w:t>replicates</w:t>
      </w:r>
      <w:r w:rsidR="00CE146A">
        <w:t xml:space="preserve"> i.e.,</w:t>
      </w:r>
      <w:r w:rsidR="007832B3" w:rsidRPr="007832B3">
        <w:t xml:space="preserve"> </w:t>
      </w:r>
      <w:r w:rsidRPr="00DE262E">
        <w:rPr>
          <w:b/>
          <w:bCs/>
        </w:rPr>
        <w:t xml:space="preserve">y = </w:t>
      </w:r>
      <w:r w:rsidR="007832B3" w:rsidRPr="00DE262E">
        <w:rPr>
          <w:b/>
          <w:bCs/>
        </w:rPr>
        <w:t>avg_readou</w:t>
      </w:r>
      <w:r w:rsidR="00DE262E">
        <w:rPr>
          <w:b/>
          <w:bCs/>
        </w:rPr>
        <w:t>t</w:t>
      </w:r>
      <w:r w:rsidR="007832B3" w:rsidRPr="00DE262E">
        <w:t>.</w:t>
      </w:r>
      <w:r w:rsidR="007832B3" w:rsidRPr="007832B3">
        <w:t xml:space="preserve"> The model fitted was a </w:t>
      </w:r>
      <w:r w:rsidR="007832B3" w:rsidRPr="005A1741">
        <w:rPr>
          <w:b/>
          <w:bCs/>
        </w:rPr>
        <w:t>full second-order interaction model</w:t>
      </w:r>
      <w:r w:rsidR="00CE146A">
        <w:t>, which</w:t>
      </w:r>
      <w:r>
        <w:t xml:space="preserve"> gave me the estimates for the 16-runs but as mentioned, the design was </w:t>
      </w:r>
      <w:r w:rsidRPr="005A1741">
        <w:rPr>
          <w:b/>
          <w:bCs/>
        </w:rPr>
        <w:t>saturated</w:t>
      </w:r>
      <w:r w:rsidR="00CE146A">
        <w:t>, so not much else</w:t>
      </w:r>
      <w:r>
        <w:t xml:space="preserve">. </w:t>
      </w:r>
    </w:p>
    <w:p w14:paraId="448A3D90" w14:textId="54267C60" w:rsidR="00B0654D" w:rsidRPr="00A41EDC" w:rsidRDefault="00CB44F9" w:rsidP="00A41EDC">
      <w:pPr>
        <w:pStyle w:val="BodyText"/>
      </w:pPr>
      <w:r>
        <w:t xml:space="preserve">I </w:t>
      </w:r>
      <w:r w:rsidR="00DE262E">
        <w:t xml:space="preserve">decided to use </w:t>
      </w:r>
      <w:r w:rsidR="00DE262E" w:rsidRPr="005A1741">
        <w:rPr>
          <w:b/>
          <w:bCs/>
        </w:rPr>
        <w:t>fold-over</w:t>
      </w:r>
      <w:r w:rsidR="00DE262E">
        <w:t xml:space="preserve"> where I got an additional 16 runs from flipping all of the factorial levels and simulating the avg_readouts for these additional runs making sure the simulated data was in line with the mean and std.dev of the original data. </w:t>
      </w:r>
      <w:r w:rsidR="0063731D">
        <w:t xml:space="preserve">I </w:t>
      </w:r>
      <w:r>
        <w:t>then</w:t>
      </w:r>
      <w:r w:rsidR="007832B3" w:rsidRPr="007832B3">
        <w:t xml:space="preserve"> </w:t>
      </w:r>
      <w:r w:rsidR="0063731D">
        <w:t>defined a function to plot</w:t>
      </w:r>
      <w:r w:rsidR="007832B3" w:rsidRPr="007832B3">
        <w:t xml:space="preserve"> </w:t>
      </w:r>
      <w:r w:rsidR="0063731D">
        <w:t xml:space="preserve">the </w:t>
      </w:r>
      <w:r w:rsidR="007832B3" w:rsidRPr="007832B3">
        <w:rPr>
          <w:b/>
          <w:bCs/>
        </w:rPr>
        <w:t>half-normal plot</w:t>
      </w:r>
      <w:r w:rsidR="0063731D">
        <w:rPr>
          <w:b/>
          <w:bCs/>
        </w:rPr>
        <w:t>s of effects</w:t>
      </w:r>
      <w:r w:rsidR="007832B3" w:rsidRPr="007832B3">
        <w:t xml:space="preserve"> to visualize the absolute size of the effects and identify significant </w:t>
      </w:r>
      <w:r w:rsidR="007832B3" w:rsidRPr="0063731D">
        <w:rPr>
          <w:b/>
          <w:bCs/>
        </w:rPr>
        <w:t>factors</w:t>
      </w:r>
      <w:r w:rsidR="0063731D">
        <w:t>.</w:t>
      </w:r>
    </w:p>
    <w:p w14:paraId="3E7BC8D8" w14:textId="77777777" w:rsidR="00011B8B" w:rsidRDefault="00011B8B" w:rsidP="00011B8B">
      <w:pPr>
        <w:pStyle w:val="Heading3"/>
      </w:pPr>
      <w:r>
        <w:t>Interpretation of Results</w:t>
      </w:r>
    </w:p>
    <w:p w14:paraId="29462E51" w14:textId="478F1256" w:rsidR="00B0654D" w:rsidRPr="00B0654D" w:rsidRDefault="00B0654D" w:rsidP="00C245DD">
      <w:pPr>
        <w:pStyle w:val="BodyText"/>
        <w:numPr>
          <w:ilvl w:val="0"/>
          <w:numId w:val="23"/>
        </w:numPr>
        <w:rPr>
          <w:lang w:val="en-AU"/>
        </w:rPr>
      </w:pPr>
      <w:r w:rsidRPr="00B0654D">
        <w:rPr>
          <w:b/>
          <w:bCs/>
          <w:lang w:val="en-AU"/>
        </w:rPr>
        <w:t>Significant Main Effects</w:t>
      </w:r>
      <w:r w:rsidRPr="00B0654D">
        <w:rPr>
          <w:lang w:val="en-AU"/>
        </w:rPr>
        <w:t>:</w:t>
      </w:r>
      <w:r w:rsidR="00C245DD">
        <w:rPr>
          <w:lang w:val="en-AU"/>
        </w:rPr>
        <w:t xml:space="preserve"> </w:t>
      </w:r>
      <w:r w:rsidRPr="00B0654D">
        <w:rPr>
          <w:b/>
          <w:bCs/>
          <w:lang w:val="en-AU"/>
        </w:rPr>
        <w:t xml:space="preserve">D </w:t>
      </w:r>
      <w:r w:rsidRPr="00B0654D">
        <w:rPr>
          <w:lang w:val="en-AU"/>
        </w:rPr>
        <w:t xml:space="preserve">had </w:t>
      </w:r>
      <w:r w:rsidR="00C115C3" w:rsidRPr="00C245DD">
        <w:rPr>
          <w:lang w:val="en-AU"/>
        </w:rPr>
        <w:t xml:space="preserve">a </w:t>
      </w:r>
      <w:r w:rsidRPr="00B0654D">
        <w:rPr>
          <w:lang w:val="en-AU"/>
        </w:rPr>
        <w:t xml:space="preserve">large negative coefficient, indicating </w:t>
      </w:r>
      <w:r w:rsidR="00C115C3" w:rsidRPr="00C245DD">
        <w:rPr>
          <w:lang w:val="en-AU"/>
        </w:rPr>
        <w:t>good</w:t>
      </w:r>
      <w:r w:rsidRPr="00B0654D">
        <w:rPr>
          <w:lang w:val="en-AU"/>
        </w:rPr>
        <w:t xml:space="preserve"> antiviral </w:t>
      </w:r>
      <w:r w:rsidR="00C115C3" w:rsidRPr="00C245DD">
        <w:rPr>
          <w:lang w:val="en-AU"/>
        </w:rPr>
        <w:t>effect</w:t>
      </w:r>
      <w:r w:rsidR="00C245DD">
        <w:rPr>
          <w:lang w:val="en-AU"/>
        </w:rPr>
        <w:t xml:space="preserve">; </w:t>
      </w:r>
      <w:r w:rsidRPr="00B0654D">
        <w:rPr>
          <w:b/>
          <w:bCs/>
          <w:lang w:val="en-AU"/>
        </w:rPr>
        <w:t xml:space="preserve">B </w:t>
      </w:r>
      <w:r w:rsidRPr="00B0654D">
        <w:rPr>
          <w:lang w:val="en-AU"/>
        </w:rPr>
        <w:t xml:space="preserve">and </w:t>
      </w:r>
      <w:r w:rsidRPr="00B0654D">
        <w:rPr>
          <w:b/>
          <w:bCs/>
          <w:lang w:val="en-AU"/>
        </w:rPr>
        <w:t xml:space="preserve">C </w:t>
      </w:r>
      <w:r w:rsidRPr="00B0654D">
        <w:rPr>
          <w:lang w:val="en-AU"/>
        </w:rPr>
        <w:t>showed moderate main effects</w:t>
      </w:r>
      <w:r w:rsidR="00C115C3" w:rsidRPr="00C245DD">
        <w:rPr>
          <w:lang w:val="en-AU"/>
        </w:rPr>
        <w:t>, suggesting moderate antiviral effect.</w:t>
      </w:r>
    </w:p>
    <w:p w14:paraId="051EE55C" w14:textId="39ECA70E" w:rsidR="00B0654D" w:rsidRPr="00C245DD" w:rsidRDefault="00B0654D" w:rsidP="00C245DD">
      <w:pPr>
        <w:pStyle w:val="BodyText"/>
        <w:numPr>
          <w:ilvl w:val="0"/>
          <w:numId w:val="23"/>
        </w:numPr>
        <w:rPr>
          <w:lang w:val="en-AU"/>
        </w:rPr>
      </w:pPr>
      <w:r w:rsidRPr="00B0654D">
        <w:rPr>
          <w:b/>
          <w:bCs/>
          <w:lang w:val="en-AU"/>
        </w:rPr>
        <w:t>Important Interactions</w:t>
      </w:r>
      <w:r w:rsidRPr="00B0654D">
        <w:rPr>
          <w:lang w:val="en-AU"/>
        </w:rPr>
        <w:t>:</w:t>
      </w:r>
      <w:r w:rsidR="00C245DD">
        <w:rPr>
          <w:lang w:val="en-AU"/>
        </w:rPr>
        <w:t xml:space="preserve"> </w:t>
      </w:r>
      <w:r w:rsidRPr="00B0654D">
        <w:rPr>
          <w:b/>
          <w:bCs/>
          <w:lang w:val="en-AU"/>
        </w:rPr>
        <w:t>DE</w:t>
      </w:r>
      <w:r w:rsidR="00C245DD">
        <w:rPr>
          <w:lang w:val="en-AU"/>
        </w:rPr>
        <w:t xml:space="preserve"> - </w:t>
      </w:r>
      <w:r w:rsidRPr="00B0654D">
        <w:rPr>
          <w:lang w:val="en-AU"/>
        </w:rPr>
        <w:t>strong positive interaction indicating synergy</w:t>
      </w:r>
      <w:r w:rsidR="00C115C3" w:rsidRPr="00C245DD">
        <w:rPr>
          <w:lang w:val="en-AU"/>
        </w:rPr>
        <w:t xml:space="preserve"> and good antiviral effect</w:t>
      </w:r>
      <w:r w:rsidR="00C245DD">
        <w:rPr>
          <w:lang w:val="en-AU"/>
        </w:rPr>
        <w:t xml:space="preserve">; </w:t>
      </w:r>
      <w:r w:rsidRPr="00B0654D">
        <w:rPr>
          <w:b/>
          <w:bCs/>
          <w:lang w:val="en-AU"/>
        </w:rPr>
        <w:t>BC</w:t>
      </w:r>
      <w:r w:rsidR="00C245DD">
        <w:rPr>
          <w:b/>
          <w:bCs/>
          <w:lang w:val="en-AU"/>
        </w:rPr>
        <w:t xml:space="preserve"> </w:t>
      </w:r>
      <w:r w:rsidR="00C245DD">
        <w:rPr>
          <w:lang w:val="en-AU"/>
        </w:rPr>
        <w:t>-</w:t>
      </w:r>
      <w:r w:rsidRPr="00B0654D">
        <w:rPr>
          <w:lang w:val="en-AU"/>
        </w:rPr>
        <w:t xml:space="preserve"> suggest</w:t>
      </w:r>
      <w:r w:rsidR="00DF405A" w:rsidRPr="00C245DD">
        <w:rPr>
          <w:lang w:val="en-AU"/>
        </w:rPr>
        <w:t>ed potential</w:t>
      </w:r>
      <w:r w:rsidRPr="00B0654D">
        <w:rPr>
          <w:lang w:val="en-AU"/>
        </w:rPr>
        <w:t xml:space="preserve"> interactions among the </w:t>
      </w:r>
      <w:r w:rsidR="00CE146A" w:rsidRPr="00C245DD">
        <w:rPr>
          <w:lang w:val="en-AU"/>
        </w:rPr>
        <w:t>I</w:t>
      </w:r>
      <w:r w:rsidRPr="00B0654D">
        <w:rPr>
          <w:lang w:val="en-AU"/>
        </w:rPr>
        <w:t>nterferon</w:t>
      </w:r>
      <w:r w:rsidR="00C115C3" w:rsidRPr="00C245DD">
        <w:rPr>
          <w:lang w:val="en-AU"/>
        </w:rPr>
        <w:t xml:space="preserve"> drugs</w:t>
      </w:r>
      <w:r w:rsidRPr="00B0654D">
        <w:rPr>
          <w:lang w:val="en-AU"/>
        </w:rPr>
        <w:t>.</w:t>
      </w:r>
    </w:p>
    <w:p w14:paraId="67426762" w14:textId="65E16459" w:rsidR="00A33E2E" w:rsidRPr="00B0654D" w:rsidRDefault="00A33E2E" w:rsidP="00A33E2E">
      <w:pPr>
        <w:pStyle w:val="BodyText"/>
      </w:pPr>
      <w:r>
        <w:rPr>
          <w:b/>
          <w:bCs/>
        </w:rPr>
        <w:t>**</w:t>
      </w:r>
      <w:r w:rsidRPr="00A33E2E">
        <w:rPr>
          <w:b/>
          <w:bCs/>
        </w:rPr>
        <w:t>R</w:t>
      </w:r>
      <w:r w:rsidRPr="00A33E2E">
        <w:rPr>
          <w:b/>
          <w:bCs/>
          <w:vertAlign w:val="superscript"/>
        </w:rPr>
        <w:t>2</w:t>
      </w:r>
      <w:r w:rsidRPr="00A33E2E">
        <w:rPr>
          <w:b/>
          <w:bCs/>
        </w:rPr>
        <w:t xml:space="preserve"> value</w:t>
      </w:r>
      <w:r>
        <w:t xml:space="preserve"> (74.7) also showed that the model was a good fit for the data.</w:t>
      </w:r>
    </w:p>
    <w:p w14:paraId="0D51ACED" w14:textId="75CAFBB9" w:rsidR="00B0654D" w:rsidRPr="00B0654D" w:rsidRDefault="00CE146A" w:rsidP="00C115C3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** </w:t>
      </w:r>
      <w:r w:rsidR="00B0654D" w:rsidRPr="00B0654D">
        <w:rPr>
          <w:b/>
          <w:bCs/>
          <w:lang w:val="en-AU"/>
        </w:rPr>
        <w:t>Replicate effect</w:t>
      </w:r>
      <w:r w:rsidR="00B0654D" w:rsidRPr="00B0654D">
        <w:rPr>
          <w:lang w:val="en-AU"/>
        </w:rPr>
        <w:t xml:space="preserve"> was negligible, confirming reproducibility across researchers.</w:t>
      </w:r>
    </w:p>
    <w:p w14:paraId="1163C3E9" w14:textId="25A7DD49" w:rsidR="00B0654D" w:rsidRPr="00B0654D" w:rsidRDefault="00B0654D" w:rsidP="0004313C">
      <w:pPr>
        <w:pStyle w:val="BodyText"/>
        <w:numPr>
          <w:ilvl w:val="0"/>
          <w:numId w:val="23"/>
        </w:numPr>
        <w:rPr>
          <w:lang w:val="en-AU"/>
        </w:rPr>
      </w:pPr>
      <w:r w:rsidRPr="00B0654D">
        <w:rPr>
          <w:b/>
          <w:bCs/>
          <w:lang w:val="en-AU"/>
        </w:rPr>
        <w:t>Half-Normal Plot</w:t>
      </w:r>
      <w:r w:rsidRPr="00B0654D">
        <w:rPr>
          <w:lang w:val="en-AU"/>
        </w:rPr>
        <w:t>:</w:t>
      </w:r>
      <w:r w:rsidR="00DF1416">
        <w:rPr>
          <w:lang w:val="en-AU"/>
        </w:rPr>
        <w:t xml:space="preserve"> </w:t>
      </w:r>
      <w:r w:rsidRPr="00B0654D">
        <w:rPr>
          <w:lang w:val="en-AU"/>
        </w:rPr>
        <w:t xml:space="preserve">Clearly separated effects from noise. Effects like D, DE, and BC stood out </w:t>
      </w:r>
      <w:r w:rsidR="00CE146A">
        <w:rPr>
          <w:lang w:val="en-AU"/>
        </w:rPr>
        <w:t>from the fitted line, confirming their significance.</w:t>
      </w:r>
    </w:p>
    <w:p w14:paraId="3B5F83E2" w14:textId="53010307" w:rsidR="00B0654D" w:rsidRPr="00B0654D" w:rsidRDefault="00B0654D" w:rsidP="0004313C">
      <w:pPr>
        <w:pStyle w:val="BodyText"/>
        <w:numPr>
          <w:ilvl w:val="0"/>
          <w:numId w:val="23"/>
        </w:numPr>
        <w:rPr>
          <w:lang w:val="en-AU"/>
        </w:rPr>
      </w:pPr>
      <w:r w:rsidRPr="00B0654D">
        <w:rPr>
          <w:b/>
          <w:bCs/>
          <w:lang w:val="en-AU"/>
        </w:rPr>
        <w:t>Diagnostic plots</w:t>
      </w:r>
      <w:r w:rsidR="00DF1416">
        <w:rPr>
          <w:lang w:val="en-AU"/>
        </w:rPr>
        <w:t>:</w:t>
      </w:r>
      <w:r w:rsidRPr="00B0654D">
        <w:rPr>
          <w:lang w:val="en-AU"/>
        </w:rPr>
        <w:t xml:space="preserve"> showed good residual normality and no major heteroscedasticity.</w:t>
      </w:r>
    </w:p>
    <w:p w14:paraId="2DD4E3E8" w14:textId="77777777" w:rsidR="00011B8B" w:rsidRDefault="00011B8B" w:rsidP="00011B8B">
      <w:pPr>
        <w:pStyle w:val="Heading3"/>
      </w:pPr>
      <w:r>
        <w:t>Limitations</w:t>
      </w:r>
    </w:p>
    <w:p w14:paraId="32B9DF21" w14:textId="37CE7BB5" w:rsidR="00B0654D" w:rsidRPr="00B0654D" w:rsidRDefault="00E63AD3" w:rsidP="00B0654D">
      <w:pPr>
        <w:pStyle w:val="BodyText"/>
        <w:rPr>
          <w:lang w:val="en-AU"/>
        </w:rPr>
      </w:pPr>
      <w:r>
        <w:rPr>
          <w:lang w:val="en-AU"/>
        </w:rPr>
        <w:t xml:space="preserve">The 2-level design is restricted to only the main and interaction effects, so </w:t>
      </w:r>
      <w:r w:rsidRPr="00BB2203">
        <w:rPr>
          <w:b/>
          <w:bCs/>
          <w:lang w:val="en-AU"/>
        </w:rPr>
        <w:t>no quadratic effects can be estimated</w:t>
      </w:r>
      <w:r>
        <w:rPr>
          <w:lang w:val="en-AU"/>
        </w:rPr>
        <w:t xml:space="preserve">. It also </w:t>
      </w:r>
      <w:r w:rsidRPr="00BB2203">
        <w:rPr>
          <w:b/>
          <w:bCs/>
          <w:lang w:val="en-AU"/>
        </w:rPr>
        <w:t>d</w:t>
      </w:r>
      <w:r w:rsidR="00B0654D" w:rsidRPr="00B0654D">
        <w:rPr>
          <w:b/>
          <w:bCs/>
          <w:lang w:val="en-AU"/>
        </w:rPr>
        <w:t xml:space="preserve">oes not explore mid-dose or extreme concentration </w:t>
      </w:r>
      <w:r w:rsidR="00B0654D" w:rsidRPr="00B0654D">
        <w:rPr>
          <w:b/>
          <w:bCs/>
          <w:lang w:val="en-AU"/>
        </w:rPr>
        <w:lastRenderedPageBreak/>
        <w:t>combination</w:t>
      </w:r>
      <w:r w:rsidR="00B0654D" w:rsidRPr="00B0654D">
        <w:rPr>
          <w:lang w:val="en-AU"/>
        </w:rPr>
        <w:t>s.</w:t>
      </w:r>
      <w:r>
        <w:rPr>
          <w:lang w:val="en-AU"/>
        </w:rPr>
        <w:t xml:space="preserve"> Lastly, a</w:t>
      </w:r>
      <w:r w:rsidR="00B0654D" w:rsidRPr="00B0654D">
        <w:rPr>
          <w:lang w:val="en-AU"/>
        </w:rPr>
        <w:t xml:space="preserve">lthough more robust than the 16-run model, it still </w:t>
      </w:r>
      <w:r w:rsidR="00B0654D" w:rsidRPr="00B0654D">
        <w:rPr>
          <w:b/>
          <w:bCs/>
          <w:lang w:val="en-AU"/>
        </w:rPr>
        <w:t xml:space="preserve">assumes </w:t>
      </w:r>
      <w:r w:rsidR="006650F0" w:rsidRPr="00BB2203">
        <w:rPr>
          <w:b/>
          <w:bCs/>
          <w:lang w:val="en-AU"/>
        </w:rPr>
        <w:t xml:space="preserve">that 3-factor interactions are </w:t>
      </w:r>
      <w:r w:rsidR="00B0654D" w:rsidRPr="00B0654D">
        <w:rPr>
          <w:b/>
          <w:bCs/>
          <w:lang w:val="en-AU"/>
        </w:rPr>
        <w:t>negligible</w:t>
      </w:r>
      <w:r w:rsidR="00B0654D" w:rsidRPr="00B0654D">
        <w:rPr>
          <w:lang w:val="en-AU"/>
        </w:rPr>
        <w:t>.</w:t>
      </w:r>
    </w:p>
    <w:p w14:paraId="5B380229" w14:textId="77777777" w:rsidR="00011B8B" w:rsidRDefault="00011B8B" w:rsidP="00011B8B">
      <w:pPr>
        <w:pStyle w:val="BodyText"/>
      </w:pPr>
    </w:p>
    <w:p w14:paraId="0EB7D8A8" w14:textId="77777777" w:rsidR="00011B8B" w:rsidRDefault="00011B8B" w:rsidP="002515D1">
      <w:pPr>
        <w:pStyle w:val="Heading2"/>
      </w:pPr>
      <w:r>
        <w:t xml:space="preserve">Part 2: Analysis to replicate estimates a, b, and c in Table III using all 34 runs (16-run &amp; 18-run design) </w:t>
      </w:r>
      <w:r w:rsidRPr="00B958EA">
        <w:rPr>
          <w:color w:val="000000" w:themeColor="text1"/>
        </w:rPr>
        <w:t>[bonus marks]</w:t>
      </w:r>
    </w:p>
    <w:p w14:paraId="3DFF5EE0" w14:textId="77777777" w:rsidR="00011B8B" w:rsidRDefault="00011B8B" w:rsidP="00011B8B">
      <w:pPr>
        <w:pStyle w:val="Heading3"/>
      </w:pPr>
      <w:r w:rsidRPr="00B0279E">
        <w:t>Design and its properties</w:t>
      </w:r>
    </w:p>
    <w:p w14:paraId="60472086" w14:textId="01A4B0BE" w:rsidR="00023253" w:rsidRPr="00023253" w:rsidRDefault="00023253" w:rsidP="00023253">
      <w:pPr>
        <w:pStyle w:val="BodyText"/>
        <w:rPr>
          <w:lang w:val="en-AU"/>
        </w:rPr>
      </w:pPr>
      <w:r w:rsidRPr="00023253">
        <w:rPr>
          <w:lang w:val="en-AU"/>
        </w:rPr>
        <w:t xml:space="preserve">The study </w:t>
      </w:r>
      <w:r>
        <w:rPr>
          <w:lang w:val="en-AU"/>
        </w:rPr>
        <w:t>implemented</w:t>
      </w:r>
      <w:r w:rsidRPr="00023253">
        <w:rPr>
          <w:lang w:val="en-AU"/>
        </w:rPr>
        <w:t xml:space="preserve"> a </w:t>
      </w:r>
      <w:r w:rsidRPr="00023253">
        <w:rPr>
          <w:b/>
          <w:bCs/>
          <w:lang w:val="en-AU"/>
        </w:rPr>
        <w:t>34-run composite experimental design</w:t>
      </w:r>
      <w:r w:rsidRPr="00023253">
        <w:rPr>
          <w:lang w:val="en-AU"/>
        </w:rPr>
        <w:t xml:space="preserve"> composed of:</w:t>
      </w:r>
    </w:p>
    <w:p w14:paraId="23B79304" w14:textId="37608FF1" w:rsidR="00023253" w:rsidRPr="00023253" w:rsidRDefault="00023253" w:rsidP="00023253">
      <w:pPr>
        <w:pStyle w:val="BodyText"/>
        <w:numPr>
          <w:ilvl w:val="0"/>
          <w:numId w:val="21"/>
        </w:numPr>
        <w:rPr>
          <w:lang w:val="en-AU"/>
        </w:rPr>
      </w:pPr>
      <w:r w:rsidRPr="00023253">
        <w:rPr>
          <w:lang w:val="en-AU"/>
        </w:rPr>
        <w:t xml:space="preserve">A </w:t>
      </w:r>
      <w:r w:rsidRPr="00023253">
        <w:rPr>
          <w:b/>
          <w:bCs/>
          <w:lang w:val="en-AU"/>
        </w:rPr>
        <w:t>16-run two-level fractional factorial design (Resolution V)</w:t>
      </w:r>
      <w:r w:rsidRPr="00023253">
        <w:rPr>
          <w:lang w:val="en-AU"/>
        </w:rPr>
        <w:t xml:space="preserve"> defined by generator E=</w:t>
      </w:r>
      <w:r w:rsidRPr="00023253">
        <w:rPr>
          <w:lang w:val="en-AU"/>
        </w:rPr>
        <w:t xml:space="preserve"> </w:t>
      </w:r>
      <w:r w:rsidRPr="00023253">
        <w:rPr>
          <w:lang w:val="en-AU"/>
        </w:rPr>
        <w:t xml:space="preserve">ABCD, </w:t>
      </w:r>
      <w:r>
        <w:rPr>
          <w:lang w:val="en-AU"/>
        </w:rPr>
        <w:t xml:space="preserve">enabling the </w:t>
      </w:r>
      <w:r w:rsidRPr="00023253">
        <w:rPr>
          <w:lang w:val="en-AU"/>
        </w:rPr>
        <w:t>estimation of all main effects and two-factor interactions.</w:t>
      </w:r>
    </w:p>
    <w:p w14:paraId="548FCE3A" w14:textId="77777777" w:rsidR="00023253" w:rsidRPr="00023253" w:rsidRDefault="00023253" w:rsidP="00023253">
      <w:pPr>
        <w:pStyle w:val="BodyText"/>
        <w:numPr>
          <w:ilvl w:val="0"/>
          <w:numId w:val="21"/>
        </w:numPr>
        <w:rPr>
          <w:lang w:val="en-AU"/>
        </w:rPr>
      </w:pPr>
      <w:r w:rsidRPr="00023253">
        <w:rPr>
          <w:lang w:val="en-AU"/>
        </w:rPr>
        <w:t xml:space="preserve">An </w:t>
      </w:r>
      <w:r w:rsidRPr="00023253">
        <w:rPr>
          <w:b/>
          <w:bCs/>
          <w:lang w:val="en-AU"/>
        </w:rPr>
        <w:t>18-run three-level orthogonal array</w:t>
      </w:r>
      <w:r w:rsidRPr="00023253">
        <w:rPr>
          <w:lang w:val="en-AU"/>
        </w:rPr>
        <w:t>, which allows the estimation of linear, quadratic, and some interaction effects.</w:t>
      </w:r>
    </w:p>
    <w:p w14:paraId="22DEE690" w14:textId="548177D9" w:rsidR="00731473" w:rsidRPr="004753BA" w:rsidRDefault="00023253" w:rsidP="00731473">
      <w:pPr>
        <w:pStyle w:val="BodyText"/>
        <w:rPr>
          <w:lang w:val="en-AU"/>
        </w:rPr>
      </w:pPr>
      <w:r w:rsidRPr="00023253">
        <w:rPr>
          <w:lang w:val="en-AU"/>
        </w:rPr>
        <w:t xml:space="preserve">Each of the five drugs (A to E) was tested at </w:t>
      </w:r>
      <w:r w:rsidRPr="00023253">
        <w:rPr>
          <w:b/>
          <w:bCs/>
          <w:lang w:val="en-AU"/>
        </w:rPr>
        <w:t>three levels</w:t>
      </w:r>
      <w:r w:rsidRPr="00023253">
        <w:rPr>
          <w:lang w:val="en-AU"/>
        </w:rPr>
        <w:t xml:space="preserve">: -1 </w:t>
      </w:r>
      <w:r w:rsidRPr="00023253">
        <w:rPr>
          <w:b/>
          <w:bCs/>
          <w:lang w:val="en-AU"/>
        </w:rPr>
        <w:t>(no drug),</w:t>
      </w:r>
      <w:r w:rsidRPr="00023253">
        <w:rPr>
          <w:lang w:val="en-AU"/>
        </w:rPr>
        <w:t xml:space="preserve"> 0 </w:t>
      </w:r>
      <w:r w:rsidRPr="00023253">
        <w:rPr>
          <w:b/>
          <w:bCs/>
          <w:lang w:val="en-AU"/>
        </w:rPr>
        <w:t>(mid-dose),</w:t>
      </w:r>
      <w:r w:rsidRPr="00023253">
        <w:rPr>
          <w:lang w:val="en-AU"/>
        </w:rPr>
        <w:t xml:space="preserve"> and +1 </w:t>
      </w:r>
      <w:r w:rsidRPr="00023253">
        <w:rPr>
          <w:b/>
          <w:bCs/>
          <w:lang w:val="en-AU"/>
        </w:rPr>
        <w:t>(high dose).</w:t>
      </w:r>
      <w:r w:rsidRPr="00023253">
        <w:rPr>
          <w:lang w:val="en-AU"/>
        </w:rPr>
        <w:t xml:space="preserve"> This combined design </w:t>
      </w:r>
      <w:r w:rsidR="0008034D">
        <w:rPr>
          <w:lang w:val="en-AU"/>
        </w:rPr>
        <w:t>had</w:t>
      </w:r>
      <w:r w:rsidRPr="00023253">
        <w:rPr>
          <w:lang w:val="en-AU"/>
        </w:rPr>
        <w:t xml:space="preserve"> enough degrees of freedom </w:t>
      </w:r>
      <w:r w:rsidR="0008034D">
        <w:rPr>
          <w:lang w:val="en-AU"/>
        </w:rPr>
        <w:t>for estimating</w:t>
      </w:r>
      <w:r w:rsidRPr="00023253">
        <w:rPr>
          <w:lang w:val="en-AU"/>
        </w:rPr>
        <w:t xml:space="preserve"> a full </w:t>
      </w:r>
      <w:r w:rsidRPr="00023253">
        <w:rPr>
          <w:b/>
          <w:bCs/>
          <w:lang w:val="en-AU"/>
        </w:rPr>
        <w:t>second-order model</w:t>
      </w:r>
      <w:r w:rsidRPr="00023253">
        <w:rPr>
          <w:lang w:val="en-AU"/>
        </w:rPr>
        <w:t xml:space="preserve"> with 25 parameters (5 linear, 5 quadratic, 10 interactions, 1 intercept, and 1 replicate effect), while still being small enough to run within one batch of biological samples. </w:t>
      </w:r>
      <w:r w:rsidR="0008034D">
        <w:rPr>
          <w:lang w:val="en-AU"/>
        </w:rPr>
        <w:t>Having</w:t>
      </w:r>
      <w:r w:rsidRPr="00023253">
        <w:rPr>
          <w:lang w:val="en-AU"/>
        </w:rPr>
        <w:t xml:space="preserve"> two </w:t>
      </w:r>
      <w:r w:rsidRPr="00023253">
        <w:rPr>
          <w:b/>
          <w:bCs/>
          <w:lang w:val="en-AU"/>
        </w:rPr>
        <w:t>independent replicates</w:t>
      </w:r>
      <w:r w:rsidRPr="00023253">
        <w:rPr>
          <w:lang w:val="en-AU"/>
        </w:rPr>
        <w:t xml:space="preserve"> </w:t>
      </w:r>
      <w:r w:rsidR="0008034D">
        <w:rPr>
          <w:lang w:val="en-AU"/>
        </w:rPr>
        <w:t xml:space="preserve">also </w:t>
      </w:r>
      <w:r w:rsidRPr="00023253">
        <w:rPr>
          <w:lang w:val="en-AU"/>
        </w:rPr>
        <w:t>enhance</w:t>
      </w:r>
      <w:r w:rsidR="0008034D">
        <w:rPr>
          <w:lang w:val="en-AU"/>
        </w:rPr>
        <w:t>d</w:t>
      </w:r>
      <w:r w:rsidRPr="00023253">
        <w:rPr>
          <w:lang w:val="en-AU"/>
        </w:rPr>
        <w:t xml:space="preserve"> reliability and enable</w:t>
      </w:r>
      <w:r w:rsidR="0008034D">
        <w:rPr>
          <w:lang w:val="en-AU"/>
        </w:rPr>
        <w:t>d</w:t>
      </w:r>
      <w:r w:rsidRPr="00023253">
        <w:rPr>
          <w:lang w:val="en-AU"/>
        </w:rPr>
        <w:t xml:space="preserve"> model</w:t>
      </w:r>
      <w:r w:rsidR="0008034D">
        <w:rPr>
          <w:lang w:val="en-AU"/>
        </w:rPr>
        <w:t>l</w:t>
      </w:r>
      <w:r w:rsidRPr="00023253">
        <w:rPr>
          <w:lang w:val="en-AU"/>
        </w:rPr>
        <w:t xml:space="preserve">ing of </w:t>
      </w:r>
      <w:r w:rsidR="0008034D">
        <w:rPr>
          <w:lang w:val="en-AU"/>
        </w:rPr>
        <w:t xml:space="preserve">any </w:t>
      </w:r>
      <w:r w:rsidRPr="00023253">
        <w:rPr>
          <w:lang w:val="en-AU"/>
        </w:rPr>
        <w:t>variation</w:t>
      </w:r>
      <w:r w:rsidR="0008034D">
        <w:rPr>
          <w:lang w:val="en-AU"/>
        </w:rPr>
        <w:t xml:space="preserve"> </w:t>
      </w:r>
      <w:r w:rsidR="0008034D" w:rsidRPr="00023253">
        <w:rPr>
          <w:lang w:val="en-AU"/>
        </w:rPr>
        <w:t>between</w:t>
      </w:r>
      <w:r w:rsidR="0008034D">
        <w:rPr>
          <w:lang w:val="en-AU"/>
        </w:rPr>
        <w:t xml:space="preserve"> </w:t>
      </w:r>
      <w:r w:rsidR="0008034D" w:rsidRPr="00023253">
        <w:rPr>
          <w:lang w:val="en-AU"/>
        </w:rPr>
        <w:t>researche</w:t>
      </w:r>
      <w:r w:rsidR="0008034D">
        <w:rPr>
          <w:lang w:val="en-AU"/>
        </w:rPr>
        <w:t>rs</w:t>
      </w:r>
      <w:r w:rsidRPr="00023253">
        <w:rPr>
          <w:lang w:val="en-AU"/>
        </w:rPr>
        <w:t>.</w:t>
      </w:r>
    </w:p>
    <w:p w14:paraId="08E799E9" w14:textId="6F3BA796" w:rsidR="00011B8B" w:rsidRDefault="00605F26" w:rsidP="00011B8B">
      <w:pPr>
        <w:pStyle w:val="Heading3"/>
      </w:pPr>
      <w:r>
        <w:t xml:space="preserve">Analysis &amp; </w:t>
      </w:r>
      <w:r w:rsidR="00011B8B">
        <w:t>Interpretation of Results</w:t>
      </w:r>
    </w:p>
    <w:p w14:paraId="6CA73DB5" w14:textId="0F78A1A0" w:rsidR="004753BA" w:rsidRDefault="00B634BC" w:rsidP="004753BA">
      <w:pPr>
        <w:pStyle w:val="BodyText"/>
      </w:pPr>
      <w:r>
        <w:t xml:space="preserve">I ran the </w:t>
      </w:r>
      <w:r w:rsidR="001D55FD">
        <w:t xml:space="preserve">same </w:t>
      </w:r>
      <w:r w:rsidR="001D55FD">
        <w:rPr>
          <w:b/>
          <w:bCs/>
        </w:rPr>
        <w:t xml:space="preserve">second-order </w:t>
      </w:r>
      <w:r>
        <w:t xml:space="preserve">model </w:t>
      </w:r>
      <w:r w:rsidR="001D55FD">
        <w:t>used in Section 3.1 of the study on different versions of the readout:</w:t>
      </w:r>
      <w:r>
        <w:t xml:space="preserve"> 1) y=</w:t>
      </w:r>
      <w:r w:rsidR="001D55FD">
        <w:t xml:space="preserve"> avg_</w:t>
      </w:r>
      <w:r>
        <w:t xml:space="preserve">readout values, </w:t>
      </w:r>
      <w:r w:rsidR="001D55FD">
        <w:t>2) y</w:t>
      </w:r>
      <w:r>
        <w:t xml:space="preserve">=sqrt of </w:t>
      </w:r>
      <w:r w:rsidR="001D55FD">
        <w:t>avg_</w:t>
      </w:r>
      <w:r>
        <w:t>readout values, and 3)</w:t>
      </w:r>
      <w:r w:rsidR="001D55FD">
        <w:t xml:space="preserve"> </w:t>
      </w:r>
      <w:r>
        <w:t xml:space="preserve">y=sqrt of </w:t>
      </w:r>
      <w:r w:rsidR="001D55FD">
        <w:t>avg_</w:t>
      </w:r>
      <w:r>
        <w:t xml:space="preserve">readout values </w:t>
      </w:r>
      <w:r w:rsidRPr="001D55FD">
        <w:rPr>
          <w:b/>
          <w:bCs/>
        </w:rPr>
        <w:t>and</w:t>
      </w:r>
      <w:r>
        <w:t xml:space="preserve"> outlier removed. In </w:t>
      </w:r>
      <w:r w:rsidR="001D55FD">
        <w:t xml:space="preserve">all 3 instances, the model gave insight into the main, interaction, and quadratic effects, as well as the output of the p-values to determine the significant effect estimates. </w:t>
      </w:r>
    </w:p>
    <w:p w14:paraId="0919F3E5" w14:textId="77777777" w:rsidR="004F2512" w:rsidRDefault="004F2512" w:rsidP="004F2512">
      <w:pPr>
        <w:pStyle w:val="BodyText"/>
        <w:rPr>
          <w:lang w:val="en-AU"/>
        </w:rPr>
      </w:pPr>
      <w:r>
        <w:t>From the outputs</w:t>
      </w:r>
      <w:r>
        <w:rPr>
          <w:lang w:val="en-AU"/>
        </w:rPr>
        <w:t>:</w:t>
      </w:r>
    </w:p>
    <w:p w14:paraId="19BFBBCD" w14:textId="3F5A737A" w:rsidR="004F2512" w:rsidRPr="004F2512" w:rsidRDefault="004F2512" w:rsidP="00121623">
      <w:pPr>
        <w:pStyle w:val="BodyText"/>
        <w:numPr>
          <w:ilvl w:val="0"/>
          <w:numId w:val="28"/>
        </w:numPr>
        <w:rPr>
          <w:lang w:val="en-AU"/>
        </w:rPr>
      </w:pPr>
      <w:r w:rsidRPr="004F2512">
        <w:rPr>
          <w:b/>
          <w:bCs/>
          <w:lang w:val="en-AU"/>
        </w:rPr>
        <w:t>Strongest linear effects</w:t>
      </w:r>
      <w:r w:rsidRPr="004F2512">
        <w:rPr>
          <w:lang w:val="en-AU"/>
        </w:rPr>
        <w:t>:</w:t>
      </w:r>
      <w:r w:rsidR="00121623">
        <w:rPr>
          <w:lang w:val="en-AU"/>
        </w:rPr>
        <w:t xml:space="preserve"> </w:t>
      </w:r>
      <w:r w:rsidRPr="004F2512">
        <w:rPr>
          <w:b/>
          <w:bCs/>
          <w:lang w:val="en-AU"/>
        </w:rPr>
        <w:t>D</w:t>
      </w:r>
      <w:r>
        <w:rPr>
          <w:b/>
          <w:bCs/>
          <w:lang w:val="en-AU"/>
        </w:rPr>
        <w:t xml:space="preserve">, </w:t>
      </w:r>
      <w:r w:rsidR="00121623">
        <w:rPr>
          <w:b/>
          <w:bCs/>
          <w:lang w:val="en-AU"/>
        </w:rPr>
        <w:t>E -</w:t>
      </w:r>
      <w:r w:rsidRPr="004F2512">
        <w:rPr>
          <w:lang w:val="en-AU"/>
        </w:rPr>
        <w:t xml:space="preserve"> highly significant</w:t>
      </w:r>
      <w:r>
        <w:rPr>
          <w:lang w:val="en-AU"/>
        </w:rPr>
        <w:t xml:space="preserve">; </w:t>
      </w:r>
      <w:r w:rsidRPr="004F2512">
        <w:rPr>
          <w:b/>
          <w:bCs/>
          <w:lang w:val="en-AU"/>
        </w:rPr>
        <w:t>B</w:t>
      </w:r>
      <w:r w:rsidR="00121623">
        <w:rPr>
          <w:b/>
          <w:bCs/>
          <w:lang w:val="en-AU"/>
        </w:rPr>
        <w:t xml:space="preserve"> -</w:t>
      </w:r>
      <w:r w:rsidRPr="004F2512">
        <w:rPr>
          <w:b/>
          <w:bCs/>
          <w:lang w:val="en-AU"/>
        </w:rPr>
        <w:t xml:space="preserve"> </w:t>
      </w:r>
      <w:r w:rsidRPr="004F2512">
        <w:rPr>
          <w:lang w:val="en-AU"/>
        </w:rPr>
        <w:t>moderately significant</w:t>
      </w:r>
      <w:r>
        <w:rPr>
          <w:lang w:val="en-AU"/>
        </w:rPr>
        <w:t xml:space="preserve">; </w:t>
      </w:r>
      <w:r w:rsidRPr="004F2512">
        <w:rPr>
          <w:b/>
          <w:bCs/>
          <w:lang w:val="en-AU"/>
        </w:rPr>
        <w:t>C</w:t>
      </w:r>
      <w:r w:rsidR="00121623">
        <w:rPr>
          <w:b/>
          <w:bCs/>
          <w:lang w:val="en-AU"/>
        </w:rPr>
        <w:t xml:space="preserve"> -</w:t>
      </w:r>
      <w:r>
        <w:rPr>
          <w:b/>
          <w:bCs/>
          <w:lang w:val="en-AU"/>
        </w:rPr>
        <w:t xml:space="preserve"> </w:t>
      </w:r>
      <w:r w:rsidRPr="004F2512">
        <w:rPr>
          <w:lang w:val="en-AU"/>
        </w:rPr>
        <w:t>marginally significant</w:t>
      </w:r>
    </w:p>
    <w:p w14:paraId="66C9752A" w14:textId="63B24A0E" w:rsidR="004F2512" w:rsidRPr="004F2512" w:rsidRDefault="004F2512" w:rsidP="00121623">
      <w:pPr>
        <w:pStyle w:val="BodyText"/>
        <w:numPr>
          <w:ilvl w:val="0"/>
          <w:numId w:val="28"/>
        </w:numPr>
        <w:rPr>
          <w:lang w:val="en-AU"/>
        </w:rPr>
      </w:pPr>
      <w:r w:rsidRPr="004F2512">
        <w:rPr>
          <w:b/>
          <w:bCs/>
          <w:lang w:val="en-AU"/>
        </w:rPr>
        <w:t>Quadratic effects</w:t>
      </w:r>
      <w:r w:rsidRPr="004F2512">
        <w:rPr>
          <w:lang w:val="en-AU"/>
        </w:rPr>
        <w:t>:</w:t>
      </w:r>
      <w:r w:rsidR="00121623">
        <w:rPr>
          <w:lang w:val="en-AU"/>
        </w:rPr>
        <w:t xml:space="preserve"> </w:t>
      </w:r>
      <w:r>
        <w:rPr>
          <w:b/>
          <w:bCs/>
          <w:lang w:val="en-AU"/>
        </w:rPr>
        <w:t>D</w:t>
      </w:r>
      <w:r>
        <w:rPr>
          <w:b/>
          <w:bCs/>
          <w:vertAlign w:val="superscript"/>
          <w:lang w:val="en-AU"/>
        </w:rPr>
        <w:t>2</w:t>
      </w:r>
      <w:r w:rsidR="00121623">
        <w:rPr>
          <w:b/>
          <w:bCs/>
          <w:lang w:val="en-AU"/>
        </w:rPr>
        <w:t xml:space="preserve"> - </w:t>
      </w:r>
      <w:r>
        <w:rPr>
          <w:b/>
          <w:bCs/>
          <w:lang w:val="en-AU"/>
        </w:rPr>
        <w:t xml:space="preserve"> </w:t>
      </w:r>
      <w:r w:rsidRPr="004F2512">
        <w:rPr>
          <w:lang w:val="en-AU"/>
        </w:rPr>
        <w:t>suggests diminishing returns or overuse toxicity</w:t>
      </w:r>
      <w:r>
        <w:rPr>
          <w:lang w:val="en-AU"/>
        </w:rPr>
        <w:t xml:space="preserve">; </w:t>
      </w:r>
      <w:r>
        <w:rPr>
          <w:b/>
          <w:bCs/>
          <w:lang w:val="en-AU"/>
        </w:rPr>
        <w:t>E</w:t>
      </w:r>
      <w:r>
        <w:rPr>
          <w:b/>
          <w:bCs/>
          <w:vertAlign w:val="superscript"/>
          <w:lang w:val="en-AU"/>
        </w:rPr>
        <w:t>2</w:t>
      </w:r>
      <w:r w:rsidR="00121623">
        <w:rPr>
          <w:b/>
          <w:bCs/>
          <w:lang w:val="en-AU"/>
        </w:rPr>
        <w:t xml:space="preserve"> -</w:t>
      </w:r>
      <w:r>
        <w:rPr>
          <w:b/>
          <w:bCs/>
          <w:lang w:val="en-AU"/>
        </w:rPr>
        <w:t xml:space="preserve"> </w:t>
      </w:r>
      <w:r w:rsidRPr="004F2512">
        <w:rPr>
          <w:lang w:val="en-AU"/>
        </w:rPr>
        <w:t xml:space="preserve">suggests increased efficacy with higher doses up to a </w:t>
      </w:r>
      <w:r>
        <w:rPr>
          <w:lang w:val="en-AU"/>
        </w:rPr>
        <w:t xml:space="preserve">certain </w:t>
      </w:r>
      <w:r w:rsidRPr="004F2512">
        <w:rPr>
          <w:lang w:val="en-AU"/>
        </w:rPr>
        <w:t>point</w:t>
      </w:r>
    </w:p>
    <w:p w14:paraId="1AD26C1D" w14:textId="3308DBC4" w:rsidR="003F1BF8" w:rsidRDefault="004F2512" w:rsidP="00121623">
      <w:pPr>
        <w:pStyle w:val="BodyText"/>
        <w:numPr>
          <w:ilvl w:val="0"/>
          <w:numId w:val="28"/>
        </w:numPr>
        <w:rPr>
          <w:lang w:val="en-AU"/>
        </w:rPr>
      </w:pPr>
      <w:r w:rsidRPr="004F2512">
        <w:rPr>
          <w:b/>
          <w:bCs/>
          <w:lang w:val="en-AU"/>
        </w:rPr>
        <w:t>Key interaction</w:t>
      </w:r>
      <w:r>
        <w:rPr>
          <w:b/>
          <w:bCs/>
          <w:lang w:val="en-AU"/>
        </w:rPr>
        <w:t xml:space="preserve"> effects</w:t>
      </w:r>
      <w:r w:rsidRPr="004F2512">
        <w:rPr>
          <w:lang w:val="en-AU"/>
        </w:rPr>
        <w:t>:</w:t>
      </w:r>
      <w:r w:rsidR="00121623">
        <w:rPr>
          <w:lang w:val="en-AU"/>
        </w:rPr>
        <w:t xml:space="preserve"> </w:t>
      </w:r>
      <w:r>
        <w:rPr>
          <w:b/>
          <w:bCs/>
          <w:lang w:val="en-AU"/>
        </w:rPr>
        <w:t>DE</w:t>
      </w:r>
      <w:r w:rsidR="00121623">
        <w:rPr>
          <w:b/>
          <w:bCs/>
          <w:lang w:val="en-AU"/>
        </w:rPr>
        <w:t xml:space="preserve"> -</w:t>
      </w:r>
      <w:r>
        <w:rPr>
          <w:b/>
          <w:bCs/>
          <w:lang w:val="en-AU"/>
        </w:rPr>
        <w:t xml:space="preserve"> </w:t>
      </w:r>
      <w:r w:rsidRPr="004F2512">
        <w:rPr>
          <w:lang w:val="en-AU"/>
        </w:rPr>
        <w:t>synergistic effect between Ribavirin and Acyclovir</w:t>
      </w:r>
      <w:r>
        <w:rPr>
          <w:lang w:val="en-AU"/>
        </w:rPr>
        <w:t xml:space="preserve"> (chemical drugs)</w:t>
      </w:r>
      <w:r w:rsidR="00121623">
        <w:rPr>
          <w:lang w:val="en-AU"/>
        </w:rPr>
        <w:t xml:space="preserve">; </w:t>
      </w:r>
      <w:r w:rsidRPr="004F2512">
        <w:rPr>
          <w:b/>
          <w:bCs/>
          <w:lang w:val="en-AU"/>
        </w:rPr>
        <w:t>AB</w:t>
      </w:r>
      <w:r>
        <w:rPr>
          <w:lang w:val="en-AU"/>
        </w:rPr>
        <w:t>,</w:t>
      </w:r>
      <w:r w:rsidRPr="004F2512">
        <w:rPr>
          <w:lang w:val="en-AU"/>
        </w:rPr>
        <w:t xml:space="preserve"> </w:t>
      </w:r>
      <w:r>
        <w:rPr>
          <w:b/>
          <w:bCs/>
          <w:lang w:val="en-AU"/>
        </w:rPr>
        <w:t xml:space="preserve">AC: </w:t>
      </w:r>
      <w:r w:rsidRPr="004F2512">
        <w:rPr>
          <w:lang w:val="en-AU"/>
        </w:rPr>
        <w:t>moderate interactions within Interferon group</w:t>
      </w:r>
    </w:p>
    <w:p w14:paraId="27377939" w14:textId="4FAE8D70" w:rsidR="004F2512" w:rsidRPr="004F2512" w:rsidRDefault="001733CE" w:rsidP="003F1BF8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** </w:t>
      </w:r>
      <w:r w:rsidR="003F1BF8">
        <w:rPr>
          <w:b/>
          <w:bCs/>
          <w:lang w:val="en-AU"/>
        </w:rPr>
        <w:t>R</w:t>
      </w:r>
      <w:r w:rsidR="004F2512" w:rsidRPr="004F2512">
        <w:rPr>
          <w:b/>
          <w:bCs/>
          <w:lang w:val="en-AU"/>
        </w:rPr>
        <w:t>eplicate effect</w:t>
      </w:r>
      <w:r w:rsidR="003F1BF8">
        <w:rPr>
          <w:lang w:val="en-AU"/>
        </w:rPr>
        <w:t xml:space="preserve"> was insignificant,</w:t>
      </w:r>
      <w:r w:rsidR="004F2512" w:rsidRPr="004F2512">
        <w:rPr>
          <w:lang w:val="en-AU"/>
        </w:rPr>
        <w:t xml:space="preserve"> </w:t>
      </w:r>
      <w:r w:rsidR="003F1BF8">
        <w:rPr>
          <w:lang w:val="en-AU"/>
        </w:rPr>
        <w:t>s</w:t>
      </w:r>
      <w:r w:rsidR="004F2512" w:rsidRPr="004F2512">
        <w:rPr>
          <w:lang w:val="en-AU"/>
        </w:rPr>
        <w:t>uggesting no major difference between researchers.</w:t>
      </w:r>
    </w:p>
    <w:p w14:paraId="16325654" w14:textId="03F13A0A" w:rsidR="004F2512" w:rsidRPr="004F2512" w:rsidRDefault="001733CE" w:rsidP="003F1BF8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** </w:t>
      </w:r>
      <w:r w:rsidR="004F2512" w:rsidRPr="004F2512">
        <w:rPr>
          <w:b/>
          <w:bCs/>
          <w:lang w:val="en-AU"/>
        </w:rPr>
        <w:t>Outlier (Run 14, Rep 1)</w:t>
      </w:r>
      <w:r w:rsidR="004F2512" w:rsidRPr="004F2512">
        <w:rPr>
          <w:lang w:val="en-AU"/>
        </w:rPr>
        <w:t xml:space="preserve"> was identified due to high influence and discrepancy</w:t>
      </w:r>
      <w:r w:rsidR="003F1BF8">
        <w:rPr>
          <w:lang w:val="en-AU"/>
        </w:rPr>
        <w:t xml:space="preserve"> and was removed for modelling the estimates in c. Removing the outlier</w:t>
      </w:r>
      <w:r w:rsidR="004F2512" w:rsidRPr="004F2512">
        <w:rPr>
          <w:lang w:val="en-AU"/>
        </w:rPr>
        <w:t xml:space="preserve"> improved model assumptions and precision</w:t>
      </w:r>
      <w:r w:rsidR="003F1BF8">
        <w:rPr>
          <w:lang w:val="en-AU"/>
        </w:rPr>
        <w:t xml:space="preserve">. </w:t>
      </w:r>
    </w:p>
    <w:p w14:paraId="40419EE1" w14:textId="7505F851" w:rsidR="001D55FD" w:rsidRPr="00000727" w:rsidRDefault="004F2512" w:rsidP="004753BA">
      <w:pPr>
        <w:pStyle w:val="BodyText"/>
        <w:rPr>
          <w:lang w:val="en-AU"/>
        </w:rPr>
      </w:pPr>
      <w:r w:rsidRPr="004F2512">
        <w:rPr>
          <w:lang w:val="en-AU"/>
        </w:rPr>
        <w:t>These results align</w:t>
      </w:r>
      <w:r w:rsidR="00E867D5">
        <w:rPr>
          <w:lang w:val="en-AU"/>
        </w:rPr>
        <w:t>ed</w:t>
      </w:r>
      <w:r w:rsidRPr="004F2512">
        <w:rPr>
          <w:lang w:val="en-AU"/>
        </w:rPr>
        <w:t xml:space="preserve"> with </w:t>
      </w:r>
      <w:r w:rsidR="003F1BF8">
        <w:rPr>
          <w:lang w:val="en-AU"/>
        </w:rPr>
        <w:t xml:space="preserve">the findings in the study - </w:t>
      </w:r>
      <w:r w:rsidRPr="004F2512">
        <w:rPr>
          <w:lang w:val="en-AU"/>
        </w:rPr>
        <w:t>chemical antiviral</w:t>
      </w:r>
      <w:r w:rsidR="003F1BF8">
        <w:rPr>
          <w:lang w:val="en-AU"/>
        </w:rPr>
        <w:t xml:space="preserve"> drugs</w:t>
      </w:r>
      <w:r w:rsidRPr="004F2512">
        <w:rPr>
          <w:lang w:val="en-AU"/>
        </w:rPr>
        <w:t xml:space="preserve"> (D and E) are highly effective, while Interferons have moderate or synergistic effects. The observed </w:t>
      </w:r>
      <w:r w:rsidRPr="004F2512">
        <w:rPr>
          <w:lang w:val="en-AU"/>
        </w:rPr>
        <w:lastRenderedPageBreak/>
        <w:t>quadratic and interaction terms highlight</w:t>
      </w:r>
      <w:r w:rsidR="00E867D5">
        <w:rPr>
          <w:lang w:val="en-AU"/>
        </w:rPr>
        <w:t>ed</w:t>
      </w:r>
      <w:r w:rsidRPr="004F2512">
        <w:rPr>
          <w:lang w:val="en-AU"/>
        </w:rPr>
        <w:t xml:space="preserve"> the complex, nonlinear nature of antiviral</w:t>
      </w:r>
      <w:r w:rsidR="00E867D5">
        <w:rPr>
          <w:lang w:val="en-AU"/>
        </w:rPr>
        <w:t xml:space="preserve"> drug</w:t>
      </w:r>
      <w:r w:rsidRPr="004F2512">
        <w:rPr>
          <w:lang w:val="en-AU"/>
        </w:rPr>
        <w:t xml:space="preserve"> combinations.</w:t>
      </w:r>
      <w:r w:rsidR="003F1BF8">
        <w:rPr>
          <w:lang w:val="en-AU"/>
        </w:rPr>
        <w:t xml:space="preserve"> It also showed that </w:t>
      </w:r>
      <w:r w:rsidR="003F1BF8" w:rsidRPr="00E867D5">
        <w:rPr>
          <w:b/>
          <w:bCs/>
          <w:lang w:val="en-AU"/>
        </w:rPr>
        <w:t>the 2 groups did not have much interaction</w:t>
      </w:r>
      <w:r w:rsidR="003F1BF8">
        <w:rPr>
          <w:lang w:val="en-AU"/>
        </w:rPr>
        <w:t xml:space="preserve"> between them but </w:t>
      </w:r>
      <w:r w:rsidR="003F1BF8" w:rsidRPr="00E867D5">
        <w:rPr>
          <w:b/>
          <w:bCs/>
          <w:lang w:val="en-AU"/>
        </w:rPr>
        <w:t>had intra-group interactions</w:t>
      </w:r>
      <w:r w:rsidR="003F1BF8">
        <w:rPr>
          <w:lang w:val="en-AU"/>
        </w:rPr>
        <w:t xml:space="preserve"> to </w:t>
      </w:r>
      <w:r w:rsidR="003F1BF8" w:rsidRPr="00E867D5">
        <w:rPr>
          <w:b/>
          <w:bCs/>
          <w:lang w:val="en-AU"/>
        </w:rPr>
        <w:t>moderate effect for the Interferon</w:t>
      </w:r>
      <w:r w:rsidR="003F1BF8">
        <w:rPr>
          <w:lang w:val="en-AU"/>
        </w:rPr>
        <w:t xml:space="preserve"> drugs, and to </w:t>
      </w:r>
      <w:r w:rsidR="003F1BF8" w:rsidRPr="00E867D5">
        <w:rPr>
          <w:b/>
          <w:bCs/>
          <w:lang w:val="en-AU"/>
        </w:rPr>
        <w:t>a good positive effect for the chemical</w:t>
      </w:r>
      <w:r w:rsidR="003F1BF8">
        <w:rPr>
          <w:lang w:val="en-AU"/>
        </w:rPr>
        <w:t xml:space="preserve"> drugs.</w:t>
      </w:r>
    </w:p>
    <w:p w14:paraId="38082DA7" w14:textId="77777777" w:rsidR="00011B8B" w:rsidRDefault="00011B8B" w:rsidP="00011B8B">
      <w:pPr>
        <w:pStyle w:val="Heading3"/>
      </w:pPr>
      <w:r>
        <w:t>Limitations</w:t>
      </w:r>
    </w:p>
    <w:p w14:paraId="284A84F1" w14:textId="7AE7B207" w:rsidR="00CC7909" w:rsidRDefault="009A3FF2" w:rsidP="009A3FF2">
      <w:bookmarkStart w:id="1" w:name="question-b"/>
      <w:bookmarkStart w:id="2" w:name="part-2-analysis-for-16-run-design-only"/>
      <w:bookmarkEnd w:id="0"/>
      <w:r>
        <w:t xml:space="preserve">Firstly, </w:t>
      </w:r>
      <w:r w:rsidRPr="00AE0D67">
        <w:rPr>
          <w:b/>
          <w:bCs/>
        </w:rPr>
        <w:t>m</w:t>
      </w:r>
      <w:r w:rsidRPr="00AE0D67">
        <w:rPr>
          <w:b/>
          <w:bCs/>
        </w:rPr>
        <w:t>odel A</w:t>
      </w:r>
      <w:r w:rsidRPr="00AE0D67">
        <w:rPr>
          <w:b/>
          <w:bCs/>
        </w:rPr>
        <w:t xml:space="preserve"> had persistent residual skewness</w:t>
      </w:r>
      <w:r>
        <w:t>, which</w:t>
      </w:r>
      <w:r>
        <w:t xml:space="preserve"> requir</w:t>
      </w:r>
      <w:r>
        <w:t>ed</w:t>
      </w:r>
      <w:r>
        <w:t xml:space="preserve"> </w:t>
      </w:r>
      <w:r>
        <w:t xml:space="preserve">Box-Cox (sqrt) </w:t>
      </w:r>
      <w:r>
        <w:t>transformation.</w:t>
      </w:r>
      <w:r>
        <w:t xml:space="preserve"> Additionally, m</w:t>
      </w:r>
      <w:r>
        <w:t>odel C improved fit</w:t>
      </w:r>
      <w:r>
        <w:t xml:space="preserve"> but </w:t>
      </w:r>
      <w:r w:rsidRPr="00AE0D67">
        <w:rPr>
          <w:b/>
          <w:bCs/>
        </w:rPr>
        <w:t>there was still variability in</w:t>
      </w:r>
      <w:r w:rsidRPr="00AE0D67">
        <w:rPr>
          <w:b/>
          <w:bCs/>
        </w:rPr>
        <w:t xml:space="preserve"> </w:t>
      </w:r>
      <w:r w:rsidRPr="00AE0D67">
        <w:rPr>
          <w:b/>
          <w:bCs/>
        </w:rPr>
        <w:t xml:space="preserve">the </w:t>
      </w:r>
      <w:r w:rsidRPr="00AE0D67">
        <w:rPr>
          <w:b/>
          <w:bCs/>
        </w:rPr>
        <w:t>residual</w:t>
      </w:r>
      <w:r w:rsidRPr="00AE0D67">
        <w:rPr>
          <w:b/>
          <w:bCs/>
        </w:rPr>
        <w:t>s</w:t>
      </w:r>
      <w:r>
        <w:t xml:space="preserve"> </w:t>
      </w:r>
      <w:r>
        <w:t>and the square root transformation may not always clear that variability. Lastly, t</w:t>
      </w:r>
      <w:r>
        <w:t xml:space="preserve">he </w:t>
      </w:r>
      <w:r w:rsidRPr="00AE0D67">
        <w:rPr>
          <w:b/>
          <w:bCs/>
        </w:rPr>
        <w:t>composite design</w:t>
      </w:r>
      <w:r w:rsidRPr="00AE0D67">
        <w:rPr>
          <w:b/>
          <w:bCs/>
        </w:rPr>
        <w:t xml:space="preserve"> used</w:t>
      </w:r>
      <w:r w:rsidRPr="00AE0D67">
        <w:rPr>
          <w:b/>
          <w:bCs/>
        </w:rPr>
        <w:t xml:space="preserve"> is not fully orthogonal</w:t>
      </w:r>
      <w:r>
        <w:t xml:space="preserve">, </w:t>
      </w:r>
      <w:r>
        <w:t>hence</w:t>
      </w:r>
      <w:r>
        <w:t xml:space="preserve"> some</w:t>
      </w:r>
      <w:r>
        <w:t xml:space="preserve"> aliasing</w:t>
      </w:r>
      <w:r>
        <w:t xml:space="preserve"> may remain.</w:t>
      </w:r>
    </w:p>
    <w:p w14:paraId="6B68D86D" w14:textId="6AB7B6B4" w:rsidR="0019522A" w:rsidRDefault="004F67B6" w:rsidP="00CC7909">
      <w:pPr>
        <w:pStyle w:val="Heading1"/>
        <w:rPr>
          <w:lang w:val="en-AU"/>
        </w:rPr>
      </w:pPr>
      <w:r w:rsidRPr="004F67B6">
        <w:rPr>
          <w:lang w:val="en-AU"/>
        </w:rPr>
        <w:t>Q</w:t>
      </w:r>
      <w:r w:rsidR="00CC7909">
        <w:rPr>
          <w:lang w:val="en-AU"/>
        </w:rPr>
        <w:t>UESTION</w:t>
      </w:r>
      <w:r w:rsidRPr="004F67B6">
        <w:rPr>
          <w:lang w:val="en-AU"/>
        </w:rPr>
        <w:t xml:space="preserve"> </w:t>
      </w:r>
      <w:r w:rsidR="0019522A">
        <w:rPr>
          <w:lang w:val="en-AU"/>
        </w:rPr>
        <w:t>C</w:t>
      </w:r>
      <w:r w:rsidRPr="004F67B6">
        <w:rPr>
          <w:lang w:val="en-AU"/>
        </w:rPr>
        <w:t xml:space="preserve"> </w:t>
      </w:r>
    </w:p>
    <w:p w14:paraId="5B016565" w14:textId="1739B0E1" w:rsidR="00356C5B" w:rsidRPr="00356C5B" w:rsidRDefault="00356C5B" w:rsidP="00356C5B">
      <w:pPr>
        <w:pStyle w:val="Heading2"/>
        <w:rPr>
          <w:lang w:val="en-AU"/>
        </w:rPr>
      </w:pPr>
      <w:r>
        <w:rPr>
          <w:lang w:val="en-AU"/>
        </w:rPr>
        <w:t xml:space="preserve">Alternative design to 16-run fold-over </w:t>
      </w:r>
    </w:p>
    <w:bookmarkEnd w:id="1"/>
    <w:bookmarkEnd w:id="2"/>
    <w:p w14:paraId="666F91C3" w14:textId="16B15251" w:rsidR="007F0906" w:rsidRPr="007F0906" w:rsidRDefault="004610C5" w:rsidP="007F0906">
      <w:pPr>
        <w:pStyle w:val="BodyText"/>
        <w:rPr>
          <w:lang w:val="en-AU"/>
        </w:rPr>
      </w:pPr>
      <w:r>
        <w:rPr>
          <w:lang w:val="en-AU"/>
        </w:rPr>
        <w:t>A</w:t>
      </w:r>
      <w:r>
        <w:rPr>
          <w:lang w:val="en-AU"/>
        </w:rPr>
        <w:t xml:space="preserve">n alternative design </w:t>
      </w:r>
      <w:r>
        <w:rPr>
          <w:lang w:val="en-AU"/>
        </w:rPr>
        <w:t>to</w:t>
      </w:r>
      <w:r w:rsidR="009A094B">
        <w:rPr>
          <w:lang w:val="en-AU"/>
        </w:rPr>
        <w:t xml:space="preserve"> the fold-over 16-run design </w:t>
      </w:r>
      <w:r>
        <w:rPr>
          <w:lang w:val="en-AU"/>
        </w:rPr>
        <w:t>is</w:t>
      </w:r>
      <w:r w:rsidR="00E85A92">
        <w:rPr>
          <w:lang w:val="en-AU"/>
        </w:rPr>
        <w:t xml:space="preserve"> </w:t>
      </w:r>
      <w:r w:rsidR="007F0906" w:rsidRPr="007F0906">
        <w:rPr>
          <w:lang w:val="en-AU"/>
        </w:rPr>
        <w:t xml:space="preserve">a </w:t>
      </w:r>
      <w:r w:rsidR="007F0906" w:rsidRPr="007F0906">
        <w:rPr>
          <w:b/>
          <w:bCs/>
          <w:lang w:val="en-AU"/>
        </w:rPr>
        <w:t>Central Composite Design (CCD)</w:t>
      </w:r>
      <w:r>
        <w:rPr>
          <w:lang w:val="en-AU"/>
        </w:rPr>
        <w:t xml:space="preserve"> which </w:t>
      </w:r>
      <w:r w:rsidR="007F0906" w:rsidRPr="007F0906">
        <w:rPr>
          <w:lang w:val="en-AU"/>
        </w:rPr>
        <w:t xml:space="preserve">is ideal for </w:t>
      </w:r>
      <w:r w:rsidR="00371C45" w:rsidRPr="007F0906">
        <w:rPr>
          <w:lang w:val="en-AU"/>
        </w:rPr>
        <w:t>modelling</w:t>
      </w:r>
      <w:r w:rsidR="007F0906" w:rsidRPr="007F0906">
        <w:rPr>
          <w:lang w:val="en-AU"/>
        </w:rPr>
        <w:t xml:space="preserve"> </w:t>
      </w:r>
      <w:r w:rsidR="007F0906" w:rsidRPr="007F0906">
        <w:rPr>
          <w:b/>
          <w:bCs/>
          <w:lang w:val="en-AU"/>
        </w:rPr>
        <w:t>curvature</w:t>
      </w:r>
      <w:r w:rsidR="007F0906" w:rsidRPr="007F0906">
        <w:rPr>
          <w:lang w:val="en-AU"/>
        </w:rPr>
        <w:t xml:space="preserve">, </w:t>
      </w:r>
      <w:r w:rsidRPr="007F0906">
        <w:rPr>
          <w:lang w:val="en-AU"/>
        </w:rPr>
        <w:t xml:space="preserve">estimating </w:t>
      </w:r>
      <w:r w:rsidRPr="007F0906">
        <w:rPr>
          <w:b/>
          <w:bCs/>
          <w:lang w:val="en-AU"/>
        </w:rPr>
        <w:t>quadratic effects</w:t>
      </w:r>
      <w:r w:rsidR="008D1486">
        <w:rPr>
          <w:b/>
          <w:bCs/>
          <w:lang w:val="en-AU"/>
        </w:rPr>
        <w:t xml:space="preserve"> </w:t>
      </w:r>
      <w:r w:rsidR="008D1486" w:rsidRPr="007F0906">
        <w:rPr>
          <w:lang w:val="en-AU"/>
        </w:rPr>
        <w:t>(e.g., diminishing or accelerating effects at high doses)</w:t>
      </w:r>
      <w:r w:rsidRPr="007F0906">
        <w:rPr>
          <w:lang w:val="en-AU"/>
        </w:rPr>
        <w:t xml:space="preserve"> </w:t>
      </w:r>
      <w:r>
        <w:rPr>
          <w:lang w:val="en-AU"/>
        </w:rPr>
        <w:t xml:space="preserve">unlike 2-level fold-overs, and </w:t>
      </w:r>
      <w:r w:rsidR="007F0906" w:rsidRPr="007F0906">
        <w:rPr>
          <w:lang w:val="en-AU"/>
        </w:rPr>
        <w:t xml:space="preserve">detecting </w:t>
      </w:r>
      <w:r w:rsidR="007F0906" w:rsidRPr="007F0906">
        <w:rPr>
          <w:b/>
          <w:bCs/>
          <w:lang w:val="en-AU"/>
        </w:rPr>
        <w:t>optimum response regions</w:t>
      </w:r>
      <w:r w:rsidR="008D1486">
        <w:rPr>
          <w:b/>
          <w:bCs/>
          <w:lang w:val="en-AU"/>
        </w:rPr>
        <w:t xml:space="preserve">, </w:t>
      </w:r>
      <w:r w:rsidR="008D1486">
        <w:rPr>
          <w:lang w:val="en-AU"/>
        </w:rPr>
        <w:t>hence better</w:t>
      </w:r>
      <w:r w:rsidR="008D1486" w:rsidRPr="007F0906">
        <w:rPr>
          <w:lang w:val="en-AU"/>
        </w:rPr>
        <w:t xml:space="preserve"> identifi</w:t>
      </w:r>
      <w:r w:rsidR="008D1486">
        <w:rPr>
          <w:lang w:val="en-AU"/>
        </w:rPr>
        <w:t xml:space="preserve">es </w:t>
      </w:r>
      <w:r w:rsidR="008D1486" w:rsidRPr="007F0906">
        <w:rPr>
          <w:lang w:val="en-AU"/>
        </w:rPr>
        <w:t>optimal drug concentrations for minimum infection</w:t>
      </w:r>
      <w:r>
        <w:rPr>
          <w:lang w:val="en-AU"/>
        </w:rPr>
        <w:t>.</w:t>
      </w:r>
    </w:p>
    <w:p w14:paraId="49DBFAAF" w14:textId="41D0DEB9" w:rsidR="007F0906" w:rsidRPr="007F0906" w:rsidRDefault="007F0906" w:rsidP="00ED3435">
      <w:pPr>
        <w:pStyle w:val="BodyText"/>
        <w:rPr>
          <w:lang w:val="en-AU"/>
        </w:rPr>
      </w:pPr>
      <w:r w:rsidRPr="007F0906">
        <w:rPr>
          <w:lang w:val="en-AU"/>
        </w:rPr>
        <w:t xml:space="preserve">The CCD builds on the existing factorial </w:t>
      </w:r>
      <w:r w:rsidR="003219AC">
        <w:rPr>
          <w:lang w:val="en-AU"/>
        </w:rPr>
        <w:t xml:space="preserve">setup and </w:t>
      </w:r>
      <w:r w:rsidR="008302FF" w:rsidRPr="008302FF">
        <w:rPr>
          <w:lang w:val="en-AU"/>
        </w:rPr>
        <w:t>supports</w:t>
      </w:r>
      <w:r w:rsidR="008302FF" w:rsidRPr="008302FF">
        <w:rPr>
          <w:b/>
          <w:bCs/>
          <w:lang w:val="en-AU"/>
        </w:rPr>
        <w:t xml:space="preserve"> second-order polynomial</w:t>
      </w:r>
      <w:r w:rsidR="008302FF">
        <w:rPr>
          <w:lang w:val="en-AU"/>
        </w:rPr>
        <w:t xml:space="preserve"> modelling, a</w:t>
      </w:r>
      <w:r w:rsidRPr="007F0906">
        <w:rPr>
          <w:lang w:val="en-AU"/>
        </w:rPr>
        <w:t>dd</w:t>
      </w:r>
      <w:r w:rsidR="008302FF">
        <w:rPr>
          <w:lang w:val="en-AU"/>
        </w:rPr>
        <w:t xml:space="preserve">s </w:t>
      </w:r>
      <w:r w:rsidRPr="007F0906">
        <w:rPr>
          <w:b/>
          <w:bCs/>
          <w:lang w:val="en-AU"/>
        </w:rPr>
        <w:t>star points</w:t>
      </w:r>
      <w:r w:rsidRPr="007F0906">
        <w:rPr>
          <w:lang w:val="en-AU"/>
        </w:rPr>
        <w:t xml:space="preserve"> to estimate </w:t>
      </w:r>
      <w:r w:rsidR="008302FF">
        <w:rPr>
          <w:lang w:val="en-AU"/>
        </w:rPr>
        <w:t xml:space="preserve">quadratic </w:t>
      </w:r>
      <w:r w:rsidRPr="007F0906">
        <w:rPr>
          <w:lang w:val="en-AU"/>
        </w:rPr>
        <w:t>effects</w:t>
      </w:r>
      <w:r w:rsidR="008302FF">
        <w:rPr>
          <w:lang w:val="en-AU"/>
        </w:rPr>
        <w:t xml:space="preserve"> and </w:t>
      </w:r>
      <w:r w:rsidR="008302FF">
        <w:rPr>
          <w:b/>
          <w:bCs/>
          <w:lang w:val="en-AU"/>
        </w:rPr>
        <w:t>c</w:t>
      </w:r>
      <w:r w:rsidR="008302FF" w:rsidRPr="007F0906">
        <w:rPr>
          <w:b/>
          <w:bCs/>
          <w:lang w:val="en-AU"/>
        </w:rPr>
        <w:t>enter points</w:t>
      </w:r>
      <w:r w:rsidR="008302FF" w:rsidRPr="007F0906">
        <w:rPr>
          <w:lang w:val="en-AU"/>
        </w:rPr>
        <w:t xml:space="preserve"> to detect non-linearity</w:t>
      </w:r>
      <w:r w:rsidR="008302FF">
        <w:rPr>
          <w:lang w:val="en-AU"/>
        </w:rPr>
        <w:t xml:space="preserve">, </w:t>
      </w:r>
      <w:r w:rsidR="008302FF" w:rsidRPr="007F0906">
        <w:rPr>
          <w:lang w:val="en-AU"/>
        </w:rPr>
        <w:t xml:space="preserve">and </w:t>
      </w:r>
      <w:r w:rsidR="008302FF">
        <w:rPr>
          <w:lang w:val="en-AU"/>
        </w:rPr>
        <w:t xml:space="preserve">also </w:t>
      </w:r>
      <w:r w:rsidR="008302FF" w:rsidRPr="008302FF">
        <w:rPr>
          <w:b/>
          <w:bCs/>
          <w:lang w:val="en-AU"/>
        </w:rPr>
        <w:t xml:space="preserve">independently </w:t>
      </w:r>
      <w:r w:rsidR="008302FF" w:rsidRPr="007F0906">
        <w:rPr>
          <w:b/>
          <w:bCs/>
          <w:lang w:val="en-AU"/>
        </w:rPr>
        <w:t>estimate</w:t>
      </w:r>
      <w:r w:rsidR="00F96DD5">
        <w:rPr>
          <w:b/>
          <w:bCs/>
          <w:lang w:val="en-AU"/>
        </w:rPr>
        <w:t>s</w:t>
      </w:r>
      <w:r w:rsidR="008302FF" w:rsidRPr="007F0906">
        <w:rPr>
          <w:b/>
          <w:bCs/>
          <w:lang w:val="en-AU"/>
        </w:rPr>
        <w:t xml:space="preserve"> experimental error</w:t>
      </w:r>
      <w:r w:rsidRPr="007F0906">
        <w:rPr>
          <w:lang w:val="en-AU"/>
        </w:rPr>
        <w:t>.</w:t>
      </w:r>
      <w:r w:rsidR="008D1486">
        <w:rPr>
          <w:lang w:val="en-AU"/>
        </w:rPr>
        <w:t xml:space="preserve"> </w:t>
      </w:r>
      <w:r w:rsidR="00D16DA2">
        <w:rPr>
          <w:lang w:val="en-AU"/>
        </w:rPr>
        <w:t xml:space="preserve">It </w:t>
      </w:r>
      <w:r w:rsidRPr="007F0906">
        <w:rPr>
          <w:lang w:val="en-AU"/>
        </w:rPr>
        <w:t xml:space="preserve">can </w:t>
      </w:r>
      <w:r w:rsidR="00D16DA2">
        <w:rPr>
          <w:lang w:val="en-AU"/>
        </w:rPr>
        <w:t xml:space="preserve">also </w:t>
      </w:r>
      <w:r w:rsidRPr="007F0906">
        <w:rPr>
          <w:lang w:val="en-AU"/>
        </w:rPr>
        <w:t xml:space="preserve">be </w:t>
      </w:r>
      <w:r w:rsidRPr="007F0906">
        <w:rPr>
          <w:b/>
          <w:bCs/>
          <w:lang w:val="en-AU"/>
        </w:rPr>
        <w:t>constructed to maintain</w:t>
      </w:r>
      <w:r w:rsidRPr="007F0906">
        <w:rPr>
          <w:lang w:val="en-AU"/>
        </w:rPr>
        <w:t xml:space="preserve"> </w:t>
      </w:r>
      <w:r w:rsidRPr="007F0906">
        <w:rPr>
          <w:b/>
          <w:bCs/>
          <w:lang w:val="en-AU"/>
        </w:rPr>
        <w:t>rotatability</w:t>
      </w:r>
      <w:r w:rsidRPr="007F0906">
        <w:rPr>
          <w:lang w:val="en-AU"/>
        </w:rPr>
        <w:t xml:space="preserve">, </w:t>
      </w:r>
      <w:r w:rsidR="00D16DA2">
        <w:rPr>
          <w:lang w:val="en-AU"/>
        </w:rPr>
        <w:t>such that</w:t>
      </w:r>
      <w:r w:rsidRPr="007F0906">
        <w:rPr>
          <w:lang w:val="en-AU"/>
        </w:rPr>
        <w:t xml:space="preserve"> </w:t>
      </w:r>
      <w:r w:rsidR="00D16DA2">
        <w:rPr>
          <w:lang w:val="en-AU"/>
        </w:rPr>
        <w:t xml:space="preserve">variance of </w:t>
      </w:r>
      <w:r w:rsidRPr="007F0906">
        <w:rPr>
          <w:lang w:val="en-AU"/>
        </w:rPr>
        <w:t>prediction is uniform</w:t>
      </w:r>
      <w:r w:rsidR="00D16DA2">
        <w:rPr>
          <w:lang w:val="en-AU"/>
        </w:rPr>
        <w:t>ly spread</w:t>
      </w:r>
      <w:r w:rsidRPr="007F0906">
        <w:rPr>
          <w:lang w:val="en-AU"/>
        </w:rPr>
        <w:t>.</w:t>
      </w:r>
      <w:r w:rsidR="00ED3435">
        <w:rPr>
          <w:lang w:val="en-AU"/>
        </w:rPr>
        <w:t xml:space="preserve"> </w:t>
      </w:r>
      <w:r w:rsidR="00D16DA2">
        <w:rPr>
          <w:lang w:val="en-AU"/>
        </w:rPr>
        <w:t xml:space="preserve">Lastly, CCD can be made with less total runs, making it </w:t>
      </w:r>
      <w:r w:rsidR="00D16DA2" w:rsidRPr="00321EC6">
        <w:rPr>
          <w:b/>
          <w:bCs/>
          <w:lang w:val="en-AU"/>
        </w:rPr>
        <w:t>more efficient</w:t>
      </w:r>
      <w:r w:rsidR="00D16DA2">
        <w:rPr>
          <w:lang w:val="en-AU"/>
        </w:rPr>
        <w:t xml:space="preserve"> and at the same time </w:t>
      </w:r>
      <w:r w:rsidR="00D16DA2" w:rsidRPr="00321EC6">
        <w:rPr>
          <w:b/>
          <w:bCs/>
          <w:lang w:val="en-AU"/>
        </w:rPr>
        <w:t>more powerful</w:t>
      </w:r>
      <w:r w:rsidR="00D16DA2">
        <w:rPr>
          <w:lang w:val="en-AU"/>
        </w:rPr>
        <w:t>.</w:t>
      </w:r>
      <w:r w:rsidRPr="007F0906">
        <w:rPr>
          <w:lang w:val="en-AU"/>
        </w:rPr>
        <w:t xml:space="preserve"> </w:t>
      </w:r>
    </w:p>
    <w:p w14:paraId="2F934046" w14:textId="77777777" w:rsidR="007F0906" w:rsidRPr="007F0906" w:rsidRDefault="007F0906" w:rsidP="006D47E9">
      <w:pPr>
        <w:pStyle w:val="Heading3"/>
        <w:rPr>
          <w:lang w:val="en-AU"/>
        </w:rPr>
      </w:pPr>
      <w:r w:rsidRPr="007F0906">
        <w:rPr>
          <w:lang w:val="en-AU"/>
        </w:rPr>
        <w:t>Assumptions and Considerations</w:t>
      </w:r>
    </w:p>
    <w:p w14:paraId="1A334FEE" w14:textId="43D8B931" w:rsidR="007F0906" w:rsidRPr="007F0906" w:rsidRDefault="007F0906" w:rsidP="006D47E9">
      <w:pPr>
        <w:pStyle w:val="BodyText"/>
        <w:rPr>
          <w:lang w:val="en-AU"/>
        </w:rPr>
      </w:pPr>
      <w:r w:rsidRPr="007F0906">
        <w:rPr>
          <w:lang w:val="en-AU"/>
        </w:rPr>
        <w:t xml:space="preserve">CCD </w:t>
      </w:r>
      <w:r w:rsidRPr="007F0906">
        <w:rPr>
          <w:b/>
          <w:bCs/>
          <w:lang w:val="en-AU"/>
        </w:rPr>
        <w:t>assumes more than two levels</w:t>
      </w:r>
      <w:r w:rsidRPr="007F0906">
        <w:rPr>
          <w:lang w:val="en-AU"/>
        </w:rPr>
        <w:t xml:space="preserve"> </w:t>
      </w:r>
      <w:r w:rsidR="008E7B01">
        <w:rPr>
          <w:lang w:val="en-AU"/>
        </w:rPr>
        <w:t>for drug trial doses, which is more in line with</w:t>
      </w:r>
      <w:r w:rsidRPr="007F0906">
        <w:rPr>
          <w:lang w:val="en-AU"/>
        </w:rPr>
        <w:t xml:space="preserve"> most controlled lab experiments.</w:t>
      </w:r>
      <w:r w:rsidR="008E7B01">
        <w:rPr>
          <w:lang w:val="en-AU"/>
        </w:rPr>
        <w:t xml:space="preserve"> It also </w:t>
      </w:r>
      <w:r w:rsidRPr="007F0906">
        <w:rPr>
          <w:b/>
          <w:bCs/>
          <w:lang w:val="en-AU"/>
        </w:rPr>
        <w:t>assum</w:t>
      </w:r>
      <w:r w:rsidR="008E7B01" w:rsidRPr="00EC6A11">
        <w:rPr>
          <w:b/>
          <w:bCs/>
          <w:lang w:val="en-AU"/>
        </w:rPr>
        <w:t>es that</w:t>
      </w:r>
      <w:r w:rsidRPr="007F0906">
        <w:rPr>
          <w:b/>
          <w:bCs/>
          <w:lang w:val="en-AU"/>
        </w:rPr>
        <w:t xml:space="preserve"> higher-order (3+ factor) interactions are negligible</w:t>
      </w:r>
      <w:r w:rsidR="008E7B01">
        <w:rPr>
          <w:lang w:val="en-AU"/>
        </w:rPr>
        <w:t xml:space="preserve">. Lastly, </w:t>
      </w:r>
      <w:r w:rsidR="008E7B01" w:rsidRPr="00EC6A11">
        <w:rPr>
          <w:b/>
          <w:bCs/>
          <w:lang w:val="en-AU"/>
        </w:rPr>
        <w:t>the</w:t>
      </w:r>
      <w:r w:rsidRPr="007F0906">
        <w:rPr>
          <w:b/>
          <w:bCs/>
          <w:lang w:val="en-AU"/>
        </w:rPr>
        <w:t xml:space="preserve"> center points enable a </w:t>
      </w:r>
      <w:r w:rsidR="008E7B01" w:rsidRPr="00EC6A11">
        <w:rPr>
          <w:b/>
          <w:bCs/>
          <w:lang w:val="en-AU"/>
        </w:rPr>
        <w:t>robust</w:t>
      </w:r>
      <w:r w:rsidRPr="007F0906">
        <w:rPr>
          <w:b/>
          <w:bCs/>
          <w:lang w:val="en-AU"/>
        </w:rPr>
        <w:t xml:space="preserve"> check for lack-of-fit</w:t>
      </w:r>
      <w:r w:rsidRPr="007F0906">
        <w:rPr>
          <w:lang w:val="en-AU"/>
        </w:rPr>
        <w:t xml:space="preserve"> and </w:t>
      </w:r>
      <w:r w:rsidR="008E7B01">
        <w:rPr>
          <w:lang w:val="en-AU"/>
        </w:rPr>
        <w:t xml:space="preserve">give </w:t>
      </w:r>
      <w:r w:rsidR="008E7B01" w:rsidRPr="00EC6A11">
        <w:rPr>
          <w:b/>
          <w:bCs/>
          <w:lang w:val="en-AU"/>
        </w:rPr>
        <w:t>more replication</w:t>
      </w:r>
      <w:r w:rsidRPr="007F0906">
        <w:rPr>
          <w:b/>
          <w:bCs/>
          <w:lang w:val="en-AU"/>
        </w:rPr>
        <w:t xml:space="preserve"> for </w:t>
      </w:r>
      <w:r w:rsidR="008E7B01" w:rsidRPr="00EC6A11">
        <w:rPr>
          <w:b/>
          <w:bCs/>
          <w:lang w:val="en-AU"/>
        </w:rPr>
        <w:t xml:space="preserve">estimation of </w:t>
      </w:r>
      <w:r w:rsidRPr="007F0906">
        <w:rPr>
          <w:b/>
          <w:bCs/>
          <w:lang w:val="en-AU"/>
        </w:rPr>
        <w:t>pure error</w:t>
      </w:r>
      <w:r w:rsidR="008E7B01">
        <w:rPr>
          <w:lang w:val="en-AU"/>
        </w:rPr>
        <w:t xml:space="preserve">. </w:t>
      </w:r>
    </w:p>
    <w:p w14:paraId="6E21133D" w14:textId="36D389F1" w:rsidR="008E7B01" w:rsidRDefault="006D47E9" w:rsidP="00BB458F">
      <w:pPr>
        <w:pStyle w:val="Heading3"/>
        <w:rPr>
          <w:lang w:val="en-AU"/>
        </w:rPr>
      </w:pPr>
      <w:r w:rsidRPr="006D47E9">
        <w:rPr>
          <w:lang w:val="en-AU"/>
        </w:rPr>
        <w:t>Structure and Generation of the CCD</w:t>
      </w:r>
    </w:p>
    <w:p w14:paraId="36B08C2C" w14:textId="3E9FE648" w:rsidR="008E7B01" w:rsidRDefault="006D47E9" w:rsidP="00907CDC">
      <w:pPr>
        <w:pStyle w:val="BodyText"/>
        <w:numPr>
          <w:ilvl w:val="0"/>
          <w:numId w:val="27"/>
        </w:numPr>
        <w:rPr>
          <w:lang w:val="en-AU"/>
        </w:rPr>
      </w:pPr>
      <w:r w:rsidRPr="006D47E9">
        <w:rPr>
          <w:b/>
          <w:bCs/>
          <w:lang w:val="en-AU"/>
        </w:rPr>
        <w:t xml:space="preserve">Factorial </w:t>
      </w:r>
      <w:r w:rsidR="00BB458F">
        <w:rPr>
          <w:b/>
          <w:bCs/>
          <w:lang w:val="en-AU"/>
        </w:rPr>
        <w:t>core</w:t>
      </w:r>
      <w:r w:rsidRPr="006D47E9">
        <w:rPr>
          <w:lang w:val="en-AU"/>
        </w:rPr>
        <w:t>:</w:t>
      </w:r>
      <w:r w:rsidR="008E7B01">
        <w:rPr>
          <w:lang w:val="en-AU"/>
        </w:rPr>
        <w:t xml:space="preserve"> </w:t>
      </w:r>
      <w:r w:rsidRPr="006D47E9">
        <w:rPr>
          <w:lang w:val="en-AU"/>
        </w:rPr>
        <w:t xml:space="preserve">Use the same 16-run fractional factorial </w:t>
      </w:r>
      <w:r w:rsidR="00EC4D68">
        <w:rPr>
          <w:lang w:val="en-AU"/>
        </w:rPr>
        <w:t xml:space="preserve">as the </w:t>
      </w:r>
      <w:r w:rsidRPr="006D47E9">
        <w:rPr>
          <w:lang w:val="en-AU"/>
        </w:rPr>
        <w:t xml:space="preserve">core </w:t>
      </w:r>
      <w:r w:rsidR="00EC4D68">
        <w:rPr>
          <w:lang w:val="en-AU"/>
        </w:rPr>
        <w:t xml:space="preserve">with </w:t>
      </w:r>
      <w:r w:rsidRPr="006D47E9">
        <w:rPr>
          <w:lang w:val="en-AU"/>
        </w:rPr>
        <w:t>Resolution V</w:t>
      </w:r>
    </w:p>
    <w:p w14:paraId="566DFF5F" w14:textId="2C611231" w:rsidR="00907CDC" w:rsidRDefault="008E7B01" w:rsidP="00907CDC">
      <w:pPr>
        <w:pStyle w:val="BodyText"/>
        <w:numPr>
          <w:ilvl w:val="0"/>
          <w:numId w:val="27"/>
        </w:numPr>
        <w:rPr>
          <w:lang w:val="en-AU"/>
        </w:rPr>
      </w:pPr>
      <w:r>
        <w:rPr>
          <w:b/>
          <w:bCs/>
          <w:lang w:val="en-AU"/>
        </w:rPr>
        <w:t>S</w:t>
      </w:r>
      <w:r w:rsidR="006D47E9" w:rsidRPr="006D47E9">
        <w:rPr>
          <w:b/>
          <w:bCs/>
          <w:lang w:val="en-AU"/>
        </w:rPr>
        <w:t>ta</w:t>
      </w:r>
      <w:r>
        <w:rPr>
          <w:b/>
          <w:bCs/>
          <w:lang w:val="en-AU"/>
        </w:rPr>
        <w:t>r</w:t>
      </w:r>
      <w:r w:rsidR="006D47E9" w:rsidRPr="006D47E9">
        <w:rPr>
          <w:b/>
          <w:bCs/>
          <w:lang w:val="en-AU"/>
        </w:rPr>
        <w:t xml:space="preserve"> points</w:t>
      </w:r>
      <w:r w:rsidR="006D47E9" w:rsidRPr="006D47E9">
        <w:rPr>
          <w:lang w:val="en-AU"/>
        </w:rPr>
        <w:t>:</w:t>
      </w:r>
      <w:r w:rsidR="00907CDC">
        <w:rPr>
          <w:lang w:val="en-AU"/>
        </w:rPr>
        <w:t xml:space="preserve"> </w:t>
      </w:r>
      <w:r w:rsidR="006D47E9" w:rsidRPr="006D47E9">
        <w:rPr>
          <w:lang w:val="en-AU"/>
        </w:rPr>
        <w:t xml:space="preserve">Add 10 </w:t>
      </w:r>
      <w:r w:rsidR="00EC4D68">
        <w:rPr>
          <w:lang w:val="en-AU"/>
        </w:rPr>
        <w:t>star</w:t>
      </w:r>
      <w:r w:rsidR="006D47E9" w:rsidRPr="006D47E9">
        <w:rPr>
          <w:lang w:val="en-AU"/>
        </w:rPr>
        <w:t xml:space="preserve"> runs, where one factor is set to ±α (with others at 0) to estimate curvature</w:t>
      </w:r>
    </w:p>
    <w:p w14:paraId="1E036293" w14:textId="77777777" w:rsidR="002C5F9F" w:rsidRDefault="006D47E9" w:rsidP="003D2BCF">
      <w:pPr>
        <w:pStyle w:val="BodyText"/>
        <w:numPr>
          <w:ilvl w:val="0"/>
          <w:numId w:val="27"/>
        </w:numPr>
        <w:rPr>
          <w:lang w:val="en-AU"/>
        </w:rPr>
      </w:pPr>
      <w:r w:rsidRPr="006D47E9">
        <w:rPr>
          <w:b/>
          <w:bCs/>
          <w:lang w:val="en-AU"/>
        </w:rPr>
        <w:t>Center points</w:t>
      </w:r>
      <w:r w:rsidRPr="006D47E9">
        <w:rPr>
          <w:lang w:val="en-AU"/>
        </w:rPr>
        <w:t>:</w:t>
      </w:r>
      <w:r w:rsidR="00907CDC">
        <w:rPr>
          <w:lang w:val="en-AU"/>
        </w:rPr>
        <w:t xml:space="preserve"> </w:t>
      </w:r>
      <w:r w:rsidRPr="006D47E9">
        <w:rPr>
          <w:lang w:val="en-AU"/>
        </w:rPr>
        <w:t>Include 5–6 runs with all five drugs at mid-dose level (coded 0) to estimate pure error and detect curvature.</w:t>
      </w:r>
    </w:p>
    <w:p w14:paraId="51396E62" w14:textId="0BF05541" w:rsidR="004F67B6" w:rsidRPr="002C5F9F" w:rsidRDefault="003D2BCF" w:rsidP="002C5F9F">
      <w:pPr>
        <w:pStyle w:val="BodyText"/>
        <w:rPr>
          <w:lang w:val="en-AU"/>
        </w:rPr>
      </w:pPr>
      <w:r w:rsidRPr="002C5F9F">
        <w:rPr>
          <w:b/>
          <w:bCs/>
          <w:lang w:val="en-AU"/>
        </w:rPr>
        <w:t xml:space="preserve">* </w:t>
      </w:r>
      <w:r w:rsidR="006D47E9" w:rsidRPr="006D47E9">
        <w:rPr>
          <w:b/>
          <w:bCs/>
          <w:lang w:val="en-AU"/>
        </w:rPr>
        <w:t>Total runs</w:t>
      </w:r>
      <w:r w:rsidR="006D47E9" w:rsidRPr="006D47E9">
        <w:rPr>
          <w:lang w:val="en-AU"/>
        </w:rPr>
        <w:t>:</w:t>
      </w:r>
      <w:r w:rsidR="00907CDC" w:rsidRPr="002C5F9F">
        <w:rPr>
          <w:lang w:val="en-AU"/>
        </w:rPr>
        <w:t xml:space="preserve"> </w:t>
      </w:r>
      <w:r w:rsidR="006D47E9" w:rsidRPr="006D47E9">
        <w:rPr>
          <w:lang w:val="en-AU"/>
        </w:rPr>
        <w:t>16 (factorial)</w:t>
      </w:r>
      <w:r w:rsidR="00907CDC" w:rsidRPr="002C5F9F">
        <w:rPr>
          <w:lang w:val="en-AU"/>
        </w:rPr>
        <w:t xml:space="preserve">, </w:t>
      </w:r>
      <w:r w:rsidR="006D47E9" w:rsidRPr="006D47E9">
        <w:rPr>
          <w:lang w:val="en-AU"/>
        </w:rPr>
        <w:t>10 (</w:t>
      </w:r>
      <w:r w:rsidR="00907CDC" w:rsidRPr="002C5F9F">
        <w:rPr>
          <w:lang w:val="en-AU"/>
        </w:rPr>
        <w:t>star</w:t>
      </w:r>
      <w:r w:rsidR="006D47E9" w:rsidRPr="006D47E9">
        <w:rPr>
          <w:lang w:val="en-AU"/>
        </w:rPr>
        <w:t>)</w:t>
      </w:r>
      <w:r w:rsidR="00907CDC" w:rsidRPr="002C5F9F">
        <w:rPr>
          <w:lang w:val="en-AU"/>
        </w:rPr>
        <w:t xml:space="preserve">, </w:t>
      </w:r>
      <w:r w:rsidR="006D47E9" w:rsidRPr="006D47E9">
        <w:rPr>
          <w:lang w:val="en-AU"/>
        </w:rPr>
        <w:t>5–6 (center)</w:t>
      </w:r>
      <w:r w:rsidR="00907CDC" w:rsidRPr="002C5F9F">
        <w:rPr>
          <w:lang w:val="en-AU"/>
        </w:rPr>
        <w:t xml:space="preserve"> = </w:t>
      </w:r>
      <w:r w:rsidR="006D47E9" w:rsidRPr="006D47E9">
        <w:rPr>
          <w:b/>
          <w:bCs/>
          <w:lang w:val="en-AU"/>
        </w:rPr>
        <w:t>~31–32 total run</w:t>
      </w:r>
      <w:r w:rsidR="00907CDC" w:rsidRPr="002C5F9F">
        <w:rPr>
          <w:b/>
          <w:bCs/>
          <w:lang w:val="en-AU"/>
        </w:rPr>
        <w:t xml:space="preserve">s. </w:t>
      </w:r>
      <w:r w:rsidR="00907CDC" w:rsidRPr="002C5F9F">
        <w:rPr>
          <w:lang w:val="en-AU"/>
        </w:rPr>
        <w:t>(matches the 16-run fold-over but estimates a lot more useful information)</w:t>
      </w:r>
    </w:p>
    <w:p w14:paraId="09DFEBA3" w14:textId="03870D4C" w:rsidR="00CF6D8B" w:rsidRPr="00CF6D8B" w:rsidRDefault="00CF6D8B" w:rsidP="00CF6D8B">
      <w:pPr>
        <w:pStyle w:val="BodyText"/>
        <w:rPr>
          <w:b/>
          <w:bCs/>
          <w:lang w:val="en-AU"/>
        </w:rPr>
      </w:pPr>
      <w:r w:rsidRPr="00CF6D8B">
        <w:rPr>
          <w:b/>
          <w:bCs/>
          <w:lang w:val="en-AU"/>
        </w:rPr>
        <w:t xml:space="preserve">** </w:t>
      </w:r>
      <w:r w:rsidRPr="003D2BCF">
        <w:rPr>
          <w:lang w:val="en-AU"/>
        </w:rPr>
        <w:t xml:space="preserve">It is possible to generate </w:t>
      </w:r>
      <w:r w:rsidR="003D2BCF">
        <w:rPr>
          <w:lang w:val="en-AU"/>
        </w:rPr>
        <w:t>CCD designs</w:t>
      </w:r>
      <w:r w:rsidRPr="003D2BCF">
        <w:rPr>
          <w:lang w:val="en-AU"/>
        </w:rPr>
        <w:t xml:space="preserve"> </w:t>
      </w:r>
      <w:r w:rsidR="003D2BCF">
        <w:rPr>
          <w:lang w:val="en-AU"/>
        </w:rPr>
        <w:t xml:space="preserve">directly </w:t>
      </w:r>
      <w:r w:rsidRPr="003D2BCF">
        <w:rPr>
          <w:lang w:val="en-AU"/>
        </w:rPr>
        <w:t xml:space="preserve">in R using </w:t>
      </w:r>
      <w:proofErr w:type="spellStart"/>
      <w:r w:rsidRPr="003D2BCF">
        <w:rPr>
          <w:lang w:val="en-AU"/>
        </w:rPr>
        <w:t>rsm</w:t>
      </w:r>
      <w:proofErr w:type="spellEnd"/>
      <w:r w:rsidRPr="003D2BCF">
        <w:rPr>
          <w:lang w:val="en-AU"/>
        </w:rPr>
        <w:t xml:space="preserve"> library</w:t>
      </w:r>
      <w:r w:rsidR="003D2BCF">
        <w:rPr>
          <w:lang w:val="en-AU"/>
        </w:rPr>
        <w:t xml:space="preserve"> </w:t>
      </w:r>
      <w:r w:rsidR="003D2BCF" w:rsidRPr="003D2BCF">
        <w:rPr>
          <w:b/>
          <w:bCs/>
          <w:lang w:val="en-AU"/>
        </w:rPr>
        <w:t>(package used for Response Surface Methodologies)</w:t>
      </w:r>
      <w:r w:rsidR="003D2BCF" w:rsidRPr="00CF6D8B">
        <w:rPr>
          <w:b/>
          <w:bCs/>
          <w:lang w:val="en-AU"/>
        </w:rPr>
        <w:t xml:space="preserve"> </w:t>
      </w:r>
      <w:r w:rsidR="003D2BCF">
        <w:rPr>
          <w:lang w:val="en-AU"/>
        </w:rPr>
        <w:t>to define the design.</w:t>
      </w:r>
    </w:p>
    <w:sectPr w:rsidR="00CF6D8B" w:rsidRPr="00CF6D8B" w:rsidSect="00E55E4A">
      <w:pgSz w:w="12240" w:h="15840"/>
      <w:pgMar w:top="72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1B20B" w14:textId="77777777" w:rsidR="001A536C" w:rsidRDefault="001A536C">
      <w:pPr>
        <w:spacing w:after="0"/>
      </w:pPr>
      <w:r>
        <w:separator/>
      </w:r>
    </w:p>
  </w:endnote>
  <w:endnote w:type="continuationSeparator" w:id="0">
    <w:p w14:paraId="1D713DC2" w14:textId="77777777" w:rsidR="001A536C" w:rsidRDefault="001A5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C33AC" w14:textId="77777777" w:rsidR="001A536C" w:rsidRDefault="001A536C">
      <w:r>
        <w:separator/>
      </w:r>
    </w:p>
  </w:footnote>
  <w:footnote w:type="continuationSeparator" w:id="0">
    <w:p w14:paraId="62A6C3C9" w14:textId="77777777" w:rsidR="001A536C" w:rsidRDefault="001A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330A9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F2A8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39662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21"/>
    <w:multiLevelType w:val="multilevel"/>
    <w:tmpl w:val="9090851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511"/>
    <w:multiLevelType w:val="multilevel"/>
    <w:tmpl w:val="FA6828D4"/>
    <w:lvl w:ilvl="0">
      <w:start w:val="1"/>
      <w:numFmt w:val="lowerRoman"/>
      <w:lvlText w:val="%1."/>
      <w:lvlJc w:val="left"/>
      <w:pPr>
        <w:ind w:left="720" w:hanging="480"/>
      </w:pPr>
      <w:rPr>
        <w:b/>
        <w:bCs/>
      </w:r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5" w15:restartNumberingAfterBreak="0">
    <w:nsid w:val="00A99514"/>
    <w:multiLevelType w:val="multilevel"/>
    <w:tmpl w:val="A3103E8A"/>
    <w:lvl w:ilvl="0">
      <w:start w:val="4"/>
      <w:numFmt w:val="lowerRoman"/>
      <w:lvlText w:val="%1."/>
      <w:lvlJc w:val="left"/>
      <w:pPr>
        <w:ind w:left="720" w:hanging="480"/>
      </w:pPr>
      <w:rPr>
        <w:b/>
        <w:bCs/>
      </w:r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6" w15:restartNumberingAfterBreak="0">
    <w:nsid w:val="00A99516"/>
    <w:multiLevelType w:val="multilevel"/>
    <w:tmpl w:val="CABE7A88"/>
    <w:lvl w:ilvl="0">
      <w:start w:val="6"/>
      <w:numFmt w:val="lowerRoman"/>
      <w:lvlText w:val="%1."/>
      <w:lvlJc w:val="left"/>
      <w:pPr>
        <w:ind w:left="720" w:hanging="480"/>
      </w:pPr>
      <w:rPr>
        <w:b/>
        <w:bCs/>
      </w:r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7" w15:restartNumberingAfterBreak="0">
    <w:nsid w:val="00A99612"/>
    <w:multiLevelType w:val="multilevel"/>
    <w:tmpl w:val="FB8CF3AC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8" w15:restartNumberingAfterBreak="0">
    <w:nsid w:val="00A99613"/>
    <w:multiLevelType w:val="multilevel"/>
    <w:tmpl w:val="E9E45B9A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9" w15:restartNumberingAfterBreak="0">
    <w:nsid w:val="077E2A6F"/>
    <w:multiLevelType w:val="hybridMultilevel"/>
    <w:tmpl w:val="527A8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957C7"/>
    <w:multiLevelType w:val="hybridMultilevel"/>
    <w:tmpl w:val="7220A0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6457A"/>
    <w:multiLevelType w:val="multilevel"/>
    <w:tmpl w:val="4CD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3C441A"/>
    <w:multiLevelType w:val="multilevel"/>
    <w:tmpl w:val="CDAA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997122"/>
    <w:multiLevelType w:val="multilevel"/>
    <w:tmpl w:val="2F5889D0"/>
    <w:lvl w:ilvl="0">
      <w:start w:val="22"/>
      <w:numFmt w:val="lowerLetter"/>
      <w:lvlText w:val="%1."/>
      <w:lvlJc w:val="left"/>
      <w:pPr>
        <w:ind w:left="720" w:hanging="480"/>
      </w:pPr>
      <w:rPr>
        <w:b/>
        <w:bCs/>
      </w:r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14" w15:restartNumberingAfterBreak="0">
    <w:nsid w:val="1079327A"/>
    <w:multiLevelType w:val="multilevel"/>
    <w:tmpl w:val="81B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AE5189"/>
    <w:multiLevelType w:val="multilevel"/>
    <w:tmpl w:val="5D3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82657D"/>
    <w:multiLevelType w:val="multilevel"/>
    <w:tmpl w:val="4EDC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118F8"/>
    <w:multiLevelType w:val="hybridMultilevel"/>
    <w:tmpl w:val="17F8F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75C78"/>
    <w:multiLevelType w:val="hybridMultilevel"/>
    <w:tmpl w:val="6E9CC0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530AA"/>
    <w:multiLevelType w:val="hybridMultilevel"/>
    <w:tmpl w:val="1B3E8808"/>
    <w:lvl w:ilvl="0" w:tplc="1EC24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33137"/>
    <w:multiLevelType w:val="multilevel"/>
    <w:tmpl w:val="8BC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A4860"/>
    <w:multiLevelType w:val="multilevel"/>
    <w:tmpl w:val="7CB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76934"/>
    <w:multiLevelType w:val="hybridMultilevel"/>
    <w:tmpl w:val="8FB0DB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1272CE"/>
    <w:multiLevelType w:val="multilevel"/>
    <w:tmpl w:val="3A6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B4E42"/>
    <w:multiLevelType w:val="multilevel"/>
    <w:tmpl w:val="07C6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B5552"/>
    <w:multiLevelType w:val="multilevel"/>
    <w:tmpl w:val="EC1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F402A"/>
    <w:multiLevelType w:val="hybridMultilevel"/>
    <w:tmpl w:val="24D0A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70CE0"/>
    <w:multiLevelType w:val="hybridMultilevel"/>
    <w:tmpl w:val="20C8E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50396">
    <w:abstractNumId w:val="0"/>
  </w:num>
  <w:num w:numId="2" w16cid:durableId="4233071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0946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708922711">
    <w:abstractNumId w:val="1"/>
  </w:num>
  <w:num w:numId="5" w16cid:durableId="1313677302">
    <w:abstractNumId w:val="13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6" w16cid:durableId="556664611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1815876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44290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40928003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837966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3089599">
    <w:abstractNumId w:val="22"/>
  </w:num>
  <w:num w:numId="12" w16cid:durableId="681279398">
    <w:abstractNumId w:val="26"/>
  </w:num>
  <w:num w:numId="13" w16cid:durableId="1485126032">
    <w:abstractNumId w:val="19"/>
  </w:num>
  <w:num w:numId="14" w16cid:durableId="30497535">
    <w:abstractNumId w:val="12"/>
  </w:num>
  <w:num w:numId="15" w16cid:durableId="1470709589">
    <w:abstractNumId w:val="25"/>
  </w:num>
  <w:num w:numId="16" w16cid:durableId="504981272">
    <w:abstractNumId w:val="20"/>
  </w:num>
  <w:num w:numId="17" w16cid:durableId="232619350">
    <w:abstractNumId w:val="11"/>
  </w:num>
  <w:num w:numId="18" w16cid:durableId="179663085">
    <w:abstractNumId w:val="24"/>
  </w:num>
  <w:num w:numId="19" w16cid:durableId="63264063">
    <w:abstractNumId w:val="21"/>
  </w:num>
  <w:num w:numId="20" w16cid:durableId="2083675334">
    <w:abstractNumId w:val="23"/>
  </w:num>
  <w:num w:numId="21" w16cid:durableId="2107729904">
    <w:abstractNumId w:val="15"/>
  </w:num>
  <w:num w:numId="22" w16cid:durableId="1320889441">
    <w:abstractNumId w:val="18"/>
  </w:num>
  <w:num w:numId="23" w16cid:durableId="1138693921">
    <w:abstractNumId w:val="9"/>
  </w:num>
  <w:num w:numId="24" w16cid:durableId="1634679321">
    <w:abstractNumId w:val="14"/>
  </w:num>
  <w:num w:numId="25" w16cid:durableId="1588226061">
    <w:abstractNumId w:val="27"/>
  </w:num>
  <w:num w:numId="26" w16cid:durableId="255289531">
    <w:abstractNumId w:val="16"/>
  </w:num>
  <w:num w:numId="27" w16cid:durableId="1317412666">
    <w:abstractNumId w:val="17"/>
  </w:num>
  <w:num w:numId="28" w16cid:durableId="944120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A6E"/>
    <w:rsid w:val="00000727"/>
    <w:rsid w:val="00006255"/>
    <w:rsid w:val="00011B8B"/>
    <w:rsid w:val="00011E26"/>
    <w:rsid w:val="00023253"/>
    <w:rsid w:val="0004313C"/>
    <w:rsid w:val="000665F0"/>
    <w:rsid w:val="0008034D"/>
    <w:rsid w:val="00085DB5"/>
    <w:rsid w:val="000A7CC3"/>
    <w:rsid w:val="000C1003"/>
    <w:rsid w:val="000D42EA"/>
    <w:rsid w:val="000F16E6"/>
    <w:rsid w:val="001058CE"/>
    <w:rsid w:val="00121623"/>
    <w:rsid w:val="001733CE"/>
    <w:rsid w:val="0019522A"/>
    <w:rsid w:val="001A536C"/>
    <w:rsid w:val="001A5AEF"/>
    <w:rsid w:val="001D2BFA"/>
    <w:rsid w:val="001D55FD"/>
    <w:rsid w:val="001E16C7"/>
    <w:rsid w:val="002150D5"/>
    <w:rsid w:val="002515D1"/>
    <w:rsid w:val="00264A6E"/>
    <w:rsid w:val="00265596"/>
    <w:rsid w:val="00276FEE"/>
    <w:rsid w:val="002837F9"/>
    <w:rsid w:val="002C5F9F"/>
    <w:rsid w:val="003148EA"/>
    <w:rsid w:val="003219AC"/>
    <w:rsid w:val="00321EC6"/>
    <w:rsid w:val="00356C5B"/>
    <w:rsid w:val="00360266"/>
    <w:rsid w:val="00371C45"/>
    <w:rsid w:val="00381F7B"/>
    <w:rsid w:val="00382D2B"/>
    <w:rsid w:val="003B51C8"/>
    <w:rsid w:val="003B6A8A"/>
    <w:rsid w:val="003D2BCF"/>
    <w:rsid w:val="003E5C46"/>
    <w:rsid w:val="003E6A13"/>
    <w:rsid w:val="003F1BF8"/>
    <w:rsid w:val="004401FA"/>
    <w:rsid w:val="004417E8"/>
    <w:rsid w:val="0045207C"/>
    <w:rsid w:val="004610C5"/>
    <w:rsid w:val="004753BA"/>
    <w:rsid w:val="0049521F"/>
    <w:rsid w:val="00495B76"/>
    <w:rsid w:val="004C04BD"/>
    <w:rsid w:val="004F2512"/>
    <w:rsid w:val="004F67B6"/>
    <w:rsid w:val="00500754"/>
    <w:rsid w:val="00515416"/>
    <w:rsid w:val="00530154"/>
    <w:rsid w:val="00530B9F"/>
    <w:rsid w:val="0053304E"/>
    <w:rsid w:val="005756EF"/>
    <w:rsid w:val="005A1741"/>
    <w:rsid w:val="005E7BD4"/>
    <w:rsid w:val="006022C2"/>
    <w:rsid w:val="00605F26"/>
    <w:rsid w:val="00614221"/>
    <w:rsid w:val="006324D8"/>
    <w:rsid w:val="0063731D"/>
    <w:rsid w:val="006650F0"/>
    <w:rsid w:val="006A0D61"/>
    <w:rsid w:val="006B09EA"/>
    <w:rsid w:val="006D47E9"/>
    <w:rsid w:val="00701A56"/>
    <w:rsid w:val="0072745E"/>
    <w:rsid w:val="00731473"/>
    <w:rsid w:val="0077634F"/>
    <w:rsid w:val="007832B3"/>
    <w:rsid w:val="00794E09"/>
    <w:rsid w:val="007A1BBE"/>
    <w:rsid w:val="007D6BA5"/>
    <w:rsid w:val="007F0906"/>
    <w:rsid w:val="008302FF"/>
    <w:rsid w:val="008645E7"/>
    <w:rsid w:val="008A7A58"/>
    <w:rsid w:val="008D1486"/>
    <w:rsid w:val="008D4310"/>
    <w:rsid w:val="008E7B01"/>
    <w:rsid w:val="008F544D"/>
    <w:rsid w:val="00907CDC"/>
    <w:rsid w:val="00914BDE"/>
    <w:rsid w:val="00923FDB"/>
    <w:rsid w:val="009403D7"/>
    <w:rsid w:val="00945A0F"/>
    <w:rsid w:val="00962675"/>
    <w:rsid w:val="009829A8"/>
    <w:rsid w:val="0098418F"/>
    <w:rsid w:val="009A094B"/>
    <w:rsid w:val="009A3923"/>
    <w:rsid w:val="009A3FF2"/>
    <w:rsid w:val="00A23602"/>
    <w:rsid w:val="00A33E2E"/>
    <w:rsid w:val="00A41EDC"/>
    <w:rsid w:val="00A43B81"/>
    <w:rsid w:val="00A52D17"/>
    <w:rsid w:val="00AA00FE"/>
    <w:rsid w:val="00AB198E"/>
    <w:rsid w:val="00AD6574"/>
    <w:rsid w:val="00AE0D67"/>
    <w:rsid w:val="00AE7D20"/>
    <w:rsid w:val="00B0279E"/>
    <w:rsid w:val="00B0654D"/>
    <w:rsid w:val="00B133B2"/>
    <w:rsid w:val="00B27FB2"/>
    <w:rsid w:val="00B37F32"/>
    <w:rsid w:val="00B43E12"/>
    <w:rsid w:val="00B45DF3"/>
    <w:rsid w:val="00B634BC"/>
    <w:rsid w:val="00B75965"/>
    <w:rsid w:val="00B958EA"/>
    <w:rsid w:val="00BA75CF"/>
    <w:rsid w:val="00BB2203"/>
    <w:rsid w:val="00BB458F"/>
    <w:rsid w:val="00BD61DA"/>
    <w:rsid w:val="00C115C3"/>
    <w:rsid w:val="00C20A45"/>
    <w:rsid w:val="00C245DD"/>
    <w:rsid w:val="00C43BCC"/>
    <w:rsid w:val="00C85874"/>
    <w:rsid w:val="00C96146"/>
    <w:rsid w:val="00CB44F9"/>
    <w:rsid w:val="00CC7909"/>
    <w:rsid w:val="00CE146A"/>
    <w:rsid w:val="00CF6D8B"/>
    <w:rsid w:val="00D16DA2"/>
    <w:rsid w:val="00D431CE"/>
    <w:rsid w:val="00D63D7C"/>
    <w:rsid w:val="00DB35E0"/>
    <w:rsid w:val="00DE262E"/>
    <w:rsid w:val="00DF1416"/>
    <w:rsid w:val="00DF405A"/>
    <w:rsid w:val="00E036A3"/>
    <w:rsid w:val="00E04320"/>
    <w:rsid w:val="00E167EB"/>
    <w:rsid w:val="00E43492"/>
    <w:rsid w:val="00E43AE2"/>
    <w:rsid w:val="00E55E4A"/>
    <w:rsid w:val="00E62102"/>
    <w:rsid w:val="00E63AD3"/>
    <w:rsid w:val="00E72B29"/>
    <w:rsid w:val="00E85A92"/>
    <w:rsid w:val="00E867D5"/>
    <w:rsid w:val="00E92BA2"/>
    <w:rsid w:val="00EA44BF"/>
    <w:rsid w:val="00EC4D68"/>
    <w:rsid w:val="00EC6A11"/>
    <w:rsid w:val="00ED02E7"/>
    <w:rsid w:val="00ED3435"/>
    <w:rsid w:val="00ED44E3"/>
    <w:rsid w:val="00F05C04"/>
    <w:rsid w:val="00F37D18"/>
    <w:rsid w:val="00F479FE"/>
    <w:rsid w:val="00F67DCB"/>
    <w:rsid w:val="00F708D7"/>
    <w:rsid w:val="00F96DD5"/>
    <w:rsid w:val="00FE648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BC1E"/>
  <w15:docId w15:val="{3B433223-1476-4C4B-B302-66AE91EE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3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515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E55E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9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styleId="Strong">
    <w:name w:val="Strong"/>
    <w:basedOn w:val="DefaultParagraphFont"/>
    <w:uiPriority w:val="22"/>
    <w:qFormat/>
    <w:rsid w:val="007F0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20074027 STAT2003 TASK 2</vt:lpstr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20074027 STAT2003 TASK 2</dc:title>
  <dc:creator>Bruce Odek Omondi</dc:creator>
  <cp:keywords/>
  <cp:lastModifiedBy>BRUCE OMONDI</cp:lastModifiedBy>
  <cp:revision>260</cp:revision>
  <dcterms:created xsi:type="dcterms:W3CDTF">2025-05-31T08:10:00Z</dcterms:created>
  <dcterms:modified xsi:type="dcterms:W3CDTF">2025-06-02T12:43:00Z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2025-05-12</vt:lpwstr>
  </property>
  <property fmtid="{D5CDD505-2E9C-101B-9397-08002B2CF9AE}" pid="3" name="output">
    <vt:lpwstr/>
  </property>
</Properties>
</file>