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AEC" w:rsidRPr="001502AE" w:rsidRDefault="001C2C8C">
      <w:pPr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提交一份多类别图像分类的实验报告。</w:t>
      </w:r>
      <w:r w:rsidR="00AC0AEC" w:rsidRPr="001502AE">
        <w:rPr>
          <w:rFonts w:hint="eastAsia"/>
          <w:sz w:val="28"/>
          <w:szCs w:val="28"/>
        </w:rPr>
        <w:t>具</w:t>
      </w:r>
      <w:bookmarkStart w:id="0" w:name="_GoBack"/>
      <w:bookmarkEnd w:id="0"/>
      <w:r w:rsidR="00AC0AEC" w:rsidRPr="001502AE">
        <w:rPr>
          <w:rFonts w:hint="eastAsia"/>
          <w:sz w:val="28"/>
          <w:szCs w:val="28"/>
        </w:rPr>
        <w:t>体要求：</w:t>
      </w:r>
    </w:p>
    <w:p w:rsidR="00DA4E9C" w:rsidRPr="001502AE" w:rsidRDefault="00DA4E9C">
      <w:pPr>
        <w:rPr>
          <w:sz w:val="28"/>
          <w:szCs w:val="28"/>
        </w:rPr>
      </w:pPr>
    </w:p>
    <w:p w:rsidR="001C2C8C" w:rsidRPr="001502AE" w:rsidRDefault="00382358" w:rsidP="001C2C8C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所采用的</w:t>
      </w:r>
      <w:r w:rsidR="001C2C8C" w:rsidRPr="001502AE">
        <w:rPr>
          <w:rFonts w:hint="eastAsia"/>
          <w:sz w:val="28"/>
          <w:szCs w:val="28"/>
        </w:rPr>
        <w:t>数据集：</w:t>
      </w:r>
      <w:r w:rsidR="001C2C8C" w:rsidRPr="001502AE">
        <w:rPr>
          <w:rFonts w:hint="eastAsia"/>
          <w:sz w:val="28"/>
          <w:szCs w:val="28"/>
        </w:rPr>
        <w:t>Scene</w:t>
      </w:r>
      <w:r w:rsidR="001C2C8C" w:rsidRPr="001502AE">
        <w:rPr>
          <w:sz w:val="28"/>
          <w:szCs w:val="28"/>
        </w:rPr>
        <w:t>15</w:t>
      </w:r>
      <w:r w:rsidR="00396A29" w:rsidRPr="001502AE">
        <w:rPr>
          <w:rFonts w:hint="eastAsia"/>
          <w:sz w:val="28"/>
          <w:szCs w:val="28"/>
        </w:rPr>
        <w:t>；</w:t>
      </w:r>
    </w:p>
    <w:p w:rsidR="00B33153" w:rsidRPr="001502AE" w:rsidRDefault="00B33153" w:rsidP="00B33153">
      <w:pPr>
        <w:pStyle w:val="a7"/>
        <w:ind w:left="360" w:firstLineChars="0" w:firstLine="0"/>
        <w:rPr>
          <w:rFonts w:hint="eastAsia"/>
          <w:sz w:val="28"/>
          <w:szCs w:val="28"/>
        </w:rPr>
      </w:pPr>
    </w:p>
    <w:p w:rsidR="001C2C8C" w:rsidRPr="001502AE" w:rsidRDefault="00396A29" w:rsidP="001C2C8C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特征表示</w:t>
      </w:r>
      <w:r w:rsidR="00CA36B8" w:rsidRPr="001502AE">
        <w:rPr>
          <w:rFonts w:hint="eastAsia"/>
          <w:sz w:val="28"/>
          <w:szCs w:val="28"/>
        </w:rPr>
        <w:t>，分别采用如下的两种</w:t>
      </w:r>
      <w:r w:rsidR="00CA36B8" w:rsidRPr="001502AE">
        <w:rPr>
          <w:rFonts w:hint="eastAsia"/>
          <w:sz w:val="28"/>
          <w:szCs w:val="28"/>
        </w:rPr>
        <w:t>S</w:t>
      </w:r>
      <w:r w:rsidR="00CA36B8" w:rsidRPr="001502AE">
        <w:rPr>
          <w:sz w:val="28"/>
          <w:szCs w:val="28"/>
        </w:rPr>
        <w:t>IFT</w:t>
      </w:r>
      <w:r w:rsidR="00CA36B8" w:rsidRPr="001502AE">
        <w:rPr>
          <w:rFonts w:hint="eastAsia"/>
          <w:sz w:val="28"/>
          <w:szCs w:val="28"/>
        </w:rPr>
        <w:t>特征描述方式：</w:t>
      </w:r>
    </w:p>
    <w:p w:rsidR="00396A29" w:rsidRPr="001502AE" w:rsidRDefault="00396A29" w:rsidP="00396A29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Dense</w:t>
      </w:r>
      <w:r w:rsidRPr="001502AE">
        <w:rPr>
          <w:sz w:val="28"/>
          <w:szCs w:val="28"/>
        </w:rPr>
        <w:t xml:space="preserve"> S</w:t>
      </w:r>
      <w:r w:rsidRPr="001502AE">
        <w:rPr>
          <w:rFonts w:hint="eastAsia"/>
          <w:sz w:val="28"/>
          <w:szCs w:val="28"/>
        </w:rPr>
        <w:t>ift</w:t>
      </w:r>
      <w:r w:rsidR="00CA36B8" w:rsidRPr="001502AE">
        <w:rPr>
          <w:rFonts w:hint="eastAsia"/>
          <w:sz w:val="28"/>
          <w:szCs w:val="28"/>
        </w:rPr>
        <w:t>，即间隔采样图像中的像素点，并以此像素点作为关键点，提取其邻域的</w:t>
      </w:r>
      <w:r w:rsidR="00CA36B8" w:rsidRPr="001502AE">
        <w:rPr>
          <w:rFonts w:hint="eastAsia"/>
          <w:sz w:val="28"/>
          <w:szCs w:val="28"/>
        </w:rPr>
        <w:t>1</w:t>
      </w:r>
      <w:r w:rsidR="00CA36B8" w:rsidRPr="001502AE">
        <w:rPr>
          <w:sz w:val="28"/>
          <w:szCs w:val="28"/>
        </w:rPr>
        <w:t>28</w:t>
      </w:r>
      <w:r w:rsidR="00CA36B8" w:rsidRPr="001502AE">
        <w:rPr>
          <w:rFonts w:hint="eastAsia"/>
          <w:sz w:val="28"/>
          <w:szCs w:val="28"/>
        </w:rPr>
        <w:t>维</w:t>
      </w:r>
      <w:r w:rsidR="00CA36B8" w:rsidRPr="001502AE">
        <w:rPr>
          <w:rFonts w:hint="eastAsia"/>
          <w:sz w:val="28"/>
          <w:szCs w:val="28"/>
        </w:rPr>
        <w:t>S</w:t>
      </w:r>
      <w:r w:rsidR="00CA36B8" w:rsidRPr="001502AE">
        <w:rPr>
          <w:sz w:val="28"/>
          <w:szCs w:val="28"/>
        </w:rPr>
        <w:t>IFT</w:t>
      </w:r>
      <w:r w:rsidR="00CA36B8" w:rsidRPr="001502AE">
        <w:rPr>
          <w:rFonts w:hint="eastAsia"/>
          <w:sz w:val="28"/>
          <w:szCs w:val="28"/>
        </w:rPr>
        <w:t>特征描述子；</w:t>
      </w:r>
    </w:p>
    <w:p w:rsidR="00396A29" w:rsidRPr="001502AE" w:rsidRDefault="00396A29" w:rsidP="00396A29">
      <w:pPr>
        <w:pStyle w:val="a7"/>
        <w:numPr>
          <w:ilvl w:val="0"/>
          <w:numId w:val="3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Sparse</w:t>
      </w:r>
      <w:r w:rsidRPr="001502AE">
        <w:rPr>
          <w:sz w:val="28"/>
          <w:szCs w:val="28"/>
        </w:rPr>
        <w:t xml:space="preserve"> S</w:t>
      </w:r>
      <w:r w:rsidRPr="001502AE">
        <w:rPr>
          <w:rFonts w:hint="eastAsia"/>
          <w:sz w:val="28"/>
          <w:szCs w:val="28"/>
        </w:rPr>
        <w:t>ift</w:t>
      </w:r>
      <w:r w:rsidR="00CA36B8" w:rsidRPr="001502AE">
        <w:rPr>
          <w:rFonts w:hint="eastAsia"/>
          <w:sz w:val="28"/>
          <w:szCs w:val="28"/>
        </w:rPr>
        <w:t>，即采用标准的</w:t>
      </w:r>
      <w:r w:rsidR="00CA36B8" w:rsidRPr="001502AE">
        <w:rPr>
          <w:rFonts w:hint="eastAsia"/>
          <w:sz w:val="28"/>
          <w:szCs w:val="28"/>
        </w:rPr>
        <w:t>S</w:t>
      </w:r>
      <w:r w:rsidR="00CA36B8" w:rsidRPr="001502AE">
        <w:rPr>
          <w:sz w:val="28"/>
          <w:szCs w:val="28"/>
        </w:rPr>
        <w:t>IFT</w:t>
      </w:r>
      <w:r w:rsidR="00CA36B8" w:rsidRPr="001502AE">
        <w:rPr>
          <w:rFonts w:hint="eastAsia"/>
          <w:sz w:val="28"/>
          <w:szCs w:val="28"/>
        </w:rPr>
        <w:t>算法，首先提取图像中的感兴趣点，并提取感兴趣点邻域的</w:t>
      </w:r>
      <w:r w:rsidR="00CA36B8" w:rsidRPr="001502AE">
        <w:rPr>
          <w:rFonts w:hint="eastAsia"/>
          <w:sz w:val="28"/>
          <w:szCs w:val="28"/>
        </w:rPr>
        <w:t>1</w:t>
      </w:r>
      <w:r w:rsidR="00CA36B8" w:rsidRPr="001502AE">
        <w:rPr>
          <w:sz w:val="28"/>
          <w:szCs w:val="28"/>
        </w:rPr>
        <w:t>28</w:t>
      </w:r>
      <w:r w:rsidR="00CA36B8" w:rsidRPr="001502AE">
        <w:rPr>
          <w:rFonts w:hint="eastAsia"/>
          <w:sz w:val="28"/>
          <w:szCs w:val="28"/>
        </w:rPr>
        <w:t>维</w:t>
      </w:r>
      <w:r w:rsidR="00CA36B8" w:rsidRPr="001502AE">
        <w:rPr>
          <w:rFonts w:hint="eastAsia"/>
          <w:sz w:val="28"/>
          <w:szCs w:val="28"/>
        </w:rPr>
        <w:t>S</w:t>
      </w:r>
      <w:r w:rsidR="00CA36B8" w:rsidRPr="001502AE">
        <w:rPr>
          <w:sz w:val="28"/>
          <w:szCs w:val="28"/>
        </w:rPr>
        <w:t>IFT</w:t>
      </w:r>
      <w:r w:rsidR="00CA36B8" w:rsidRPr="001502AE">
        <w:rPr>
          <w:rFonts w:hint="eastAsia"/>
          <w:sz w:val="28"/>
          <w:szCs w:val="28"/>
        </w:rPr>
        <w:t>特征描述子；</w:t>
      </w:r>
    </w:p>
    <w:p w:rsidR="00B33153" w:rsidRDefault="00B33153" w:rsidP="00B33153">
      <w:pPr>
        <w:pStyle w:val="a7"/>
        <w:ind w:left="720" w:firstLineChars="0" w:firstLine="0"/>
        <w:rPr>
          <w:sz w:val="28"/>
          <w:szCs w:val="28"/>
        </w:rPr>
      </w:pPr>
    </w:p>
    <w:p w:rsidR="00885589" w:rsidRDefault="00885589" w:rsidP="00B33153">
      <w:pPr>
        <w:pStyle w:val="a7"/>
        <w:ind w:left="720" w:firstLineChars="0" w:firstLine="0"/>
        <w:rPr>
          <w:sz w:val="28"/>
          <w:szCs w:val="28"/>
        </w:rPr>
      </w:pPr>
      <w:r>
        <w:rPr>
          <w:sz w:val="28"/>
          <w:szCs w:val="28"/>
        </w:rPr>
        <w:t>D</w:t>
      </w:r>
      <w:r>
        <w:rPr>
          <w:rFonts w:hint="eastAsia"/>
          <w:sz w:val="28"/>
          <w:szCs w:val="28"/>
        </w:rPr>
        <w:t>ense-</w:t>
      </w:r>
      <w:r>
        <w:rPr>
          <w:sz w:val="28"/>
          <w:szCs w:val="28"/>
        </w:rPr>
        <w:t>SIFT</w:t>
      </w:r>
      <w:r>
        <w:rPr>
          <w:rFonts w:hint="eastAsia"/>
          <w:sz w:val="28"/>
          <w:szCs w:val="28"/>
        </w:rPr>
        <w:t>的代码可以参见给定的</w:t>
      </w:r>
      <w:r>
        <w:rPr>
          <w:rFonts w:hint="eastAsia"/>
          <w:sz w:val="28"/>
          <w:szCs w:val="28"/>
        </w:rPr>
        <w:t>code</w:t>
      </w:r>
      <w:r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Sparse-</w:t>
      </w:r>
      <w:r>
        <w:rPr>
          <w:sz w:val="28"/>
          <w:szCs w:val="28"/>
        </w:rPr>
        <w:t>SIFT</w:t>
      </w:r>
      <w:r>
        <w:rPr>
          <w:rFonts w:hint="eastAsia"/>
          <w:sz w:val="28"/>
          <w:szCs w:val="28"/>
        </w:rPr>
        <w:t>的代码可以从</w:t>
      </w:r>
      <w:r>
        <w:rPr>
          <w:rFonts w:hint="eastAsia"/>
          <w:sz w:val="28"/>
          <w:szCs w:val="28"/>
        </w:rPr>
        <w:t xml:space="preserve"> </w:t>
      </w:r>
      <w:hyperlink r:id="rId7" w:history="1">
        <w:r w:rsidRPr="006B402C">
          <w:rPr>
            <w:rStyle w:val="a8"/>
            <w:sz w:val="28"/>
            <w:szCs w:val="28"/>
          </w:rPr>
          <w:t>www.vlfeat.org</w:t>
        </w:r>
      </w:hyperlink>
      <w:r>
        <w:rPr>
          <w:rFonts w:hint="eastAsia"/>
          <w:sz w:val="28"/>
          <w:szCs w:val="28"/>
        </w:rPr>
        <w:t>网站上下载；</w:t>
      </w:r>
    </w:p>
    <w:p w:rsidR="00885589" w:rsidRPr="00885589" w:rsidRDefault="00885589" w:rsidP="00885589">
      <w:pPr>
        <w:pStyle w:val="a7"/>
        <w:ind w:left="360" w:firstLineChars="0" w:firstLine="0"/>
        <w:rPr>
          <w:rFonts w:hint="eastAsia"/>
          <w:sz w:val="28"/>
          <w:szCs w:val="28"/>
        </w:rPr>
      </w:pPr>
    </w:p>
    <w:p w:rsidR="00AC0AEC" w:rsidRDefault="009C0F6A" w:rsidP="009C0F6A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基于</w:t>
      </w:r>
      <w:r w:rsidRPr="001502AE">
        <w:rPr>
          <w:rFonts w:hint="eastAsia"/>
          <w:sz w:val="28"/>
          <w:szCs w:val="28"/>
        </w:rPr>
        <w:t>S</w:t>
      </w:r>
      <w:r w:rsidRPr="001502AE">
        <w:rPr>
          <w:sz w:val="28"/>
          <w:szCs w:val="28"/>
        </w:rPr>
        <w:t>IFT</w:t>
      </w:r>
      <w:r w:rsidRPr="001502AE">
        <w:rPr>
          <w:rFonts w:hint="eastAsia"/>
          <w:sz w:val="28"/>
          <w:szCs w:val="28"/>
        </w:rPr>
        <w:t>特征的视觉词包模型</w:t>
      </w:r>
      <w:r w:rsidRPr="001502AE">
        <w:rPr>
          <w:rFonts w:hint="eastAsia"/>
          <w:sz w:val="28"/>
          <w:szCs w:val="28"/>
        </w:rPr>
        <w:t>(</w:t>
      </w:r>
      <w:r w:rsidRPr="001502AE">
        <w:rPr>
          <w:sz w:val="28"/>
          <w:szCs w:val="28"/>
        </w:rPr>
        <w:t>Visual Bag-of-Words Model)</w:t>
      </w:r>
      <w:r w:rsidRPr="001502AE">
        <w:rPr>
          <w:rFonts w:hint="eastAsia"/>
          <w:sz w:val="28"/>
          <w:szCs w:val="28"/>
        </w:rPr>
        <w:t>生成</w:t>
      </w:r>
      <w:r w:rsidR="00B33153" w:rsidRPr="001502AE">
        <w:rPr>
          <w:rFonts w:hint="eastAsia"/>
          <w:sz w:val="28"/>
          <w:szCs w:val="28"/>
        </w:rPr>
        <w:t>，验证不同视觉单词大小的码书</w:t>
      </w:r>
      <w:r w:rsidR="00B33153" w:rsidRPr="001502AE">
        <w:rPr>
          <w:rFonts w:hint="eastAsia"/>
          <w:sz w:val="28"/>
          <w:szCs w:val="28"/>
        </w:rPr>
        <w:t>(</w:t>
      </w:r>
      <w:r w:rsidR="00B33153" w:rsidRPr="001502AE">
        <w:rPr>
          <w:sz w:val="28"/>
          <w:szCs w:val="28"/>
        </w:rPr>
        <w:t>Codebook)</w:t>
      </w:r>
      <w:r w:rsidR="00B33153" w:rsidRPr="001502AE">
        <w:rPr>
          <w:rFonts w:hint="eastAsia"/>
          <w:sz w:val="28"/>
          <w:szCs w:val="28"/>
        </w:rPr>
        <w:t>对图像分类性能的影响；码书的生成采用</w:t>
      </w:r>
      <w:r w:rsidR="00B33153" w:rsidRPr="001502AE">
        <w:rPr>
          <w:rFonts w:hint="eastAsia"/>
          <w:sz w:val="28"/>
          <w:szCs w:val="28"/>
        </w:rPr>
        <w:t>K-</w:t>
      </w:r>
      <w:r w:rsidR="00B33153" w:rsidRPr="001502AE">
        <w:rPr>
          <w:sz w:val="28"/>
          <w:szCs w:val="28"/>
        </w:rPr>
        <w:t>M</w:t>
      </w:r>
      <w:r w:rsidR="00B33153" w:rsidRPr="001502AE">
        <w:rPr>
          <w:rFonts w:hint="eastAsia"/>
          <w:sz w:val="28"/>
          <w:szCs w:val="28"/>
        </w:rPr>
        <w:t>eans</w:t>
      </w:r>
      <w:r w:rsidR="00B33153" w:rsidRPr="001502AE">
        <w:rPr>
          <w:rFonts w:hint="eastAsia"/>
          <w:sz w:val="28"/>
          <w:szCs w:val="28"/>
        </w:rPr>
        <w:t>聚类算法，其可以由</w:t>
      </w:r>
      <w:r w:rsidR="00B33153" w:rsidRPr="001502AE">
        <w:rPr>
          <w:rFonts w:hint="eastAsia"/>
          <w:sz w:val="28"/>
          <w:szCs w:val="28"/>
        </w:rPr>
        <w:t>Scene</w:t>
      </w:r>
      <w:r w:rsidR="00B33153" w:rsidRPr="001502AE">
        <w:rPr>
          <w:sz w:val="28"/>
          <w:szCs w:val="28"/>
        </w:rPr>
        <w:t>15</w:t>
      </w:r>
      <w:r w:rsidR="00B33153" w:rsidRPr="001502AE">
        <w:rPr>
          <w:rFonts w:hint="eastAsia"/>
          <w:sz w:val="28"/>
          <w:szCs w:val="28"/>
        </w:rPr>
        <w:t>图像数据集中的若干个图像</w:t>
      </w:r>
      <w:r w:rsidR="00B33153" w:rsidRPr="001502AE">
        <w:rPr>
          <w:rFonts w:hint="eastAsia"/>
          <w:sz w:val="28"/>
          <w:szCs w:val="28"/>
        </w:rPr>
        <w:t>S</w:t>
      </w:r>
      <w:r w:rsidR="00B33153" w:rsidRPr="001502AE">
        <w:rPr>
          <w:sz w:val="28"/>
          <w:szCs w:val="28"/>
        </w:rPr>
        <w:t>IFT</w:t>
      </w:r>
      <w:r w:rsidR="00B33153" w:rsidRPr="001502AE">
        <w:rPr>
          <w:rFonts w:hint="eastAsia"/>
          <w:sz w:val="28"/>
          <w:szCs w:val="28"/>
        </w:rPr>
        <w:t>描述子的集合聚类得到；</w:t>
      </w:r>
    </w:p>
    <w:p w:rsidR="00B54398" w:rsidRPr="001502AE" w:rsidRDefault="00B54398" w:rsidP="00B54398">
      <w:pPr>
        <w:pStyle w:val="a7"/>
        <w:ind w:left="36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特别地：给定的代码中，基于词包模型表示的特征还采用了</w:t>
      </w:r>
      <w:r>
        <w:rPr>
          <w:rFonts w:hint="eastAsia"/>
          <w:sz w:val="28"/>
          <w:szCs w:val="28"/>
        </w:rPr>
        <w:t>spatial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pyramid</w:t>
      </w:r>
      <w:r>
        <w:rPr>
          <w:rFonts w:hint="eastAsia"/>
          <w:sz w:val="28"/>
          <w:szCs w:val="28"/>
        </w:rPr>
        <w:t>的表示机制，相关细节可以参加代码和对应的论文。</w:t>
      </w:r>
    </w:p>
    <w:p w:rsidR="00B33153" w:rsidRDefault="00C07037" w:rsidP="00B33153">
      <w:pPr>
        <w:pStyle w:val="a7"/>
        <w:ind w:left="360" w:firstLineChars="0" w:firstLine="0"/>
        <w:rPr>
          <w:sz w:val="28"/>
          <w:szCs w:val="28"/>
        </w:rPr>
      </w:pPr>
      <w:r w:rsidRPr="00C07037">
        <w:rPr>
          <w:sz w:val="28"/>
          <w:szCs w:val="28"/>
        </w:rPr>
        <w:t>CVPR2006 Beyond Bags of Features Spatial Pyramid Matching</w:t>
      </w:r>
      <w:r>
        <w:rPr>
          <w:sz w:val="28"/>
          <w:szCs w:val="28"/>
        </w:rPr>
        <w:t>;</w:t>
      </w:r>
    </w:p>
    <w:p w:rsidR="00C07037" w:rsidRDefault="00C07037" w:rsidP="00B33153">
      <w:pPr>
        <w:pStyle w:val="a7"/>
        <w:ind w:left="360" w:firstLineChars="0" w:firstLine="0"/>
        <w:rPr>
          <w:sz w:val="28"/>
          <w:szCs w:val="28"/>
        </w:rPr>
      </w:pPr>
      <w:r w:rsidRPr="00C07037">
        <w:rPr>
          <w:sz w:val="28"/>
          <w:szCs w:val="28"/>
        </w:rPr>
        <w:t>CVPR2005 The Pyramid Match Kernel</w:t>
      </w:r>
      <w:r>
        <w:rPr>
          <w:sz w:val="28"/>
          <w:szCs w:val="28"/>
        </w:rPr>
        <w:t>;</w:t>
      </w:r>
    </w:p>
    <w:p w:rsidR="00A20DE9" w:rsidRPr="001502AE" w:rsidRDefault="00A20DE9" w:rsidP="00B33153">
      <w:pPr>
        <w:pStyle w:val="a7"/>
        <w:ind w:left="360" w:firstLineChars="0" w:firstLine="0"/>
        <w:rPr>
          <w:rFonts w:hint="eastAsia"/>
          <w:sz w:val="28"/>
          <w:szCs w:val="28"/>
        </w:rPr>
      </w:pPr>
    </w:p>
    <w:p w:rsidR="009C0F6A" w:rsidRPr="001502AE" w:rsidRDefault="00B33153" w:rsidP="007B0CDA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lastRenderedPageBreak/>
        <w:t>分类器分别采用如下两个代表性的判别模型：</w:t>
      </w:r>
    </w:p>
    <w:p w:rsidR="00B33153" w:rsidRPr="001502AE" w:rsidRDefault="00B33153" w:rsidP="00B33153">
      <w:pPr>
        <w:pStyle w:val="a7"/>
        <w:numPr>
          <w:ilvl w:val="0"/>
          <w:numId w:val="4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K</w:t>
      </w:r>
      <w:r w:rsidRPr="001502AE">
        <w:rPr>
          <w:sz w:val="28"/>
          <w:szCs w:val="28"/>
        </w:rPr>
        <w:t>-NN</w:t>
      </w:r>
    </w:p>
    <w:p w:rsidR="00B33153" w:rsidRPr="001502AE" w:rsidRDefault="00B33153" w:rsidP="00B33153">
      <w:pPr>
        <w:pStyle w:val="a7"/>
        <w:numPr>
          <w:ilvl w:val="0"/>
          <w:numId w:val="4"/>
        </w:numPr>
        <w:ind w:firstLineChars="0"/>
        <w:rPr>
          <w:rFonts w:hint="eastAsia"/>
          <w:sz w:val="28"/>
          <w:szCs w:val="28"/>
        </w:rPr>
      </w:pPr>
      <w:r w:rsidRPr="001502AE">
        <w:rPr>
          <w:sz w:val="28"/>
          <w:szCs w:val="28"/>
        </w:rPr>
        <w:t>SVM</w:t>
      </w:r>
    </w:p>
    <w:p w:rsidR="00B33153" w:rsidRPr="001502AE" w:rsidRDefault="00B33153" w:rsidP="00B33153">
      <w:pPr>
        <w:rPr>
          <w:rFonts w:hint="eastAsia"/>
          <w:sz w:val="28"/>
          <w:szCs w:val="28"/>
        </w:rPr>
      </w:pPr>
      <w:r w:rsidRPr="001502AE">
        <w:rPr>
          <w:rFonts w:hint="eastAsia"/>
          <w:sz w:val="28"/>
          <w:szCs w:val="28"/>
        </w:rPr>
        <w:t xml:space="preserve"> </w:t>
      </w:r>
      <w:r w:rsidRPr="001502AE">
        <w:rPr>
          <w:sz w:val="28"/>
          <w:szCs w:val="28"/>
        </w:rPr>
        <w:t xml:space="preserve">   </w:t>
      </w:r>
      <w:r w:rsidRPr="001502AE">
        <w:rPr>
          <w:rFonts w:hint="eastAsia"/>
          <w:sz w:val="28"/>
          <w:szCs w:val="28"/>
        </w:rPr>
        <w:t>具体要求：验证这两种分类器对图像分类性能的影响；特别地，</w:t>
      </w:r>
      <w:r w:rsidRPr="001502AE">
        <w:rPr>
          <w:rFonts w:hint="eastAsia"/>
          <w:sz w:val="28"/>
          <w:szCs w:val="28"/>
        </w:rPr>
        <w:t>K</w:t>
      </w:r>
      <w:r w:rsidRPr="001502AE">
        <w:rPr>
          <w:sz w:val="28"/>
          <w:szCs w:val="28"/>
        </w:rPr>
        <w:t>-NN</w:t>
      </w:r>
      <w:r w:rsidRPr="001502AE">
        <w:rPr>
          <w:rFonts w:hint="eastAsia"/>
          <w:sz w:val="28"/>
          <w:szCs w:val="28"/>
        </w:rPr>
        <w:t>中验证不同的</w:t>
      </w:r>
      <w:r w:rsidRPr="001502AE">
        <w:rPr>
          <w:rFonts w:hint="eastAsia"/>
          <w:sz w:val="28"/>
          <w:szCs w:val="28"/>
        </w:rPr>
        <w:t>K</w:t>
      </w:r>
      <w:r w:rsidRPr="001502AE">
        <w:rPr>
          <w:rFonts w:hint="eastAsia"/>
          <w:sz w:val="28"/>
          <w:szCs w:val="28"/>
        </w:rPr>
        <w:t>值对分类性能的影响；</w:t>
      </w:r>
      <w:r w:rsidRPr="001502AE">
        <w:rPr>
          <w:rFonts w:hint="eastAsia"/>
          <w:sz w:val="28"/>
          <w:szCs w:val="28"/>
        </w:rPr>
        <w:t>S</w:t>
      </w:r>
      <w:r w:rsidRPr="001502AE">
        <w:rPr>
          <w:sz w:val="28"/>
          <w:szCs w:val="28"/>
        </w:rPr>
        <w:t>VM</w:t>
      </w:r>
      <w:r w:rsidRPr="001502AE">
        <w:rPr>
          <w:rFonts w:hint="eastAsia"/>
          <w:sz w:val="28"/>
          <w:szCs w:val="28"/>
        </w:rPr>
        <w:t>中重点验证两种不同的核函数（包括</w:t>
      </w:r>
      <w:r w:rsidRPr="001502AE">
        <w:rPr>
          <w:rFonts w:hint="eastAsia"/>
          <w:sz w:val="28"/>
          <w:szCs w:val="28"/>
        </w:rPr>
        <w:t>linear</w:t>
      </w:r>
      <w:r w:rsidRPr="001502AE">
        <w:rPr>
          <w:sz w:val="28"/>
          <w:szCs w:val="28"/>
        </w:rPr>
        <w:t xml:space="preserve"> </w:t>
      </w:r>
      <w:r w:rsidRPr="001502AE">
        <w:rPr>
          <w:rFonts w:hint="eastAsia"/>
          <w:sz w:val="28"/>
          <w:szCs w:val="28"/>
        </w:rPr>
        <w:t>kernel</w:t>
      </w:r>
      <w:r w:rsidRPr="001502AE">
        <w:rPr>
          <w:rFonts w:hint="eastAsia"/>
          <w:sz w:val="28"/>
          <w:szCs w:val="28"/>
        </w:rPr>
        <w:t>，</w:t>
      </w:r>
      <w:r w:rsidRPr="001502AE">
        <w:rPr>
          <w:rFonts w:hint="eastAsia"/>
          <w:sz w:val="28"/>
          <w:szCs w:val="28"/>
        </w:rPr>
        <w:t>R</w:t>
      </w:r>
      <w:r w:rsidRPr="001502AE">
        <w:rPr>
          <w:sz w:val="28"/>
          <w:szCs w:val="28"/>
        </w:rPr>
        <w:t>BF K</w:t>
      </w:r>
      <w:r w:rsidRPr="001502AE">
        <w:rPr>
          <w:rFonts w:hint="eastAsia"/>
          <w:sz w:val="28"/>
          <w:szCs w:val="28"/>
        </w:rPr>
        <w:t>ernel</w:t>
      </w:r>
      <w:r w:rsidRPr="001502AE">
        <w:rPr>
          <w:rFonts w:hint="eastAsia"/>
          <w:sz w:val="28"/>
          <w:szCs w:val="28"/>
        </w:rPr>
        <w:t>）</w:t>
      </w:r>
      <w:r w:rsidR="003475E0" w:rsidRPr="001502AE">
        <w:rPr>
          <w:rFonts w:hint="eastAsia"/>
          <w:sz w:val="28"/>
          <w:szCs w:val="28"/>
        </w:rPr>
        <w:t>；</w:t>
      </w:r>
    </w:p>
    <w:p w:rsidR="00AC0AEC" w:rsidRPr="001502AE" w:rsidRDefault="00AC0AEC">
      <w:pPr>
        <w:rPr>
          <w:sz w:val="28"/>
          <w:szCs w:val="28"/>
        </w:rPr>
      </w:pPr>
    </w:p>
    <w:p w:rsidR="00AC0AEC" w:rsidRPr="001502AE" w:rsidRDefault="00AC0AEC" w:rsidP="00CC49D3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下载</w:t>
      </w:r>
      <w:r w:rsidRPr="001502AE">
        <w:rPr>
          <w:rFonts w:hint="eastAsia"/>
          <w:sz w:val="28"/>
          <w:szCs w:val="28"/>
        </w:rPr>
        <w:t>LibSVM</w:t>
      </w:r>
      <w:r w:rsidRPr="001502AE">
        <w:rPr>
          <w:rFonts w:hint="eastAsia"/>
          <w:sz w:val="28"/>
          <w:szCs w:val="28"/>
        </w:rPr>
        <w:t>工具包，分别利用</w:t>
      </w:r>
      <w:r w:rsidRPr="001502AE">
        <w:rPr>
          <w:rFonts w:hint="eastAsia"/>
          <w:sz w:val="28"/>
          <w:szCs w:val="28"/>
        </w:rPr>
        <w:t>one-vs-one</w:t>
      </w:r>
      <w:r w:rsidRPr="001502AE">
        <w:rPr>
          <w:rFonts w:hint="eastAsia"/>
          <w:sz w:val="28"/>
          <w:szCs w:val="28"/>
        </w:rPr>
        <w:t>以及</w:t>
      </w:r>
      <w:r w:rsidRPr="001502AE">
        <w:rPr>
          <w:rFonts w:hint="eastAsia"/>
          <w:sz w:val="28"/>
          <w:szCs w:val="28"/>
        </w:rPr>
        <w:t>one-vs-rest</w:t>
      </w:r>
      <w:r w:rsidRPr="001502AE">
        <w:rPr>
          <w:rFonts w:hint="eastAsia"/>
          <w:sz w:val="28"/>
          <w:szCs w:val="28"/>
        </w:rPr>
        <w:t>两种机制，实现图像多类别分类算法；</w:t>
      </w:r>
      <w:r w:rsidRPr="001502AE">
        <w:rPr>
          <w:rFonts w:hint="eastAsia"/>
          <w:sz w:val="28"/>
          <w:szCs w:val="28"/>
        </w:rPr>
        <w:t>LibSVM</w:t>
      </w:r>
      <w:r w:rsidRPr="001502AE">
        <w:rPr>
          <w:rFonts w:hint="eastAsia"/>
          <w:sz w:val="28"/>
          <w:szCs w:val="28"/>
        </w:rPr>
        <w:t>的下载地址为：</w:t>
      </w:r>
    </w:p>
    <w:p w:rsidR="00AC0AEC" w:rsidRPr="001502AE" w:rsidRDefault="00AC0AEC">
      <w:pPr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 xml:space="preserve">    </w:t>
      </w:r>
      <w:r w:rsidRPr="001502AE">
        <w:rPr>
          <w:sz w:val="28"/>
          <w:szCs w:val="28"/>
        </w:rPr>
        <w:t>http://www.csie.ntu.edu.tw/~cjlin/libsvm/</w:t>
      </w:r>
    </w:p>
    <w:p w:rsidR="00AC0AEC" w:rsidRPr="001502AE" w:rsidRDefault="00AC0AEC">
      <w:pPr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 xml:space="preserve">   </w:t>
      </w:r>
    </w:p>
    <w:p w:rsidR="00AC0AEC" w:rsidRPr="001502AE" w:rsidRDefault="00AC0AEC" w:rsidP="00CC49D3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训练集和测试集的划分可以采用随机划分，</w:t>
      </w:r>
      <w:r w:rsidRPr="001502AE">
        <w:rPr>
          <w:rFonts w:hint="eastAsia"/>
          <w:sz w:val="28"/>
          <w:szCs w:val="28"/>
        </w:rPr>
        <w:t>50%</w:t>
      </w:r>
      <w:r w:rsidRPr="001502AE">
        <w:rPr>
          <w:rFonts w:hint="eastAsia"/>
          <w:sz w:val="28"/>
          <w:szCs w:val="28"/>
        </w:rPr>
        <w:t>训练，</w:t>
      </w:r>
      <w:r w:rsidRPr="001502AE">
        <w:rPr>
          <w:rFonts w:hint="eastAsia"/>
          <w:sz w:val="28"/>
          <w:szCs w:val="28"/>
        </w:rPr>
        <w:t>50%</w:t>
      </w:r>
      <w:r w:rsidRPr="001502AE">
        <w:rPr>
          <w:rFonts w:hint="eastAsia"/>
          <w:sz w:val="28"/>
          <w:szCs w:val="28"/>
        </w:rPr>
        <w:t>测试的方式；</w:t>
      </w:r>
    </w:p>
    <w:p w:rsidR="00AC0AEC" w:rsidRPr="001502AE" w:rsidRDefault="00AC0AEC">
      <w:pPr>
        <w:rPr>
          <w:sz w:val="28"/>
          <w:szCs w:val="28"/>
        </w:rPr>
      </w:pPr>
    </w:p>
    <w:p w:rsidR="00AC0AEC" w:rsidRPr="001502AE" w:rsidRDefault="00AC0AEC" w:rsidP="00CC49D3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模型所需参数可以通过</w:t>
      </w:r>
      <w:r w:rsidRPr="001502AE">
        <w:rPr>
          <w:rFonts w:hint="eastAsia"/>
          <w:sz w:val="28"/>
          <w:szCs w:val="28"/>
        </w:rPr>
        <w:t>cross-validation</w:t>
      </w:r>
      <w:r w:rsidRPr="001502AE">
        <w:rPr>
          <w:rFonts w:hint="eastAsia"/>
          <w:sz w:val="28"/>
          <w:szCs w:val="28"/>
        </w:rPr>
        <w:t>交叉验证的方式调整。</w:t>
      </w:r>
    </w:p>
    <w:p w:rsidR="00CC49D3" w:rsidRPr="001502AE" w:rsidRDefault="00CC49D3" w:rsidP="00CC49D3">
      <w:pPr>
        <w:rPr>
          <w:rFonts w:hint="eastAsia"/>
          <w:sz w:val="28"/>
          <w:szCs w:val="28"/>
        </w:rPr>
      </w:pPr>
    </w:p>
    <w:p w:rsidR="00AC0AEC" w:rsidRPr="001502AE" w:rsidRDefault="00AC0AEC" w:rsidP="00CC49D3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1502AE">
        <w:rPr>
          <w:rFonts w:hint="eastAsia"/>
          <w:sz w:val="28"/>
          <w:szCs w:val="28"/>
        </w:rPr>
        <w:t>编程语言不限；</w:t>
      </w:r>
    </w:p>
    <w:p w:rsidR="00AC0AEC" w:rsidRPr="00FC2A2A" w:rsidRDefault="00AC0AEC" w:rsidP="00FC2A2A">
      <w:pPr>
        <w:pStyle w:val="a7"/>
        <w:ind w:left="360" w:firstLineChars="0" w:firstLine="0"/>
        <w:rPr>
          <w:rFonts w:hint="eastAsia"/>
          <w:sz w:val="28"/>
          <w:szCs w:val="28"/>
        </w:rPr>
      </w:pPr>
    </w:p>
    <w:p w:rsidR="00AC0AEC" w:rsidRPr="00FC2A2A" w:rsidRDefault="00FC2A2A" w:rsidP="00FC2A2A">
      <w:pPr>
        <w:pStyle w:val="a7"/>
        <w:numPr>
          <w:ilvl w:val="0"/>
          <w:numId w:val="1"/>
        </w:numPr>
        <w:ind w:firstLineChars="0"/>
        <w:rPr>
          <w:sz w:val="28"/>
          <w:szCs w:val="28"/>
        </w:rPr>
      </w:pPr>
      <w:r w:rsidRPr="00FC2A2A">
        <w:rPr>
          <w:rFonts w:hint="eastAsia"/>
          <w:sz w:val="28"/>
          <w:szCs w:val="28"/>
        </w:rPr>
        <w:t>最终提交形式为</w:t>
      </w:r>
      <w:r w:rsidRPr="00FC2A2A">
        <w:rPr>
          <w:rFonts w:hint="eastAsia"/>
          <w:sz w:val="28"/>
          <w:szCs w:val="28"/>
        </w:rPr>
        <w:t>word</w:t>
      </w:r>
      <w:r w:rsidRPr="00FC2A2A">
        <w:rPr>
          <w:rFonts w:hint="eastAsia"/>
          <w:sz w:val="28"/>
          <w:szCs w:val="28"/>
        </w:rPr>
        <w:t>或者</w:t>
      </w:r>
      <w:r w:rsidRPr="00FC2A2A">
        <w:rPr>
          <w:rFonts w:hint="eastAsia"/>
          <w:sz w:val="28"/>
          <w:szCs w:val="28"/>
        </w:rPr>
        <w:t>pdf</w:t>
      </w:r>
      <w:r w:rsidRPr="00FC2A2A">
        <w:rPr>
          <w:rFonts w:hint="eastAsia"/>
          <w:sz w:val="28"/>
          <w:szCs w:val="28"/>
        </w:rPr>
        <w:t>格式的实验报告，格式不限，但需要能够较好地反映出自身实验的过程和相关的结果。</w:t>
      </w:r>
    </w:p>
    <w:sectPr w:rsidR="00AC0AEC" w:rsidRPr="00FC2A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459A" w:rsidRDefault="0073459A" w:rsidP="00AC0AEC">
      <w:r>
        <w:separator/>
      </w:r>
    </w:p>
  </w:endnote>
  <w:endnote w:type="continuationSeparator" w:id="0">
    <w:p w:rsidR="0073459A" w:rsidRDefault="0073459A" w:rsidP="00AC0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459A" w:rsidRDefault="0073459A" w:rsidP="00AC0AEC">
      <w:r>
        <w:separator/>
      </w:r>
    </w:p>
  </w:footnote>
  <w:footnote w:type="continuationSeparator" w:id="0">
    <w:p w:rsidR="0073459A" w:rsidRDefault="0073459A" w:rsidP="00AC0A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78CD"/>
    <w:multiLevelType w:val="hybridMultilevel"/>
    <w:tmpl w:val="26D03E36"/>
    <w:lvl w:ilvl="0" w:tplc="E4C4F5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F771381"/>
    <w:multiLevelType w:val="hybridMultilevel"/>
    <w:tmpl w:val="9F3066CC"/>
    <w:lvl w:ilvl="0" w:tplc="30C2F1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6347EB5"/>
    <w:multiLevelType w:val="hybridMultilevel"/>
    <w:tmpl w:val="40DEDD2E"/>
    <w:lvl w:ilvl="0" w:tplc="8BCA29B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7D225B61"/>
    <w:multiLevelType w:val="hybridMultilevel"/>
    <w:tmpl w:val="8AD0D79E"/>
    <w:lvl w:ilvl="0" w:tplc="6486E60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AEC"/>
    <w:rsid w:val="001502AE"/>
    <w:rsid w:val="001C2C8C"/>
    <w:rsid w:val="003475E0"/>
    <w:rsid w:val="00382358"/>
    <w:rsid w:val="003874AC"/>
    <w:rsid w:val="00396A29"/>
    <w:rsid w:val="0073459A"/>
    <w:rsid w:val="007B0CDA"/>
    <w:rsid w:val="00834F52"/>
    <w:rsid w:val="00885589"/>
    <w:rsid w:val="009C0F6A"/>
    <w:rsid w:val="00A20DE9"/>
    <w:rsid w:val="00AC0AEC"/>
    <w:rsid w:val="00B33153"/>
    <w:rsid w:val="00B54398"/>
    <w:rsid w:val="00C07037"/>
    <w:rsid w:val="00CA36B8"/>
    <w:rsid w:val="00CC49D3"/>
    <w:rsid w:val="00D403A1"/>
    <w:rsid w:val="00DA4E9C"/>
    <w:rsid w:val="00FC2A2A"/>
    <w:rsid w:val="00FE1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EA5766"/>
  <w15:docId w15:val="{59943CEB-832A-400E-987E-4E5F40477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C0A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AC0AEC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AC0A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AC0AEC"/>
    <w:rPr>
      <w:sz w:val="18"/>
      <w:szCs w:val="18"/>
    </w:rPr>
  </w:style>
  <w:style w:type="paragraph" w:styleId="a7">
    <w:name w:val="List Paragraph"/>
    <w:basedOn w:val="a"/>
    <w:uiPriority w:val="34"/>
    <w:qFormat/>
    <w:rsid w:val="001C2C8C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8855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vlfeat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145</Words>
  <Characters>832</Characters>
  <Application>Microsoft Office Word</Application>
  <DocSecurity>0</DocSecurity>
  <Lines>6</Lines>
  <Paragraphs>1</Paragraphs>
  <ScaleCrop>false</ScaleCrop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webuser</dc:creator>
  <cp:keywords/>
  <dc:description/>
  <cp:lastModifiedBy>DELL</cp:lastModifiedBy>
  <cp:revision>2</cp:revision>
  <dcterms:created xsi:type="dcterms:W3CDTF">2020-12-04T06:51:00Z</dcterms:created>
  <dcterms:modified xsi:type="dcterms:W3CDTF">2020-12-04T06:51:00Z</dcterms:modified>
</cp:coreProperties>
</file>