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hint="eastAsia" w:ascii="宋体" w:hAnsi="宋体"/>
          <w:sz w:val="24"/>
          <w:szCs w:val="24"/>
        </w:rPr>
      </w:pPr>
      <w:r>
        <w:rPr>
          <w:rFonts w:hint="eastAsia" w:ascii="宋体" w:hAnsi="宋体"/>
          <w:sz w:val="24"/>
          <w:szCs w:val="24"/>
        </w:rPr>
        <w:t xml:space="preserve">                              </w:t>
      </w:r>
      <w:r>
        <w:rPr>
          <w:rFonts w:hint="default" w:ascii="宋体" w:hAnsi="宋体"/>
          <w:sz w:val="24"/>
          <w:szCs w:val="24"/>
          <w:lang w:val="en-US"/>
        </w:rPr>
        <w:t xml:space="preserve">   </w:t>
      </w:r>
      <w:r>
        <w:rPr>
          <w:rFonts w:hint="eastAsia" w:ascii="宋体" w:hAnsi="宋体"/>
          <w:sz w:val="24"/>
          <w:szCs w:val="24"/>
        </w:rPr>
        <w:t>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ascii="宋体" w:hAnsi="宋体"/>
          <w:sz w:val="24"/>
          <w:szCs w:val="24"/>
        </w:rPr>
      </w:pPr>
      <w:r>
        <w:rPr>
          <w:rFonts w:hint="eastAsia" w:ascii="宋体" w:hAnsi="宋体"/>
          <w:sz w:val="24"/>
          <w:szCs w:val="24"/>
        </w:rPr>
        <w:t>甲方：</w:t>
      </w:r>
      <w:r>
        <w:rPr>
          <w:rFonts w:hint="eastAsia"/>
          <w:sz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sz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3"/>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hint="eastAsia" w:ascii="宋体" w:hAnsi="宋体"/>
          <w:color w:val="000000"/>
          <w:sz w:val="24"/>
          <w:szCs w:val="24"/>
        </w:rPr>
      </w:pPr>
      <w:r>
        <w:rPr>
          <w:rFonts w:ascii="宋体" w:hAnsi="宋体"/>
          <w:color w:val="000000"/>
          <w:sz w:val="24"/>
          <w:szCs w:val="24"/>
        </w:rPr>
        <w:t>${order_payment_method_details}</w:t>
      </w:r>
    </w:p>
    <w:p>
      <w:pPr>
        <w:spacing w:line="360" w:lineRule="auto"/>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、甲方应当按本合同约定及时付款，乙方在甲方全额付款并提供完整、真实的申请资料后，及时将申请资料提交至国家商标局。</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3</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lang w:eastAsia="zh-CN"/>
        </w:rPr>
        <w:t>许可</w:t>
      </w:r>
      <w:r>
        <w:rPr>
          <w:rFonts w:hint="eastAsia" w:ascii="宋体" w:hAnsi="宋体"/>
          <w:color w:val="000000"/>
          <w:sz w:val="24"/>
          <w:szCs w:val="24"/>
        </w:rPr>
        <w:t>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w:t>
      </w:r>
      <w:r>
        <w:rPr>
          <w:rFonts w:hint="eastAsia" w:ascii="宋体" w:hAnsi="宋体"/>
          <w:color w:val="000000"/>
          <w:sz w:val="24"/>
          <w:szCs w:val="24"/>
          <w:lang w:eastAsia="zh-CN"/>
        </w:rPr>
        <w:t>许可备案申请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0"/>
        </w:numPr>
        <w:spacing w:line="360" w:lineRule="auto"/>
        <w:rPr>
          <w:rFonts w:ascii="宋体" w:hAnsi="宋体"/>
          <w:color w:val="000000"/>
          <w:sz w:val="24"/>
          <w:szCs w:val="24"/>
        </w:rPr>
      </w:pP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核准许可备案证明下发为</w:t>
      </w:r>
      <w:r>
        <w:rPr>
          <w:rFonts w:hint="eastAsia" w:ascii="宋体" w:hAnsi="宋体"/>
          <w:sz w:val="24"/>
          <w:szCs w:val="24"/>
        </w:rPr>
        <w:t>止。本协议终止后，乙方仍应及时向甲方转达商标局相关官方文件。</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spacing w:line="400" w:lineRule="exact"/>
        <w:rPr>
          <w:rFonts w:hint="eastAsia"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2740660</wp:posOffset>
            </wp:positionH>
            <wp:positionV relativeFrom="paragraph">
              <wp:posOffset>223520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4"/>
                    <a:srcRect l="-7496" t="-7496" r="-7496" b="-7496"/>
                    <a:stretch>
                      <a:fillRect/>
                    </a:stretch>
                  </pic:blipFill>
                  <pic:spPr>
                    <a:xfrm>
                      <a:off x="0" y="0"/>
                      <a:ext cx="1825625" cy="1825625"/>
                    </a:xfrm>
                    <a:prstGeom prst="rect">
                      <a:avLst/>
                    </a:prstGeom>
                  </pic:spPr>
                </pic:pic>
              </a:graphicData>
            </a:graphic>
          </wp:anchor>
        </w:drawing>
      </w: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047" w:leftChars="0" w:right="18" w:hanging="5047" w:hangingChars="2103"/>
        <w:rPr>
          <w:rFonts w:hint="default" w:ascii="宋体" w:hAnsi="宋体"/>
          <w:sz w:val="24"/>
          <w:szCs w:val="24"/>
          <w:lang w:val="en-US"/>
        </w:rPr>
      </w:pPr>
      <w:r>
        <w:rPr>
          <w:rFonts w:hint="eastAsia" w:ascii="宋体" w:hAnsi="宋体"/>
          <w:sz w:val="24"/>
          <w:szCs w:val="24"/>
        </w:rPr>
        <w:t>地  址：                          地  址：</w:t>
      </w:r>
      <w:bookmarkStart w:id="0" w:name="_GoBack"/>
      <w:bookmarkEnd w:id="0"/>
      <w:r>
        <w:rPr>
          <w:rFonts w:ascii="宋体" w:hAnsi="宋体"/>
          <w:sz w:val="24"/>
          <w:szCs w:val="24"/>
          <w:lang w:eastAsia="zh-CN"/>
        </w:rPr>
        <w:t>${firm_address}</w:t>
      </w:r>
    </w:p>
    <w:p>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ascii="宋体" w:hAnsi="宋体"/>
          <w:sz w:val="24"/>
          <w:szCs w:val="24"/>
          <w:u w:val="single"/>
          <w:lang w:val="en-US" w:eastAsia="zh-CN"/>
        </w:rPr>
        <w:t>${orderDate}</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129B1"/>
    <w:rsid w:val="115129B1"/>
    <w:rsid w:val="1F2C6AA5"/>
    <w:rsid w:val="248E349A"/>
    <w:rsid w:val="2E4C1AE6"/>
    <w:rsid w:val="305E48C4"/>
    <w:rsid w:val="33CB2EDB"/>
    <w:rsid w:val="49257C7C"/>
    <w:rsid w:val="51C67DE6"/>
    <w:rsid w:val="6DF77E33"/>
    <w:rsid w:val="6E81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2019-06-04T09:23:00Z</dcterms:created>
  <dc:creator>朱江浩</dc:creator>
  <cp:lastModifiedBy>朱江浩</cp:lastModifiedBy>
  <dcterms:modified xsi:type="dcterms:W3CDTF">2019-06-05T06:59:07Z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