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b w:val="1"/>
          <w:bCs w:val="1"/>
          <w:color w:val="0D0D0D"/>
        </w:rPr>
        <w:t>求职意向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b w:val="1"/>
          <w:bCs w:val="1"/>
          <w:color w:val="0D0D0D"/>
        </w:rPr>
        <w:t>个人信息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b w:val="1"/>
          <w:bCs w:val="1"/>
          <w:color w:val="auto"/>
        </w:rPr>
        <w:t>职业技能</w:t>
      </w:r>
    </w:p>
    <w:p>
      <w:pPr>
        <w:spacing w:after="0" w:line="116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ind w:left="1640"/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1"/>
          <w:szCs w:val="31"/>
          <w:b w:val="1"/>
          <w:bCs w:val="1"/>
          <w:color w:val="auto"/>
        </w:rPr>
        <w:t>个人简历</w:t>
      </w:r>
    </w:p>
    <w:p>
      <w:pPr>
        <w:spacing w:after="0" w:line="397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-1074420</wp:posOffset>
            </wp:positionH>
            <wp:positionV relativeFrom="paragraph">
              <wp:posOffset>97790</wp:posOffset>
            </wp:positionV>
            <wp:extent cx="5194300" cy="81718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8171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100"/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3"/>
          <w:szCs w:val="23"/>
          <w:b w:val="1"/>
          <w:bCs w:val="1"/>
          <w:color w:val="auto"/>
        </w:rPr>
        <w:t>Web 开发前端工程师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520"/>
        <w:spacing w:after="0"/>
        <w:tabs>
          <w:tab w:leader="none" w:pos="1320" w:val="left"/>
          <w:tab w:leader="none" w:pos="2560" w:val="left"/>
          <w:tab w:leader="none" w:pos="338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3"/>
          <w:szCs w:val="23"/>
          <w:b w:val="1"/>
          <w:bCs w:val="1"/>
          <w:color w:val="auto"/>
        </w:rPr>
        <w:t>姓名: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4"/>
          <w:szCs w:val="24"/>
          <w:color w:val="auto"/>
        </w:rPr>
        <w:t>任济华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3"/>
          <w:szCs w:val="23"/>
          <w:b w:val="1"/>
          <w:bCs w:val="1"/>
          <w:color w:val="auto"/>
        </w:rPr>
        <w:t>电话: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3"/>
          <w:szCs w:val="23"/>
          <w:color w:val="auto"/>
        </w:rPr>
        <w:t>156-6902-0387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520"/>
        <w:spacing w:after="0"/>
        <w:tabs>
          <w:tab w:leader="none" w:pos="1320" w:val="left"/>
          <w:tab w:leader="none" w:pos="2560" w:val="left"/>
          <w:tab w:leader="none" w:pos="338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3"/>
          <w:szCs w:val="23"/>
          <w:b w:val="1"/>
          <w:bCs w:val="1"/>
          <w:color w:val="auto"/>
        </w:rPr>
        <w:t>学历: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4"/>
          <w:szCs w:val="24"/>
          <w:color w:val="auto"/>
        </w:rPr>
        <w:t>本科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3"/>
          <w:szCs w:val="23"/>
          <w:b w:val="1"/>
          <w:bCs w:val="1"/>
          <w:color w:val="auto"/>
        </w:rPr>
        <w:t>邮箱: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4"/>
          <w:szCs w:val="24"/>
          <w:color w:val="auto"/>
        </w:rPr>
        <w:t>15669020387@163.com</w:t>
      </w:r>
    </w:p>
    <w:p>
      <w:pPr>
        <w:spacing w:after="0" w:line="278" w:lineRule="exact"/>
        <w:rPr>
          <w:sz w:val="24"/>
          <w:szCs w:val="24"/>
          <w:color w:val="auto"/>
        </w:rPr>
      </w:pPr>
    </w:p>
    <w:p>
      <w:pPr>
        <w:ind w:left="40"/>
        <w:spacing w:after="0"/>
        <w:tabs>
          <w:tab w:leader="none" w:pos="172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3"/>
          <w:szCs w:val="23"/>
          <w:b w:val="1"/>
          <w:bCs w:val="1"/>
          <w:color w:val="auto"/>
        </w:rPr>
        <w:t>毕业院校: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3"/>
          <w:szCs w:val="23"/>
          <w:color w:val="auto"/>
        </w:rPr>
        <w:t>河南工程学院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1.狂热追求 HTML 标准，精通 CSS、JavaScript web 标准语言；</w:t>
      </w:r>
    </w:p>
    <w:p>
      <w:pPr>
        <w:spacing w:after="0" w:line="19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2.熟练掌握 Bootstrap、Vue、AngularJS 等当下热门框架；</w:t>
      </w:r>
    </w:p>
    <w:p>
      <w:pPr>
        <w:spacing w:after="0" w:line="232" w:lineRule="exact"/>
        <w:rPr>
          <w:sz w:val="24"/>
          <w:szCs w:val="24"/>
          <w:color w:val="auto"/>
        </w:rPr>
      </w:pPr>
    </w:p>
    <w:p>
      <w:pPr>
        <w:ind w:right="60"/>
        <w:spacing w:after="0" w:line="375" w:lineRule="auto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2.熟悉 HTML5、CSS3，精准还原各种设计稿并且保证页面性能和兼容性，有兼容 IE7 经验；</w:t>
      </w:r>
    </w:p>
    <w:p>
      <w:pPr>
        <w:spacing w:after="0" w:line="78" w:lineRule="exact"/>
        <w:rPr>
          <w:sz w:val="24"/>
          <w:szCs w:val="24"/>
          <w:color w:val="auto"/>
        </w:rPr>
      </w:pPr>
    </w:p>
    <w:p>
      <w:pPr>
        <w:ind w:right="60"/>
        <w:spacing w:after="0" w:line="375" w:lineRule="auto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3. 熟练使用 jQuery、Zepto 和原生 js 实现常见动态效果和交互效果；</w:t>
      </w:r>
    </w:p>
    <w:p>
      <w:pPr>
        <w:spacing w:after="0" w:line="4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4.熟悉公众号开发；</w:t>
      </w:r>
    </w:p>
    <w:p>
      <w:pPr>
        <w:spacing w:after="0" w:line="19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5.熟悉第三方登录、百度分享、百度地图 API；</w:t>
      </w:r>
    </w:p>
    <w:p>
      <w:pPr>
        <w:spacing w:after="0" w:line="19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6.熟悉 Animate.css、Tween.js 动画效果库；</w:t>
      </w:r>
    </w:p>
    <w:p>
      <w:pPr>
        <w:spacing w:after="0" w:line="232" w:lineRule="exact"/>
        <w:rPr>
          <w:sz w:val="24"/>
          <w:szCs w:val="24"/>
          <w:color w:val="auto"/>
        </w:rPr>
      </w:pPr>
    </w:p>
    <w:p>
      <w:pPr>
        <w:spacing w:after="0" w:line="375" w:lineRule="auto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7.熟悉 swiper 轮播图、layer 弹出层、cropper、uplodify 文件上传等多种 jQuery 插件；</w:t>
      </w:r>
    </w:p>
    <w:p>
      <w:pPr>
        <w:spacing w:after="0" w:line="5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3"/>
          <w:szCs w:val="23"/>
          <w:color w:val="auto"/>
        </w:rPr>
        <w:t>8.熟练掌握 Ajax 以及 JSON 数据交换格式，熟练调用后台接口；</w:t>
      </w:r>
    </w:p>
    <w:p>
      <w:pPr>
        <w:spacing w:after="0" w:line="229" w:lineRule="exact"/>
        <w:rPr>
          <w:sz w:val="24"/>
          <w:szCs w:val="24"/>
          <w:color w:val="auto"/>
        </w:rPr>
      </w:pPr>
    </w:p>
    <w:p>
      <w:pPr>
        <w:ind w:right="180"/>
        <w:spacing w:after="0" w:line="377" w:lineRule="auto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9.熟练运用项目代码管理工具 Git、SVN，完成项目代码更新管理与维护；</w:t>
      </w:r>
    </w:p>
    <w:p>
      <w:pPr>
        <w:spacing w:after="0" w:line="74" w:lineRule="exact"/>
        <w:rPr>
          <w:sz w:val="24"/>
          <w:szCs w:val="24"/>
          <w:color w:val="auto"/>
        </w:rPr>
      </w:pPr>
    </w:p>
    <w:p>
      <w:pPr>
        <w:spacing w:after="0" w:line="378" w:lineRule="auto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10.熟练运用 Photoshop、SublimeText、WebStorm 等常用网页设计与开发软件；</w:t>
      </w:r>
    </w:p>
    <w:p>
      <w:pPr>
        <w:spacing w:after="0" w:line="72" w:lineRule="exact"/>
        <w:rPr>
          <w:sz w:val="24"/>
          <w:szCs w:val="24"/>
          <w:color w:val="auto"/>
        </w:rPr>
      </w:pPr>
    </w:p>
    <w:p>
      <w:pPr>
        <w:spacing w:after="0" w:line="377" w:lineRule="auto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11.注重页面性能与代码优化实现良好的 PC 端和移动端的可复用页面重构；</w:t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12.乐于思考，做事踏实，对于有特色有追求的事情额外感兴趣。</w:t>
      </w:r>
    </w:p>
    <w:p>
      <w:pPr>
        <w:sectPr>
          <w:pgSz w:w="11900" w:h="16841" w:orient="portrait"/>
          <w:cols w:equalWidth="0" w:num="2">
            <w:col w:w="1080" w:space="420"/>
            <w:col w:w="6960"/>
          </w:cols>
          <w:pgMar w:left="2180" w:top="1440" w:right="1260" w:bottom="1440" w:gutter="0" w:footer="0" w:header="0"/>
        </w:sectPr>
      </w:pPr>
    </w:p>
    <w:bookmarkStart w:id="1" w:name="page2"/>
    <w:bookmarkEnd w:id="1"/>
    <w:p>
      <w:pPr>
        <w:spacing w:after="0" w:line="15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1261745</wp:posOffset>
            </wp:positionH>
            <wp:positionV relativeFrom="page">
              <wp:posOffset>914400</wp:posOffset>
            </wp:positionV>
            <wp:extent cx="5194300" cy="85344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853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420"/>
        <w:spacing w:after="0"/>
        <w:tabs>
          <w:tab w:leader="none" w:pos="35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2017.7---2018.11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3"/>
          <w:szCs w:val="23"/>
          <w:color w:val="auto"/>
        </w:rPr>
        <w:t>浙江爱思特科技发展有限公司</w:t>
      </w: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spacing w:after="0" w:line="239" w:lineRule="auto"/>
        <w:tabs>
          <w:tab w:leader="none" w:pos="1380" w:val="left"/>
          <w:tab w:leader="none" w:pos="356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7"/>
          <w:szCs w:val="27"/>
          <w:b w:val="1"/>
          <w:bCs w:val="1"/>
          <w:color w:val="0D0D0D"/>
        </w:rPr>
        <w:t>工作经验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4"/>
          <w:szCs w:val="24"/>
          <w:color w:val="auto"/>
        </w:rPr>
        <w:t>2016.10---2017.6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2"/>
          <w:szCs w:val="22"/>
          <w:color w:val="auto"/>
        </w:rPr>
        <w:t>郑州福禄寿网络科技有限公司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jc w:val="both"/>
        <w:ind w:left="1900" w:hanging="474"/>
        <w:spacing w:after="0" w:line="188" w:lineRule="auto"/>
        <w:tabs>
          <w:tab w:leader="none" w:pos="1900" w:val="left"/>
        </w:tabs>
        <w:numPr>
          <w:ilvl w:val="0"/>
          <w:numId w:val="1"/>
        </w:numPr>
        <w:rPr>
          <w:rFonts w:ascii="MS PGothic" w:cs="MS PGothic" w:eastAsia="MS PGothic" w:hAnsi="MS PGothic"/>
          <w:sz w:val="48"/>
          <w:szCs w:val="48"/>
          <w:color w:val="auto"/>
          <w:vertAlign w:val="superscript"/>
        </w:rPr>
      </w:pPr>
      <w:r>
        <w:rPr>
          <w:rFonts w:ascii="宋体" w:cs="宋体" w:eastAsia="宋体" w:hAnsi="宋体"/>
          <w:sz w:val="27"/>
          <w:szCs w:val="27"/>
          <w:b w:val="1"/>
          <w:bCs w:val="1"/>
          <w:color w:val="auto"/>
        </w:rPr>
        <w:t>2018.10 - 2018.11 中国青少年校园创新教育活动组委会官网</w:t>
      </w: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3"/>
          <w:szCs w:val="23"/>
          <w:b w:val="1"/>
          <w:bCs w:val="1"/>
          <w:color w:val="auto"/>
        </w:rPr>
        <w:t>项目职责: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jc w:val="both"/>
        <w:ind w:left="1420" w:right="220" w:firstLine="480"/>
        <w:spacing w:after="0" w:line="258" w:lineRule="auto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负责平台和后台管理系统整体的前端开发工作，包括技术选型、具体开发等工作。项目之余积极参与横向基础技术的设计和开发，在团队中有比较多的贡献。</w:t>
      </w:r>
    </w:p>
    <w:p>
      <w:pPr>
        <w:spacing w:after="0" w:line="64" w:lineRule="exact"/>
        <w:rPr>
          <w:sz w:val="20"/>
          <w:szCs w:val="20"/>
          <w:color w:val="auto"/>
        </w:rPr>
      </w:pP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3"/>
          <w:szCs w:val="23"/>
          <w:b w:val="1"/>
          <w:bCs w:val="1"/>
          <w:color w:val="auto"/>
        </w:rPr>
        <w:t>项目描述:</w:t>
      </w:r>
    </w:p>
    <w:p>
      <w:pPr>
        <w:spacing w:after="0" w:line="115" w:lineRule="exact"/>
        <w:rPr>
          <w:sz w:val="20"/>
          <w:szCs w:val="20"/>
          <w:color w:val="auto"/>
        </w:rPr>
      </w:pPr>
    </w:p>
    <w:p>
      <w:pPr>
        <w:ind w:left="1800"/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1.后台项目使用技术栈 vue、vuex、vue-router、axios</w:t>
      </w:r>
    </w:p>
    <w:p>
      <w:pPr>
        <w:spacing w:after="0" w:line="73" w:lineRule="exact"/>
        <w:rPr>
          <w:sz w:val="20"/>
          <w:szCs w:val="20"/>
          <w:color w:val="auto"/>
        </w:rPr>
      </w:pPr>
    </w:p>
    <w:p>
      <w:pPr>
        <w:ind w:left="1800" w:right="80" w:firstLine="240"/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和 element-ui。2.后台项目实现动态配置权限功能、动态挂载路由、富文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2040" w:right="320"/>
        <w:spacing w:after="0" w:line="239" w:lineRule="auto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本编辑器、图片上传、文件上传、列表数据操作等功能。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ind w:left="2040" w:right="20" w:hanging="239"/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3.前台项目使用 jQuery、Swiper、百度分享等插件完成简单的操作逻辑。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1420"/>
        <w:spacing w:after="0" w:line="548" w:lineRule="exact"/>
        <w:tabs>
          <w:tab w:leader="none" w:pos="1880" w:val="left"/>
          <w:tab w:leader="none" w:pos="4460" w:val="left"/>
        </w:tabs>
        <w:rPr>
          <w:sz w:val="20"/>
          <w:szCs w:val="20"/>
          <w:color w:val="auto"/>
        </w:rPr>
      </w:pPr>
      <w:r>
        <w:rPr>
          <w:rFonts w:ascii="MS PGothic" w:cs="MS PGothic" w:eastAsia="MS PGothic" w:hAnsi="MS PGothic"/>
          <w:sz w:val="48"/>
          <w:szCs w:val="48"/>
          <w:color w:val="auto"/>
          <w:vertAlign w:val="superscript"/>
        </w:rPr>
        <w:t>➢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7"/>
          <w:szCs w:val="27"/>
          <w:b w:val="1"/>
          <w:bCs w:val="1"/>
          <w:color w:val="auto"/>
        </w:rPr>
        <w:t>2017.10 - 2018.10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b w:val="1"/>
          <w:bCs w:val="1"/>
          <w:color w:val="auto"/>
        </w:rPr>
        <w:t>51-CK 我要创客平台</w:t>
      </w:r>
    </w:p>
    <w:p>
      <w:pPr>
        <w:spacing w:after="0" w:line="194" w:lineRule="auto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7"/>
          <w:szCs w:val="27"/>
          <w:b w:val="1"/>
          <w:bCs w:val="1"/>
          <w:color w:val="0D0D0D"/>
        </w:rPr>
        <w:t>项目经验</w:t>
      </w:r>
    </w:p>
    <w:p>
      <w:pPr>
        <w:spacing w:after="0" w:line="42" w:lineRule="exact"/>
        <w:rPr>
          <w:sz w:val="20"/>
          <w:szCs w:val="20"/>
          <w:color w:val="auto"/>
        </w:rPr>
      </w:pP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3"/>
          <w:szCs w:val="23"/>
          <w:b w:val="1"/>
          <w:bCs w:val="1"/>
          <w:color w:val="auto"/>
        </w:rPr>
        <w:t>项目职责:</w:t>
      </w:r>
    </w:p>
    <w:p>
      <w:pPr>
        <w:spacing w:after="0" w:line="73" w:lineRule="exact"/>
        <w:rPr>
          <w:sz w:val="20"/>
          <w:szCs w:val="20"/>
          <w:color w:val="auto"/>
        </w:rPr>
      </w:pPr>
    </w:p>
    <w:p>
      <w:pPr>
        <w:ind w:left="1420" w:right="100" w:firstLine="480"/>
        <w:spacing w:after="0" w:line="259" w:lineRule="auto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负责 PC 和移动端的前端开发。解决日常出现的 bug 和工作中遇到的问题，优化代码，减少代码的冗余量，加快页面的响应速度和代码的质量。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3"/>
          <w:szCs w:val="23"/>
          <w:b w:val="1"/>
          <w:bCs w:val="1"/>
          <w:color w:val="auto"/>
        </w:rPr>
        <w:t>项目描述: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jc w:val="both"/>
        <w:ind w:left="2040" w:right="140" w:hanging="239"/>
        <w:spacing w:after="0" w:line="277" w:lineRule="auto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3"/>
          <w:szCs w:val="23"/>
          <w:color w:val="auto"/>
        </w:rPr>
        <w:t>1.51-CK 是一个创新教育服务平台，包括五大模块：“在线商城”完整的线上购物体验、“在线设计”threejs和 canvas 实现的简单建模功能、“在线打印”、“在线培训”视频音频在线观看、“在线资讯”。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2040" w:right="440" w:hanging="239"/>
        <w:spacing w:after="0" w:line="261" w:lineRule="auto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3"/>
          <w:szCs w:val="23"/>
          <w:color w:val="auto"/>
        </w:rPr>
        <w:t>2.前台项目技术栈：HammerJS 移动端触摸手势插件、 canvas 实现在线设计建模、ckplayer 视频播放器、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2040"/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3"/>
          <w:szCs w:val="23"/>
          <w:color w:val="auto"/>
        </w:rPr>
        <w:t>PDF.js 在线阅读 PDF、APlayer 音频播放器、QRCode.js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2040"/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生成二维码。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ind w:left="2040" w:right="140" w:hanging="239"/>
        <w:spacing w:after="0" w:line="326" w:lineRule="auto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0"/>
          <w:szCs w:val="20"/>
          <w:color w:val="auto"/>
        </w:rPr>
        <w:t>3.后台管理技术栈：Bootstrap、BootstrapTable、layer、UEdit 富文本、ECharts 图表、WebUploader 文</w:t>
      </w:r>
    </w:p>
    <w:p>
      <w:pPr>
        <w:ind w:left="2040"/>
        <w:spacing w:after="0" w:line="208" w:lineRule="auto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件上传。</w:t>
      </w: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3"/>
          <w:szCs w:val="23"/>
          <w:b w:val="1"/>
          <w:bCs w:val="1"/>
          <w:color w:val="auto"/>
        </w:rPr>
        <w:t xml:space="preserve">项目链接: </w:t>
      </w:r>
      <w:r>
        <w:rPr>
          <w:rFonts w:ascii="宋体" w:cs="宋体" w:eastAsia="宋体" w:hAnsi="宋体"/>
          <w:sz w:val="24"/>
          <w:szCs w:val="24"/>
          <w:color w:val="auto"/>
        </w:rPr>
        <w:t>http://www.51-ck.com</w:t>
      </w:r>
    </w:p>
    <w:p>
      <w:pPr>
        <w:sectPr>
          <w:pgSz w:w="11900" w:h="16841" w:orient="portrait"/>
          <w:cols w:equalWidth="0" w:num="1">
            <w:col w:w="7880"/>
          </w:cols>
          <w:pgMar w:left="2180" w:top="1440" w:right="1840" w:bottom="1440" w:gutter="0" w:footer="0" w:header="0"/>
        </w:sectPr>
      </w:pPr>
    </w:p>
    <w:bookmarkStart w:id="2" w:name="page3"/>
    <w:bookmarkEnd w:id="2"/>
    <w:p>
      <w:pPr>
        <w:spacing w:after="0" w:line="36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1271270</wp:posOffset>
            </wp:positionH>
            <wp:positionV relativeFrom="page">
              <wp:posOffset>1043305</wp:posOffset>
            </wp:positionV>
            <wp:extent cx="938530" cy="88157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8815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both"/>
        <w:ind w:left="1900" w:hanging="474"/>
        <w:spacing w:after="0"/>
        <w:tabs>
          <w:tab w:leader="none" w:pos="1900" w:val="left"/>
        </w:tabs>
        <w:numPr>
          <w:ilvl w:val="0"/>
          <w:numId w:val="2"/>
        </w:numPr>
        <w:rPr>
          <w:rFonts w:ascii="MS PGothic" w:cs="MS PGothic" w:eastAsia="MS PGothic" w:hAnsi="MS PGothic"/>
          <w:sz w:val="48"/>
          <w:szCs w:val="48"/>
          <w:color w:val="auto"/>
          <w:vertAlign w:val="superscript"/>
        </w:rPr>
      </w:pPr>
      <w:r>
        <w:rPr>
          <w:rFonts w:ascii="宋体" w:cs="宋体" w:eastAsia="宋体" w:hAnsi="宋体"/>
          <w:sz w:val="27"/>
          <w:szCs w:val="27"/>
          <w:b w:val="1"/>
          <w:bCs w:val="1"/>
          <w:color w:val="auto"/>
        </w:rPr>
        <w:t>2017.4 - 2017.6 珠宝街网站发现频道（移动端）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3"/>
          <w:szCs w:val="23"/>
          <w:b w:val="1"/>
          <w:bCs w:val="1"/>
          <w:color w:val="auto"/>
        </w:rPr>
        <w:t>项目职责:</w:t>
      </w:r>
    </w:p>
    <w:p>
      <w:pPr>
        <w:spacing w:after="0" w:line="115" w:lineRule="exact"/>
        <w:rPr>
          <w:sz w:val="20"/>
          <w:szCs w:val="20"/>
          <w:color w:val="auto"/>
        </w:rPr>
      </w:pPr>
    </w:p>
    <w:p>
      <w:pPr>
        <w:ind w:left="1900"/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独立负责发现频道（移动端）前端开发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3"/>
          <w:szCs w:val="23"/>
          <w:b w:val="1"/>
          <w:bCs w:val="1"/>
          <w:color w:val="auto"/>
        </w:rPr>
        <w:t>项目描述: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ind w:left="2040" w:right="200" w:hanging="239"/>
        <w:spacing w:after="0" w:line="309" w:lineRule="auto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1"/>
          <w:szCs w:val="21"/>
          <w:color w:val="auto"/>
        </w:rPr>
        <w:t>1.发现频道是珠宝街旗下媒体/自媒体平台，实现品牌传播和内容变现，类似头条号，使用 video.js、adaptive.js、Swiper.js 重构移动端发现频道。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2040" w:right="80" w:hanging="239"/>
        <w:spacing w:after="0" w:line="256" w:lineRule="auto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2.“资讯”模块，提供“推荐”、“视频”、“热点”等多种资讯的列表页面，在详情页中有关注、评论、收藏、分享功能。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2040" w:right="80" w:hanging="239"/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3.“会员中心”模块，可以查看粉丝关注、已发表文章及浏览量与评论。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3"/>
          <w:szCs w:val="23"/>
          <w:b w:val="1"/>
          <w:bCs w:val="1"/>
          <w:color w:val="auto"/>
        </w:rPr>
        <w:t xml:space="preserve">项目链接: </w:t>
      </w:r>
      <w:r>
        <w:rPr>
          <w:rFonts w:ascii="宋体" w:cs="宋体" w:eastAsia="宋体" w:hAnsi="宋体"/>
          <w:sz w:val="24"/>
          <w:szCs w:val="24"/>
          <w:color w:val="auto"/>
        </w:rPr>
        <w:t>http://m.zhubaojie.com/index.php/faxian/news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2" w:lineRule="exact"/>
        <w:rPr>
          <w:sz w:val="20"/>
          <w:szCs w:val="20"/>
          <w:color w:val="auto"/>
        </w:rPr>
      </w:pPr>
    </w:p>
    <w:p>
      <w:pPr>
        <w:spacing w:after="0" w:line="559" w:lineRule="exact"/>
        <w:tabs>
          <w:tab w:leader="none" w:pos="1380" w:val="left"/>
          <w:tab w:leader="none" w:pos="182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7"/>
          <w:szCs w:val="27"/>
          <w:b w:val="1"/>
          <w:bCs w:val="1"/>
          <w:color w:val="0D0D0D"/>
        </w:rPr>
        <w:t>项目经验</w:t>
      </w:r>
      <w:r>
        <w:rPr>
          <w:sz w:val="20"/>
          <w:szCs w:val="20"/>
          <w:color w:val="auto"/>
        </w:rPr>
        <w:tab/>
      </w:r>
      <w:r>
        <w:rPr>
          <w:rFonts w:ascii="MS PGothic" w:cs="MS PGothic" w:eastAsia="MS PGothic" w:hAnsi="MS PGothic"/>
          <w:sz w:val="49"/>
          <w:szCs w:val="49"/>
          <w:color w:val="auto"/>
          <w:vertAlign w:val="superscript"/>
        </w:rPr>
        <w:t>➢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7"/>
          <w:szCs w:val="27"/>
          <w:b w:val="1"/>
          <w:bCs w:val="1"/>
          <w:color w:val="auto"/>
        </w:rPr>
        <w:t>2017.4 - 2017.6 珠宝街网站发现频道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3"/>
          <w:szCs w:val="23"/>
          <w:b w:val="1"/>
          <w:bCs w:val="1"/>
          <w:color w:val="auto"/>
        </w:rPr>
        <w:t>项目职责:</w:t>
      </w:r>
    </w:p>
    <w:p>
      <w:pPr>
        <w:spacing w:after="0" w:line="115" w:lineRule="exact"/>
        <w:rPr>
          <w:sz w:val="20"/>
          <w:szCs w:val="20"/>
          <w:color w:val="auto"/>
        </w:rPr>
      </w:pPr>
    </w:p>
    <w:p>
      <w:pPr>
        <w:ind w:left="1900"/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独立负责发现频道（PC 端）前端开发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3"/>
          <w:szCs w:val="23"/>
          <w:b w:val="1"/>
          <w:bCs w:val="1"/>
          <w:color w:val="auto"/>
        </w:rPr>
        <w:t>项目描述: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1800"/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3"/>
          <w:szCs w:val="23"/>
          <w:color w:val="auto"/>
        </w:rPr>
        <w:t>1.发现频道（PC 端）提供完整的用户入驻、资讯传播、会</w:t>
      </w:r>
    </w:p>
    <w:p>
      <w:pPr>
        <w:spacing w:after="0" w:line="73" w:lineRule="exact"/>
        <w:rPr>
          <w:sz w:val="20"/>
          <w:szCs w:val="20"/>
          <w:color w:val="auto"/>
        </w:rPr>
      </w:pPr>
    </w:p>
    <w:p>
      <w:pPr>
        <w:jc w:val="center"/>
        <w:ind w:left="1800" w:right="20"/>
        <w:spacing w:after="0" w:line="276" w:lineRule="auto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3"/>
          <w:szCs w:val="23"/>
          <w:color w:val="auto"/>
        </w:rPr>
        <w:t>员管理功能，是一个类似头条号的媒体/自媒体平台。2.“用户入驻”模块，符合要求的用户，填写相关资料后提交申请，通过审核即可入驻发现号媒体平台。包括用 cropper.js 实现的头像剪裁上传功能，和图片上传预览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800" w:right="80" w:firstLine="240"/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功能。3.“资讯”模块，提供“推荐”、“视频”、“热点”等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ind w:left="2040" w:right="20"/>
        <w:spacing w:after="0" w:line="241" w:lineRule="auto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多种资讯的展示页面，jQuery 实现评论与多级评论回复功能。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800"/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4.“会员中心”模块，提供发表文章、发表图集、发表视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2040"/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频、管理等功能。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ind w:left="2040" w:right="20" w:hanging="239"/>
        <w:spacing w:after="0" w:line="257" w:lineRule="auto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5.发表文章页面，UEditor 编辑器。发表图集页面， jQuery 实现图片列表的拖动调序功能。发表视频页面，用 Uploadify 插件实现上传视频功能。</w:t>
      </w:r>
    </w:p>
    <w:p>
      <w:pPr>
        <w:spacing w:after="0" w:line="54" w:lineRule="exact"/>
        <w:rPr>
          <w:sz w:val="20"/>
          <w:szCs w:val="20"/>
          <w:color w:val="auto"/>
        </w:rPr>
      </w:pPr>
    </w:p>
    <w:p>
      <w:pPr>
        <w:ind w:left="2040" w:right="80" w:hanging="239"/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6.管理页面，查看编辑会员已发表或保存的文章，jQuery实现评论管理及回复二级评论功能。</w:t>
      </w:r>
    </w:p>
    <w:p>
      <w:pPr>
        <w:sectPr>
          <w:pgSz w:w="11900" w:h="16841" w:orient="portrait"/>
          <w:cols w:equalWidth="0" w:num="1">
            <w:col w:w="7880"/>
          </w:cols>
          <w:pgMar w:left="2180" w:top="1440" w:right="1840" w:bottom="1440" w:gutter="0" w:footer="0" w:header="0"/>
        </w:sectPr>
      </w:pPr>
    </w:p>
    <w:bookmarkStart w:id="3" w:name="page4"/>
    <w:bookmarkEnd w:id="3"/>
    <w:p>
      <w:pPr>
        <w:spacing w:after="0" w:line="29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1261745</wp:posOffset>
            </wp:positionH>
            <wp:positionV relativeFrom="page">
              <wp:posOffset>914400</wp:posOffset>
            </wp:positionV>
            <wp:extent cx="960120" cy="88455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884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both"/>
        <w:ind w:left="1900" w:hanging="474"/>
        <w:spacing w:after="0"/>
        <w:tabs>
          <w:tab w:leader="none" w:pos="1900" w:val="left"/>
        </w:tabs>
        <w:numPr>
          <w:ilvl w:val="0"/>
          <w:numId w:val="3"/>
        </w:numPr>
        <w:rPr>
          <w:rFonts w:ascii="MS PGothic" w:cs="MS PGothic" w:eastAsia="MS PGothic" w:hAnsi="MS PGothic"/>
          <w:sz w:val="48"/>
          <w:szCs w:val="48"/>
          <w:color w:val="auto"/>
          <w:vertAlign w:val="superscript"/>
        </w:rPr>
      </w:pPr>
      <w:r>
        <w:rPr>
          <w:rFonts w:ascii="宋体" w:cs="宋体" w:eastAsia="宋体" w:hAnsi="宋体"/>
          <w:sz w:val="27"/>
          <w:szCs w:val="27"/>
          <w:b w:val="1"/>
          <w:bCs w:val="1"/>
          <w:color w:val="auto"/>
        </w:rPr>
        <w:t>2016.10 - 2016.11 大境界·大净界（移动端）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3"/>
          <w:szCs w:val="23"/>
          <w:b w:val="1"/>
          <w:bCs w:val="1"/>
          <w:color w:val="auto"/>
        </w:rPr>
        <w:t>项目职责: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jc w:val="both"/>
        <w:ind w:left="1420" w:right="140" w:firstLine="480"/>
        <w:spacing w:after="0" w:line="259" w:lineRule="auto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移动端网页“高效”、“精准”和“静音”部分的开发工作，添加多种交互效果，并负责 JS 链式动画与页面跳转逻辑。</w:t>
      </w: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3"/>
          <w:szCs w:val="23"/>
          <w:b w:val="1"/>
          <w:bCs w:val="1"/>
          <w:color w:val="auto"/>
        </w:rPr>
        <w:t>项目描述: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ind w:left="2040" w:hanging="239"/>
        <w:spacing w:after="0" w:line="256" w:lineRule="auto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1.单页面应用项目。引导页展示品牌空气净化器产品的外观，页面加载完成时，用 JS 控制所有小部件从上到下依次以不同动画效果展现。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2040" w:hanging="239"/>
        <w:spacing w:after="0" w:line="256" w:lineRule="auto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2.“高效”页面，在引导页之后，内容体现产品的高效。左右滑动箭头时，可以分离显示产品零件，用 JS 动画实现；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2040" w:hanging="239"/>
        <w:spacing w:after="0" w:line="256" w:lineRule="auto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3.点击“开启健康空气”之后，开始 CSS3 动画模拟的气流流动，反映出空气经净化器处理后质量有明显提升的效果，可以左右切换显示不同的净化器使用场景；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jc w:val="both"/>
        <w:ind w:left="2040" w:right="120" w:hanging="239"/>
        <w:spacing w:after="0" w:line="256" w:lineRule="auto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4.“精准”页面，准确的清除污染的空气。点击引导后，页面从上到下依次显示文字翻转动画、空气质量跳弹等动画，主要使用 Animate.css 来实现；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jc w:val="both"/>
        <w:ind w:left="2040" w:right="120" w:hanging="239"/>
        <w:spacing w:after="0" w:line="259" w:lineRule="auto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3"/>
          <w:szCs w:val="23"/>
          <w:color w:val="auto"/>
        </w:rPr>
        <w:t>5.“静音”页面，体现产品噪音低同时保障睡眠质量。点击引导后，显示切换睡眠模式等小部件，保持闪烁动画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7"/>
          <w:szCs w:val="27"/>
          <w:b w:val="1"/>
          <w:bCs w:val="1"/>
          <w:color w:val="0D0D0D"/>
        </w:rPr>
        <w:t>项目经验</w:t>
      </w:r>
    </w:p>
    <w:sectPr>
      <w:pgSz w:w="11900" w:h="16841" w:orient="portrait"/>
      <w:cols w:equalWidth="0" w:num="1">
        <w:col w:w="7920"/>
      </w:cols>
      <w:pgMar w:left="2180" w:top="1440" w:right="180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panose1 w:val="02010600030101010101"/>
    <w:charset w:val="00"/>
    <w:family w:val="auto"/>
    <w:pitch w:val="variable"/>
    <w:sig w:usb0="00000003" w:usb1="288F0000" w:usb2="0000000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4002009F" w:csb1="DFD70000"/>
  </w:font>
</w:fonts>
</file>

<file path=word/numbering.xml><?xml version="1.0" encoding="utf-8"?>
<w:numbering xmlns:w="http://schemas.openxmlformats.org/wordprocessingml/2006/main">
  <w:abstractNum w:abstractNumId="0">
    <w:nsid w:val="6784"/>
    <w:multiLevelType w:val="hybridMultilevel"/>
    <w:lvl w:ilvl="0">
      <w:lvlJc w:val="left"/>
      <w:lvlText w:val="➢"/>
      <w:numFmt w:val="bullet"/>
      <w:start w:val="1"/>
    </w:lvl>
  </w:abstractNum>
  <w:abstractNum w:abstractNumId="1">
    <w:nsid w:val="4AE1"/>
    <w:multiLevelType w:val="hybridMultilevel"/>
    <w:lvl w:ilvl="0">
      <w:lvlJc w:val="left"/>
      <w:lvlText w:val="➢"/>
      <w:numFmt w:val="bullet"/>
      <w:start w:val="1"/>
    </w:lvl>
  </w:abstractNum>
  <w:abstractNum w:abstractNumId="2">
    <w:nsid w:val="3D6C"/>
    <w:multiLevelType w:val="hybridMultilevel"/>
    <w:lvl w:ilvl="0">
      <w:lvlJc w:val="left"/>
      <w:lvlText w:val="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2018-12-06T14:48:11Z</dcterms:created>
  <dcterms:modified xsi:type="dcterms:W3CDTF">2018-12-06T14:48:11Z</dcterms:modified>
</cp:coreProperties>
</file>