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Homework 3</w:t>
      </w:r>
    </w:p>
    <w:p>
      <w:pPr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 xml:space="preserve">Matlab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Style w:val="7"/>
          <w:rFonts w:hint="default"/>
          <w:lang w:val="en"/>
        </w:rPr>
        <w:t>Description</w:t>
      </w:r>
      <w:r>
        <w:rPr>
          <w:rFonts w:hint="default"/>
          <w:lang w:val="en"/>
        </w:rPr>
        <w:t>: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 we implemented basic rrt algorithm in matlab env, see code RRT.m, execution demo result see figure 1.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2 we also implemented informed_rrt_star algorithm in matlab. It is not a complete version of informed_rtt, we just change the sample algorithm by samping from a ellipse shape area instead of the whole map, but it should be enough to  have shown the power of informed_rrt, see  the execution result of figure2 . we seperated code into  ellipse_sample.md and informedRRTstar.m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3 RRT_star.m is just created for debug purpose, where most of code in it is same with informedRRTstar.m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1" name="Picture 1" descr="r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r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"/>
        </w:rPr>
      </w:pPr>
      <w:r>
        <w:rPr>
          <w:rFonts w:hint="default"/>
          <w:lang w:val="en"/>
        </w:rPr>
        <w:t>Figure1</w:t>
      </w:r>
    </w:p>
    <w:p>
      <w:pPr>
        <w:ind w:firstLine="42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2" name="Picture 2" descr="informedrrt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formedrrtsta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t xml:space="preserve">       Figure 2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Ros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Description: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 we implemented the code needed to call ompl according to the guide of comments , all 7 places of change 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2 changing planning algorithm is very easy (from rrt to rrt_star, to informed_rrt_star). Just changing line between 196-198  is enough. Figure 3 show the demo result of rrt algorithm; Figure4 and figure5 shows the demo result of rrt_star from two angles of view; Figure 6 and figure7 show the demo result of informed_rrt_star from two angles of view 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3 results shows that the path generated by informed_rrt is more close to the obstacle which means the length of path can be more short.</w:t>
      </w:r>
      <w:bookmarkStart w:id="0" w:name="_GoBack"/>
      <w:bookmarkEnd w:id="0"/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3" name="Picture 3" descr="rrt_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rt_ro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"/>
        </w:rPr>
      </w:pPr>
      <w:r>
        <w:rPr>
          <w:rFonts w:hint="default"/>
          <w:lang w:val="en"/>
        </w:rPr>
        <w:t>Figure 3</w:t>
      </w:r>
    </w:p>
    <w:p>
      <w:pPr>
        <w:ind w:firstLine="42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4" name="Picture 4" descr="rrt_star_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rt_star_ro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    Figure 4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5" name="Picture 5" descr="rrt_star_ro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rt_star_ros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"/>
        </w:rPr>
      </w:pPr>
      <w:r>
        <w:rPr>
          <w:rFonts w:hint="default"/>
          <w:lang w:val="en"/>
        </w:rPr>
        <w:t>Figure 5</w:t>
      </w:r>
    </w:p>
    <w:p>
      <w:pPr>
        <w:ind w:firstLine="42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6" name="Picture 6" descr="informed_rrt_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formed_rrt_ro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  Figure 6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10160" b="8890"/>
            <wp:docPr id="7" name="Picture 7" descr="informed_rrt_ro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formed_rrt_ros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  Figure 7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76B1B227"/>
    <w:rsid w:val="9FFD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7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Heading 3 Char"/>
    <w:link w:val="4"/>
    <w:qFormat/>
    <w:uiPriority w:val="0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brucesz</cp:lastModifiedBy>
  <dcterms:modified xsi:type="dcterms:W3CDTF">2020-06-27T23:25:23Z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