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50E9D" w14:textId="61A01EA6" w:rsidR="00142DD2" w:rsidRDefault="00000000">
      <w:pPr>
        <w:pStyle w:val="Heading1"/>
        <w:pBdr>
          <w:bottom w:val="single" w:sz="8" w:space="1" w:color="1B7A8A"/>
        </w:pBdr>
        <w:spacing w:after="120"/>
      </w:pPr>
      <w:r>
        <w:t>Section 4</w:t>
      </w:r>
      <w:r w:rsidR="00CA5991">
        <w:t>:</w:t>
      </w:r>
      <w:r>
        <w:t xml:space="preserve">  Main Components Assembly</w:t>
      </w:r>
    </w:p>
    <w:p w14:paraId="1EFE789A" w14:textId="77777777" w:rsidR="00142DD2" w:rsidRDefault="00142DD2"/>
    <w:p w14:paraId="23655E13" w14:textId="77777777" w:rsidR="00142DD2" w:rsidRDefault="00000000">
      <w:pPr>
        <w:spacing w:after="160"/>
      </w:pPr>
      <w:r>
        <w:t xml:space="preserve">This section walks you through the assembly of the two most foundational components of Board 1: the Grove Base Hat and the </w:t>
      </w:r>
      <w:proofErr w:type="spellStart"/>
      <w:r>
        <w:t>Pimoroni</w:t>
      </w:r>
      <w:proofErr w:type="spellEnd"/>
      <w:r>
        <w:t xml:space="preserve"> Enviro+ HAT. These two boards are the reason the rest of the build is beginner-friendly — together, they turn the Raspberry Pi's complex GPIO header into a simple, plug-and-play sensor platform. Understanding them thoroughly before moving on will make every subsequent section easier.</w:t>
      </w:r>
    </w:p>
    <w:p w14:paraId="02D6C63D"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42DD2" w14:paraId="1BAC9C39" w14:textId="77777777">
        <w:tblPrEx>
          <w:tblCellMar>
            <w:top w:w="0" w:type="dxa"/>
            <w:bottom w:w="0" w:type="dxa"/>
          </w:tblCellMar>
        </w:tblPrEx>
        <w:tc>
          <w:tcPr>
            <w:tcW w:w="140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047FC2A5" w14:textId="77777777" w:rsidR="00142DD2" w:rsidRDefault="00000000">
            <w:pPr>
              <w:jc w:val="center"/>
            </w:pPr>
            <w:r>
              <w:rPr>
                <w:b/>
                <w:bCs/>
                <w:color w:val="FFFFFF"/>
                <w:sz w:val="18"/>
                <w:szCs w:val="18"/>
              </w:rPr>
              <w:t>HOW THIS SECTION WORKS</w:t>
            </w:r>
          </w:p>
        </w:tc>
        <w:tc>
          <w:tcPr>
            <w:tcW w:w="79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345AD510" w14:textId="77777777" w:rsidR="00142DD2" w:rsidRDefault="00000000">
            <w:r>
              <w:rPr>
                <w:sz w:val="20"/>
                <w:szCs w:val="20"/>
              </w:rPr>
              <w:t>Each component is introduced with: what it is and why it matters → what needs to be done before plugging it in → how to connect it → what data to expect from it → how it fits into the broader system → maintenance needed → any conflicts to watch for. Work through each component fully before moving to the next.</w:t>
            </w:r>
          </w:p>
        </w:tc>
      </w:tr>
    </w:tbl>
    <w:p w14:paraId="47F203FF" w14:textId="77777777" w:rsidR="00142DD2" w:rsidRDefault="00142DD2"/>
    <w:p w14:paraId="2A902232" w14:textId="77777777" w:rsidR="00142DD2" w:rsidRDefault="00000000">
      <w:pPr>
        <w:pStyle w:val="Heading2"/>
      </w:pPr>
      <w:r>
        <w:t>4.1  Grove Base Hat for Raspberry Pi</w:t>
      </w:r>
    </w:p>
    <w:p w14:paraId="767C9E25"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142DD2" w14:paraId="7227819E" w14:textId="77777777">
        <w:tblPrEx>
          <w:tblCellMar>
            <w:top w:w="0" w:type="dxa"/>
            <w:bottom w:w="0" w:type="dxa"/>
          </w:tblCellMar>
        </w:tblPrEx>
        <w:tc>
          <w:tcPr>
            <w:tcW w:w="7200" w:type="dxa"/>
            <w:tcBorders>
              <w:top w:val="single" w:sz="1" w:space="0" w:color="0D2B4E"/>
              <w:left w:val="single" w:sz="1" w:space="0" w:color="0D2B4E"/>
              <w:bottom w:val="single" w:sz="1" w:space="0" w:color="0D2B4E"/>
              <w:right w:val="single" w:sz="1" w:space="0" w:color="0D2B4E"/>
            </w:tcBorders>
            <w:shd w:val="clear" w:color="auto" w:fill="0D2B4E"/>
            <w:tcMar>
              <w:top w:w="120" w:type="dxa"/>
              <w:left w:w="180" w:type="dxa"/>
              <w:bottom w:w="120" w:type="dxa"/>
              <w:right w:w="180" w:type="dxa"/>
            </w:tcMar>
          </w:tcPr>
          <w:p w14:paraId="25CBE44F" w14:textId="77777777" w:rsidR="00142DD2" w:rsidRDefault="00000000">
            <w:pPr>
              <w:spacing w:after="40"/>
            </w:pPr>
            <w:r>
              <w:rPr>
                <w:b/>
                <w:bCs/>
                <w:color w:val="FFFFFF"/>
                <w:sz w:val="26"/>
                <w:szCs w:val="26"/>
              </w:rPr>
              <w:t>Grove Base Hat for Raspberry Pi</w:t>
            </w:r>
          </w:p>
          <w:p w14:paraId="1A026FB6" w14:textId="77777777" w:rsidR="00142DD2" w:rsidRDefault="00000000">
            <w:proofErr w:type="spellStart"/>
            <w:r>
              <w:rPr>
                <w:i/>
                <w:iCs/>
                <w:color w:val="A8C8D8"/>
                <w:sz w:val="20"/>
                <w:szCs w:val="20"/>
              </w:rPr>
              <w:t>Seeed</w:t>
            </w:r>
            <w:proofErr w:type="spellEnd"/>
            <w:r>
              <w:rPr>
                <w:i/>
                <w:iCs/>
                <w:color w:val="A8C8D8"/>
                <w:sz w:val="20"/>
                <w:szCs w:val="20"/>
              </w:rPr>
              <w:t xml:space="preserve"> Studio — 40-pin GPIO expansion with Grove port system</w:t>
            </w:r>
          </w:p>
        </w:tc>
        <w:tc>
          <w:tcPr>
            <w:tcW w:w="216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6A8457C1" w14:textId="77777777" w:rsidR="00142DD2" w:rsidRDefault="00000000">
            <w:pPr>
              <w:jc w:val="center"/>
            </w:pPr>
            <w:r>
              <w:rPr>
                <w:b/>
                <w:bCs/>
                <w:color w:val="FFFFFF"/>
                <w:sz w:val="20"/>
                <w:szCs w:val="20"/>
              </w:rPr>
              <w:t>Board 1 — Core</w:t>
            </w:r>
          </w:p>
        </w:tc>
      </w:tr>
    </w:tbl>
    <w:p w14:paraId="70A489EC" w14:textId="77777777" w:rsidR="00142DD2" w:rsidRDefault="00142DD2"/>
    <w:p w14:paraId="734C28EE" w14:textId="77777777" w:rsidR="00142DD2" w:rsidRDefault="00000000">
      <w:pPr>
        <w:pStyle w:val="Heading3"/>
      </w:pPr>
      <w:r>
        <w:t>What It Is and Why It Matters</w:t>
      </w:r>
    </w:p>
    <w:p w14:paraId="4BCB1896" w14:textId="77777777" w:rsidR="00142DD2" w:rsidRDefault="00000000">
      <w:pPr>
        <w:spacing w:after="160"/>
      </w:pPr>
      <w:r>
        <w:t xml:space="preserve">The Grove Base Hat is an add-on board that plugs directly onto the Raspberry Pi's 40-pin GPIO header. Its job is to make connecting sensors and modules much simpler by converting the Pi's raw electrical pins into </w:t>
      </w:r>
      <w:proofErr w:type="spellStart"/>
      <w:r>
        <w:t>standardised</w:t>
      </w:r>
      <w:proofErr w:type="spellEnd"/>
      <w:r>
        <w:t xml:space="preserve"> Grove ports — small, </w:t>
      </w:r>
      <w:proofErr w:type="spellStart"/>
      <w:r>
        <w:t>colour</w:t>
      </w:r>
      <w:proofErr w:type="spellEnd"/>
      <w:r>
        <w:t>-coded 4-pin sockets that accept Grove cables with a single click.</w:t>
      </w:r>
    </w:p>
    <w:p w14:paraId="497B2282" w14:textId="77777777" w:rsidR="00142DD2" w:rsidRDefault="00000000">
      <w:pPr>
        <w:spacing w:after="160"/>
      </w:pPr>
      <w:r>
        <w:t>Without the Grove Base Hat, connecting each sensor to the Pi requires identifying individual pin numbers, selecting the right voltage levels, and wiring each connection manually — a process prone to mistakes and easily damaged components. With the Grove Base Hat, you simply identify which type of port a sensor needs (I2C, UART, digital, analog, or PWM) and plug in the cable. The hat handles all the electrical routing.</w:t>
      </w:r>
    </w:p>
    <w:p w14:paraId="13E7C446"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3760"/>
        <w:gridCol w:w="2600"/>
      </w:tblGrid>
      <w:tr w:rsidR="00142DD2" w14:paraId="47037A6A" w14:textId="77777777">
        <w:tblPrEx>
          <w:tblCellMar>
            <w:top w:w="0" w:type="dxa"/>
            <w:bottom w:w="0" w:type="dxa"/>
          </w:tblCellMar>
        </w:tblPrEx>
        <w:trPr>
          <w:tblHeader/>
        </w:trPr>
        <w:tc>
          <w:tcPr>
            <w:tcW w:w="16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3D616C40" w14:textId="77777777" w:rsidR="00142DD2" w:rsidRDefault="00000000">
            <w:r>
              <w:rPr>
                <w:b/>
                <w:bCs/>
                <w:color w:val="0D2B4E"/>
                <w:sz w:val="20"/>
                <w:szCs w:val="20"/>
              </w:rPr>
              <w:t>Grove Port Type</w:t>
            </w:r>
          </w:p>
        </w:tc>
        <w:tc>
          <w:tcPr>
            <w:tcW w:w="14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5D829D47" w14:textId="77777777" w:rsidR="00142DD2" w:rsidRDefault="00000000">
            <w:r>
              <w:rPr>
                <w:b/>
                <w:bCs/>
                <w:color w:val="0D2B4E"/>
                <w:sz w:val="20"/>
                <w:szCs w:val="20"/>
              </w:rPr>
              <w:t>Count on Hat</w:t>
            </w:r>
          </w:p>
        </w:tc>
        <w:tc>
          <w:tcPr>
            <w:tcW w:w="37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76D89850" w14:textId="77777777" w:rsidR="00142DD2" w:rsidRDefault="00000000">
            <w:r>
              <w:rPr>
                <w:b/>
                <w:bCs/>
                <w:color w:val="0D2B4E"/>
                <w:sz w:val="20"/>
                <w:szCs w:val="20"/>
              </w:rPr>
              <w:t>What Connects Here</w:t>
            </w:r>
          </w:p>
        </w:tc>
        <w:tc>
          <w:tcPr>
            <w:tcW w:w="26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6E582800" w14:textId="77777777" w:rsidR="00142DD2" w:rsidRDefault="00000000">
            <w:r>
              <w:rPr>
                <w:b/>
                <w:bCs/>
                <w:color w:val="0D2B4E"/>
                <w:sz w:val="20"/>
                <w:szCs w:val="20"/>
              </w:rPr>
              <w:t>GPIO Pins Used</w:t>
            </w:r>
          </w:p>
        </w:tc>
      </w:tr>
      <w:tr w:rsidR="00142DD2" w14:paraId="54ACD182" w14:textId="77777777">
        <w:tblPrEx>
          <w:tblCellMar>
            <w:top w:w="0" w:type="dxa"/>
            <w:bottom w:w="0" w:type="dxa"/>
          </w:tblCellMar>
        </w:tblPrEx>
        <w:tc>
          <w:tcPr>
            <w:tcW w:w="16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6B7C1C6E" w14:textId="77777777" w:rsidR="00142DD2" w:rsidRDefault="00000000">
            <w:r>
              <w:rPr>
                <w:sz w:val="20"/>
                <w:szCs w:val="20"/>
              </w:rPr>
              <w:t>I2C</w:t>
            </w:r>
          </w:p>
        </w:tc>
        <w:tc>
          <w:tcPr>
            <w:tcW w:w="14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135BA5B2" w14:textId="77777777" w:rsidR="00142DD2" w:rsidRDefault="00000000">
            <w:r>
              <w:rPr>
                <w:sz w:val="20"/>
                <w:szCs w:val="20"/>
              </w:rPr>
              <w:t>3 ports</w:t>
            </w:r>
          </w:p>
        </w:tc>
        <w:tc>
          <w:tcPr>
            <w:tcW w:w="37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DF04959" w14:textId="77777777" w:rsidR="00142DD2" w:rsidRDefault="00000000">
            <w:r>
              <w:rPr>
                <w:sz w:val="20"/>
                <w:szCs w:val="20"/>
              </w:rPr>
              <w:t xml:space="preserve">All I2C sensors: Enviro+ internals, IMU, GPS, </w:t>
            </w:r>
            <w:proofErr w:type="spellStart"/>
            <w:r>
              <w:rPr>
                <w:sz w:val="20"/>
                <w:szCs w:val="20"/>
              </w:rPr>
              <w:t>Arducam</w:t>
            </w:r>
            <w:proofErr w:type="spellEnd"/>
            <w:r>
              <w:rPr>
                <w:sz w:val="20"/>
                <w:szCs w:val="20"/>
              </w:rPr>
              <w:t>, UPS HAT</w:t>
            </w:r>
          </w:p>
        </w:tc>
        <w:tc>
          <w:tcPr>
            <w:tcW w:w="26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463AB133" w14:textId="77777777" w:rsidR="00142DD2" w:rsidRDefault="00000000">
            <w:r>
              <w:rPr>
                <w:sz w:val="20"/>
                <w:szCs w:val="20"/>
              </w:rPr>
              <w:t>GPIO 2 (SDA), GPIO 3 (SCL) — all three ports share the same bus</w:t>
            </w:r>
          </w:p>
        </w:tc>
      </w:tr>
      <w:tr w:rsidR="00142DD2" w14:paraId="6F52B15B" w14:textId="77777777">
        <w:tblPrEx>
          <w:tblCellMar>
            <w:top w:w="0" w:type="dxa"/>
            <w:bottom w:w="0" w:type="dxa"/>
          </w:tblCellMar>
        </w:tblPrEx>
        <w:tc>
          <w:tcPr>
            <w:tcW w:w="16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04EE5C38" w14:textId="77777777" w:rsidR="00142DD2" w:rsidRDefault="00000000">
            <w:r>
              <w:rPr>
                <w:sz w:val="20"/>
                <w:szCs w:val="20"/>
              </w:rPr>
              <w:t>UART</w:t>
            </w:r>
          </w:p>
        </w:tc>
        <w:tc>
          <w:tcPr>
            <w:tcW w:w="14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47548AB6" w14:textId="77777777" w:rsidR="00142DD2" w:rsidRDefault="00000000">
            <w:r>
              <w:rPr>
                <w:sz w:val="20"/>
                <w:szCs w:val="20"/>
              </w:rPr>
              <w:t>1 port</w:t>
            </w:r>
          </w:p>
        </w:tc>
        <w:tc>
          <w:tcPr>
            <w:tcW w:w="37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15A5511" w14:textId="77777777" w:rsidR="00142DD2" w:rsidRDefault="00000000">
            <w:r>
              <w:rPr>
                <w:sz w:val="20"/>
                <w:szCs w:val="20"/>
              </w:rPr>
              <w:t>NEO-M8M GPS module</w:t>
            </w:r>
          </w:p>
        </w:tc>
        <w:tc>
          <w:tcPr>
            <w:tcW w:w="26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517E24B2" w14:textId="77777777" w:rsidR="00142DD2" w:rsidRDefault="00000000">
            <w:r>
              <w:rPr>
                <w:sz w:val="20"/>
                <w:szCs w:val="20"/>
              </w:rPr>
              <w:t>GPIO 14 (TX), GPIO 15 (RX)</w:t>
            </w:r>
          </w:p>
        </w:tc>
      </w:tr>
      <w:tr w:rsidR="00142DD2" w14:paraId="201BC11A" w14:textId="77777777">
        <w:tblPrEx>
          <w:tblCellMar>
            <w:top w:w="0" w:type="dxa"/>
            <w:bottom w:w="0" w:type="dxa"/>
          </w:tblCellMar>
        </w:tblPrEx>
        <w:tc>
          <w:tcPr>
            <w:tcW w:w="16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526AD117" w14:textId="77777777" w:rsidR="00142DD2" w:rsidRDefault="00000000">
            <w:r>
              <w:rPr>
                <w:sz w:val="20"/>
                <w:szCs w:val="20"/>
              </w:rPr>
              <w:t>PWM</w:t>
            </w:r>
          </w:p>
        </w:tc>
        <w:tc>
          <w:tcPr>
            <w:tcW w:w="14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66E441E2" w14:textId="77777777" w:rsidR="00142DD2" w:rsidRDefault="00000000">
            <w:r>
              <w:rPr>
                <w:sz w:val="20"/>
                <w:szCs w:val="20"/>
              </w:rPr>
              <w:t>1 port</w:t>
            </w:r>
          </w:p>
        </w:tc>
        <w:tc>
          <w:tcPr>
            <w:tcW w:w="37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5DC075D5" w14:textId="77777777" w:rsidR="00142DD2" w:rsidRDefault="00000000">
            <w:r>
              <w:rPr>
                <w:sz w:val="20"/>
                <w:szCs w:val="20"/>
              </w:rPr>
              <w:t xml:space="preserve">Motor driver </w:t>
            </w:r>
            <w:proofErr w:type="gramStart"/>
            <w:r>
              <w:rPr>
                <w:sz w:val="20"/>
                <w:szCs w:val="20"/>
              </w:rPr>
              <w:t>enable</w:t>
            </w:r>
            <w:proofErr w:type="gramEnd"/>
            <w:r>
              <w:rPr>
                <w:sz w:val="20"/>
                <w:szCs w:val="20"/>
              </w:rPr>
              <w:t xml:space="preserve"> pins (ENA/ENB)</w:t>
            </w:r>
          </w:p>
        </w:tc>
        <w:tc>
          <w:tcPr>
            <w:tcW w:w="26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B755A73" w14:textId="77777777" w:rsidR="00142DD2" w:rsidRDefault="00000000">
            <w:r>
              <w:rPr>
                <w:sz w:val="20"/>
                <w:szCs w:val="20"/>
              </w:rPr>
              <w:t>GPIO 12 (PWM0), GPIO 13 (PWM1)</w:t>
            </w:r>
          </w:p>
        </w:tc>
      </w:tr>
      <w:tr w:rsidR="00142DD2" w14:paraId="2E4F0D6B" w14:textId="77777777">
        <w:tblPrEx>
          <w:tblCellMar>
            <w:top w:w="0" w:type="dxa"/>
            <w:bottom w:w="0" w:type="dxa"/>
          </w:tblCellMar>
        </w:tblPrEx>
        <w:tc>
          <w:tcPr>
            <w:tcW w:w="16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63CBB552" w14:textId="77777777" w:rsidR="00142DD2" w:rsidRDefault="00000000">
            <w:r>
              <w:rPr>
                <w:sz w:val="20"/>
                <w:szCs w:val="20"/>
              </w:rPr>
              <w:lastRenderedPageBreak/>
              <w:t>Digital</w:t>
            </w:r>
          </w:p>
        </w:tc>
        <w:tc>
          <w:tcPr>
            <w:tcW w:w="14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8F7F172" w14:textId="77777777" w:rsidR="00142DD2" w:rsidRDefault="00000000">
            <w:r>
              <w:rPr>
                <w:sz w:val="20"/>
                <w:szCs w:val="20"/>
              </w:rPr>
              <w:t>6 ports</w:t>
            </w:r>
          </w:p>
        </w:tc>
        <w:tc>
          <w:tcPr>
            <w:tcW w:w="37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7AF6500B" w14:textId="77777777" w:rsidR="00142DD2" w:rsidRDefault="00000000">
            <w:r>
              <w:rPr>
                <w:sz w:val="20"/>
                <w:szCs w:val="20"/>
              </w:rPr>
              <w:t>Motor direction pins, miscellaneous GPIO control</w:t>
            </w:r>
          </w:p>
        </w:tc>
        <w:tc>
          <w:tcPr>
            <w:tcW w:w="26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5669A796" w14:textId="77777777" w:rsidR="00142DD2" w:rsidRDefault="00000000">
            <w:r>
              <w:rPr>
                <w:sz w:val="20"/>
                <w:szCs w:val="20"/>
              </w:rPr>
              <w:t>D5, D16, D18, D22, D24, D26</w:t>
            </w:r>
          </w:p>
        </w:tc>
      </w:tr>
      <w:tr w:rsidR="00142DD2" w14:paraId="0BDFE51C" w14:textId="77777777">
        <w:tblPrEx>
          <w:tblCellMar>
            <w:top w:w="0" w:type="dxa"/>
            <w:bottom w:w="0" w:type="dxa"/>
          </w:tblCellMar>
        </w:tblPrEx>
        <w:tc>
          <w:tcPr>
            <w:tcW w:w="16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29C2993D" w14:textId="77777777" w:rsidR="00142DD2" w:rsidRDefault="00000000">
            <w:r>
              <w:rPr>
                <w:sz w:val="20"/>
                <w:szCs w:val="20"/>
              </w:rPr>
              <w:t>Analog</w:t>
            </w:r>
          </w:p>
        </w:tc>
        <w:tc>
          <w:tcPr>
            <w:tcW w:w="14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297D8B0F" w14:textId="77777777" w:rsidR="00142DD2" w:rsidRDefault="00000000">
            <w:r>
              <w:rPr>
                <w:sz w:val="20"/>
                <w:szCs w:val="20"/>
              </w:rPr>
              <w:t>4 ports</w:t>
            </w:r>
          </w:p>
        </w:tc>
        <w:tc>
          <w:tcPr>
            <w:tcW w:w="37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504C8661" w14:textId="77777777" w:rsidR="00142DD2" w:rsidRDefault="00000000">
            <w:r>
              <w:rPr>
                <w:sz w:val="20"/>
                <w:szCs w:val="20"/>
              </w:rPr>
              <w:t>Any analog Grove sensor (via built-in 12-bit ADC)</w:t>
            </w:r>
          </w:p>
        </w:tc>
        <w:tc>
          <w:tcPr>
            <w:tcW w:w="26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22CC1F77" w14:textId="77777777" w:rsidR="00142DD2" w:rsidRDefault="00000000">
            <w:r>
              <w:rPr>
                <w:sz w:val="20"/>
                <w:szCs w:val="20"/>
              </w:rPr>
              <w:t>Internal STM32 MCU → I2C to Pi</w:t>
            </w:r>
          </w:p>
        </w:tc>
      </w:tr>
      <w:tr w:rsidR="00142DD2" w14:paraId="7E97F0B9" w14:textId="77777777">
        <w:tblPrEx>
          <w:tblCellMar>
            <w:top w:w="0" w:type="dxa"/>
            <w:bottom w:w="0" w:type="dxa"/>
          </w:tblCellMar>
        </w:tblPrEx>
        <w:tc>
          <w:tcPr>
            <w:tcW w:w="16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27652496" w14:textId="77777777" w:rsidR="00142DD2" w:rsidRDefault="00000000">
            <w:r>
              <w:rPr>
                <w:sz w:val="20"/>
                <w:szCs w:val="20"/>
              </w:rPr>
              <w:t>SWD</w:t>
            </w:r>
          </w:p>
        </w:tc>
        <w:tc>
          <w:tcPr>
            <w:tcW w:w="14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6E3957EB" w14:textId="77777777" w:rsidR="00142DD2" w:rsidRDefault="00000000">
            <w:r>
              <w:rPr>
                <w:sz w:val="20"/>
                <w:szCs w:val="20"/>
              </w:rPr>
              <w:t>1 port</w:t>
            </w:r>
          </w:p>
        </w:tc>
        <w:tc>
          <w:tcPr>
            <w:tcW w:w="37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28EED2E0" w14:textId="77777777" w:rsidR="00142DD2" w:rsidRDefault="00000000">
            <w:r>
              <w:rPr>
                <w:sz w:val="20"/>
                <w:szCs w:val="20"/>
              </w:rPr>
              <w:t>Firmware update for the Hat's MCU — not used in normal operation</w:t>
            </w:r>
          </w:p>
        </w:tc>
        <w:tc>
          <w:tcPr>
            <w:tcW w:w="26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6D1CA2A1" w14:textId="77777777" w:rsidR="00142DD2" w:rsidRDefault="00000000">
            <w:r>
              <w:rPr>
                <w:sz w:val="20"/>
                <w:szCs w:val="20"/>
              </w:rPr>
              <w:t>Internal only</w:t>
            </w:r>
          </w:p>
        </w:tc>
      </w:tr>
    </w:tbl>
    <w:p w14:paraId="25FADB53" w14:textId="77777777" w:rsidR="00142DD2" w:rsidRDefault="00142DD2"/>
    <w:p w14:paraId="23BCCB35" w14:textId="77777777" w:rsidR="00142DD2" w:rsidRDefault="00000000">
      <w:pPr>
        <w:pStyle w:val="Heading3"/>
      </w:pPr>
      <w:r>
        <w:t>Built-In ADC — Why It Matters</w:t>
      </w:r>
    </w:p>
    <w:p w14:paraId="1CCC71BE" w14:textId="77777777" w:rsidR="00142DD2" w:rsidRDefault="00000000">
      <w:pPr>
        <w:spacing w:after="160"/>
      </w:pPr>
      <w:r>
        <w:t>The Raspberry Pi has no built-in analog-to-digital converter — it cannot read analog voltages directly. The Grove Base Hat solves this with an onboard STM32 microcontroller that provides a 12-bit, 8-channel ADC. Any analog Grove sensor plugged into the four analog ports is read by this ADC and the result is passed to the Pi over I2C. This means the Pi can effectively read analog sensors without any additional hardware.</w:t>
      </w:r>
    </w:p>
    <w:p w14:paraId="6A34566B" w14:textId="77777777" w:rsidR="00142DD2" w:rsidRDefault="00142DD2"/>
    <w:p w14:paraId="74E44340" w14:textId="0CA3B4A6" w:rsidR="00142DD2" w:rsidRDefault="00000000">
      <w:pPr>
        <w:pStyle w:val="Heading3"/>
      </w:pPr>
      <w:r>
        <w:t>Before You Plug It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42DD2" w14:paraId="46A15C93" w14:textId="77777777">
        <w:tblPrEx>
          <w:tblCellMar>
            <w:top w:w="0" w:type="dxa"/>
            <w:bottom w:w="0" w:type="dxa"/>
          </w:tblCellMar>
        </w:tblPrEx>
        <w:tc>
          <w:tcPr>
            <w:tcW w:w="1400" w:type="dxa"/>
            <w:tcBorders>
              <w:top w:val="single" w:sz="1" w:space="0" w:color="E07B39"/>
              <w:left w:val="single" w:sz="1" w:space="0" w:color="E07B39"/>
              <w:bottom w:val="single" w:sz="1" w:space="0" w:color="E07B39"/>
              <w:right w:val="single" w:sz="1" w:space="0" w:color="E07B39"/>
            </w:tcBorders>
            <w:shd w:val="clear" w:color="auto" w:fill="E07B39"/>
            <w:tcMar>
              <w:top w:w="80" w:type="dxa"/>
              <w:left w:w="120" w:type="dxa"/>
              <w:bottom w:w="80" w:type="dxa"/>
              <w:right w:w="120" w:type="dxa"/>
            </w:tcMar>
            <w:vAlign w:val="center"/>
          </w:tcPr>
          <w:p w14:paraId="73F4DC2B" w14:textId="77777777" w:rsidR="00142DD2" w:rsidRDefault="00000000">
            <w:pPr>
              <w:jc w:val="center"/>
            </w:pPr>
            <w:r>
              <w:rPr>
                <w:b/>
                <w:bCs/>
                <w:color w:val="FFFFFF"/>
                <w:sz w:val="18"/>
                <w:szCs w:val="18"/>
              </w:rPr>
              <w:t>IMPORTANT</w:t>
            </w:r>
          </w:p>
        </w:tc>
        <w:tc>
          <w:tcPr>
            <w:tcW w:w="7960" w:type="dxa"/>
            <w:tcBorders>
              <w:top w:val="single" w:sz="1" w:space="0" w:color="E07B39"/>
              <w:left w:val="single" w:sz="1" w:space="0" w:color="E07B39"/>
              <w:bottom w:val="single" w:sz="1" w:space="0" w:color="E07B39"/>
              <w:right w:val="single" w:sz="1" w:space="0" w:color="E07B39"/>
            </w:tcBorders>
            <w:shd w:val="clear" w:color="auto" w:fill="FDF3E7"/>
            <w:tcMar>
              <w:top w:w="80" w:type="dxa"/>
              <w:left w:w="120" w:type="dxa"/>
              <w:bottom w:w="80" w:type="dxa"/>
              <w:right w:w="120" w:type="dxa"/>
            </w:tcMar>
          </w:tcPr>
          <w:p w14:paraId="13AF4972" w14:textId="77777777" w:rsidR="00142DD2" w:rsidRDefault="00000000">
            <w:r>
              <w:rPr>
                <w:sz w:val="20"/>
                <w:szCs w:val="20"/>
              </w:rPr>
              <w:t xml:space="preserve">The Grove Base Hat operates at 3.3V. Never connect a 5V Grove module to any Grove port on this hat — it will damage both the hat and the Raspberry Pi. Check the voltage specification of every Grove module before connecting it. All modules used in </w:t>
            </w:r>
            <w:proofErr w:type="spellStart"/>
            <w:r>
              <w:rPr>
                <w:sz w:val="20"/>
                <w:szCs w:val="20"/>
              </w:rPr>
              <w:t>EnviroSat</w:t>
            </w:r>
            <w:proofErr w:type="spellEnd"/>
            <w:r>
              <w:rPr>
                <w:sz w:val="20"/>
                <w:szCs w:val="20"/>
              </w:rPr>
              <w:t xml:space="preserve"> are 3.3V compatible.</w:t>
            </w:r>
          </w:p>
        </w:tc>
      </w:tr>
    </w:tbl>
    <w:p w14:paraId="37695C27"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142DD2" w14:paraId="7927BABE" w14:textId="77777777">
        <w:tblPrEx>
          <w:tblCellMar>
            <w:top w:w="0" w:type="dxa"/>
            <w:bottom w:w="0" w:type="dxa"/>
          </w:tblCellMar>
        </w:tblPrEx>
        <w:trPr>
          <w:tblHeader/>
        </w:trPr>
        <w:tc>
          <w:tcPr>
            <w:tcW w:w="22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60011B75" w14:textId="77777777" w:rsidR="00142DD2" w:rsidRDefault="00000000">
            <w:r>
              <w:rPr>
                <w:b/>
                <w:bCs/>
                <w:color w:val="0D2B4E"/>
                <w:sz w:val="20"/>
                <w:szCs w:val="20"/>
              </w:rPr>
              <w:t>Preparation Step</w:t>
            </w:r>
          </w:p>
        </w:tc>
        <w:tc>
          <w:tcPr>
            <w:tcW w:w="38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258748CC" w14:textId="77777777" w:rsidR="00142DD2" w:rsidRDefault="00000000">
            <w:r>
              <w:rPr>
                <w:b/>
                <w:bCs/>
                <w:color w:val="0D2B4E"/>
                <w:sz w:val="20"/>
                <w:szCs w:val="20"/>
              </w:rPr>
              <w:t>What to Do</w:t>
            </w:r>
          </w:p>
        </w:tc>
        <w:tc>
          <w:tcPr>
            <w:tcW w:w="33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52008629" w14:textId="77777777" w:rsidR="00142DD2" w:rsidRDefault="00000000">
            <w:r>
              <w:rPr>
                <w:b/>
                <w:bCs/>
                <w:color w:val="0D2B4E"/>
                <w:sz w:val="20"/>
                <w:szCs w:val="20"/>
              </w:rPr>
              <w:t>Why</w:t>
            </w:r>
          </w:p>
        </w:tc>
      </w:tr>
      <w:tr w:rsidR="00142DD2" w14:paraId="5B7BB413"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043401CA" w14:textId="77777777" w:rsidR="00142DD2" w:rsidRDefault="00000000">
            <w:r>
              <w:rPr>
                <w:sz w:val="20"/>
                <w:szCs w:val="20"/>
              </w:rPr>
              <w:t>Check Pi GPIO header</w:t>
            </w:r>
          </w:p>
        </w:tc>
        <w:tc>
          <w:tcPr>
            <w:tcW w:w="3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5A35521C" w14:textId="77777777" w:rsidR="00142DD2" w:rsidRDefault="00000000">
            <w:r>
              <w:rPr>
                <w:sz w:val="20"/>
                <w:szCs w:val="20"/>
              </w:rPr>
              <w:t>Inspect all 40 pins for bends or damage before attaching the hat</w:t>
            </w:r>
          </w:p>
        </w:tc>
        <w:tc>
          <w:tcPr>
            <w:tcW w:w="33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4A9BF10F" w14:textId="77777777" w:rsidR="00142DD2" w:rsidRDefault="00000000">
            <w:r>
              <w:rPr>
                <w:sz w:val="20"/>
                <w:szCs w:val="20"/>
              </w:rPr>
              <w:t>A bent pin can short two pins together and damage the Pi when the hat is pressed down</w:t>
            </w:r>
          </w:p>
        </w:tc>
      </w:tr>
      <w:tr w:rsidR="00142DD2" w14:paraId="3209A302"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33B81EC3" w14:textId="77777777" w:rsidR="00142DD2" w:rsidRDefault="00000000">
            <w:r>
              <w:rPr>
                <w:sz w:val="20"/>
                <w:szCs w:val="20"/>
              </w:rPr>
              <w:t>Enable I2C</w:t>
            </w:r>
          </w:p>
        </w:tc>
        <w:tc>
          <w:tcPr>
            <w:tcW w:w="3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3980DADC" w14:textId="77777777" w:rsidR="00142DD2" w:rsidRDefault="00000000">
            <w:r>
              <w:rPr>
                <w:sz w:val="20"/>
                <w:szCs w:val="20"/>
              </w:rPr>
              <w:t xml:space="preserve">Boot Pi, open Terminal, run: </w:t>
            </w:r>
            <w:proofErr w:type="spellStart"/>
            <w:r>
              <w:rPr>
                <w:sz w:val="20"/>
                <w:szCs w:val="20"/>
              </w:rPr>
              <w:t>sudo</w:t>
            </w:r>
            <w:proofErr w:type="spellEnd"/>
            <w:r>
              <w:rPr>
                <w:sz w:val="20"/>
                <w:szCs w:val="20"/>
              </w:rPr>
              <w:t xml:space="preserve"> </w:t>
            </w:r>
            <w:proofErr w:type="spellStart"/>
            <w:r>
              <w:rPr>
                <w:sz w:val="20"/>
                <w:szCs w:val="20"/>
              </w:rPr>
              <w:t>raspi</w:t>
            </w:r>
            <w:proofErr w:type="spellEnd"/>
            <w:r>
              <w:rPr>
                <w:sz w:val="20"/>
                <w:szCs w:val="20"/>
              </w:rPr>
              <w:t>-config → Interface Options → I2C → Enable</w:t>
            </w:r>
          </w:p>
        </w:tc>
        <w:tc>
          <w:tcPr>
            <w:tcW w:w="33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F58F05B" w14:textId="77777777" w:rsidR="00142DD2" w:rsidRDefault="00000000">
            <w:r>
              <w:rPr>
                <w:sz w:val="20"/>
                <w:szCs w:val="20"/>
              </w:rPr>
              <w:t>I2C must be enabled in software before any I2C Grove module will respond</w:t>
            </w:r>
          </w:p>
        </w:tc>
      </w:tr>
      <w:tr w:rsidR="00142DD2" w14:paraId="139BF3C4"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6BF564C" w14:textId="77777777" w:rsidR="00142DD2" w:rsidRDefault="00000000">
            <w:r>
              <w:rPr>
                <w:sz w:val="20"/>
                <w:szCs w:val="20"/>
              </w:rPr>
              <w:t>Enable SPI</w:t>
            </w:r>
          </w:p>
        </w:tc>
        <w:tc>
          <w:tcPr>
            <w:tcW w:w="3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655E81E4" w14:textId="77777777" w:rsidR="00142DD2" w:rsidRDefault="00000000">
            <w:r>
              <w:rPr>
                <w:sz w:val="20"/>
                <w:szCs w:val="20"/>
              </w:rPr>
              <w:t xml:space="preserve">In </w:t>
            </w:r>
            <w:proofErr w:type="spellStart"/>
            <w:r>
              <w:rPr>
                <w:sz w:val="20"/>
                <w:szCs w:val="20"/>
              </w:rPr>
              <w:t>raspi</w:t>
            </w:r>
            <w:proofErr w:type="spellEnd"/>
            <w:r>
              <w:rPr>
                <w:sz w:val="20"/>
                <w:szCs w:val="20"/>
              </w:rPr>
              <w:t>-config → Interface Options → SPI → Enable</w:t>
            </w:r>
          </w:p>
        </w:tc>
        <w:tc>
          <w:tcPr>
            <w:tcW w:w="33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75A9F153" w14:textId="77777777" w:rsidR="00142DD2" w:rsidRDefault="00000000">
            <w:r>
              <w:rPr>
                <w:sz w:val="20"/>
                <w:szCs w:val="20"/>
              </w:rPr>
              <w:t>SPI is needed for LoRa and the Enviro+ LCD</w:t>
            </w:r>
          </w:p>
        </w:tc>
      </w:tr>
      <w:tr w:rsidR="00142DD2" w14:paraId="795E63F5"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60E36E5B" w14:textId="77777777" w:rsidR="00142DD2" w:rsidRDefault="00000000">
            <w:r>
              <w:rPr>
                <w:sz w:val="20"/>
                <w:szCs w:val="20"/>
              </w:rPr>
              <w:t>Disable serial console</w:t>
            </w:r>
          </w:p>
        </w:tc>
        <w:tc>
          <w:tcPr>
            <w:tcW w:w="3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00D9631" w14:textId="77777777" w:rsidR="00142DD2" w:rsidRDefault="00000000">
            <w:proofErr w:type="spellStart"/>
            <w:r>
              <w:rPr>
                <w:sz w:val="20"/>
                <w:szCs w:val="20"/>
              </w:rPr>
              <w:t>raspi</w:t>
            </w:r>
            <w:proofErr w:type="spellEnd"/>
            <w:r>
              <w:rPr>
                <w:sz w:val="20"/>
                <w:szCs w:val="20"/>
              </w:rPr>
              <w:t>-config → Interface Options → Serial Port → Shell: NO → Hardware: YES</w:t>
            </w:r>
          </w:p>
        </w:tc>
        <w:tc>
          <w:tcPr>
            <w:tcW w:w="33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74479650" w14:textId="77777777" w:rsidR="00142DD2" w:rsidRDefault="00000000">
            <w:r>
              <w:rPr>
                <w:sz w:val="20"/>
                <w:szCs w:val="20"/>
              </w:rPr>
              <w:t>The Pi uses GPIO 14/15 for a debug console by default — this must be freed for GPS</w:t>
            </w:r>
          </w:p>
        </w:tc>
      </w:tr>
      <w:tr w:rsidR="00142DD2" w14:paraId="0570135A"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52DB999" w14:textId="77777777" w:rsidR="00142DD2" w:rsidRDefault="00000000">
            <w:r>
              <w:rPr>
                <w:sz w:val="20"/>
                <w:szCs w:val="20"/>
              </w:rPr>
              <w:t>Power off Pi</w:t>
            </w:r>
          </w:p>
        </w:tc>
        <w:tc>
          <w:tcPr>
            <w:tcW w:w="3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635E558" w14:textId="77777777" w:rsidR="00142DD2" w:rsidRDefault="00000000">
            <w:r>
              <w:rPr>
                <w:sz w:val="20"/>
                <w:szCs w:val="20"/>
              </w:rPr>
              <w:t xml:space="preserve">Run </w:t>
            </w:r>
            <w:proofErr w:type="spellStart"/>
            <w:r>
              <w:rPr>
                <w:sz w:val="20"/>
                <w:szCs w:val="20"/>
              </w:rPr>
              <w:t>sudo</w:t>
            </w:r>
            <w:proofErr w:type="spellEnd"/>
            <w:r>
              <w:rPr>
                <w:sz w:val="20"/>
                <w:szCs w:val="20"/>
              </w:rPr>
              <w:t xml:space="preserve"> shutdown -h now and wait for the green LED to stop blinking before proceeding</w:t>
            </w:r>
          </w:p>
        </w:tc>
        <w:tc>
          <w:tcPr>
            <w:tcW w:w="33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4CAC34BD" w14:textId="77777777" w:rsidR="00142DD2" w:rsidRDefault="00000000">
            <w:r>
              <w:rPr>
                <w:sz w:val="20"/>
                <w:szCs w:val="20"/>
              </w:rPr>
              <w:t>Never attach or remove HATs while the Pi is powered — always power off first</w:t>
            </w:r>
          </w:p>
        </w:tc>
      </w:tr>
    </w:tbl>
    <w:p w14:paraId="37A30B42" w14:textId="77777777" w:rsidR="00142DD2" w:rsidRDefault="00142DD2"/>
    <w:p w14:paraId="21573696" w14:textId="77777777" w:rsidR="00CA5991" w:rsidRDefault="00CA5991">
      <w:pPr>
        <w:pStyle w:val="Heading3"/>
      </w:pPr>
    </w:p>
    <w:p w14:paraId="0E4309A0" w14:textId="77777777" w:rsidR="00CA5991" w:rsidRDefault="00CA5991">
      <w:pPr>
        <w:pStyle w:val="Heading3"/>
      </w:pPr>
    </w:p>
    <w:p w14:paraId="04F3B939" w14:textId="29D5E871" w:rsidR="00142DD2" w:rsidRDefault="00000000">
      <w:pPr>
        <w:pStyle w:val="Heading3"/>
      </w:pPr>
      <w:r>
        <w:lastRenderedPageBreak/>
        <w:t>Assembly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42DD2" w14:paraId="47C2BD3E" w14:textId="77777777">
        <w:tblPrEx>
          <w:tblCellMar>
            <w:top w:w="0" w:type="dxa"/>
            <w:bottom w:w="0" w:type="dxa"/>
          </w:tblCellMar>
        </w:tblPrEx>
        <w:tc>
          <w:tcPr>
            <w:tcW w:w="90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151575CF" w14:textId="77777777" w:rsidR="00142DD2" w:rsidRDefault="00000000">
            <w:pPr>
              <w:jc w:val="center"/>
            </w:pPr>
            <w:r>
              <w:rPr>
                <w:b/>
                <w:bCs/>
                <w:color w:val="FFFFFF"/>
                <w:sz w:val="14"/>
                <w:szCs w:val="14"/>
              </w:rPr>
              <w:t>STEP</w:t>
            </w:r>
          </w:p>
          <w:p w14:paraId="73553F38" w14:textId="77777777" w:rsidR="00142DD2" w:rsidRDefault="00000000">
            <w:pPr>
              <w:jc w:val="center"/>
            </w:pPr>
            <w:r>
              <w:rPr>
                <w:b/>
                <w:bCs/>
                <w:color w:val="FFFFFF"/>
                <w:sz w:val="32"/>
                <w:szCs w:val="32"/>
              </w:rPr>
              <w:t>1</w:t>
            </w:r>
          </w:p>
        </w:tc>
        <w:tc>
          <w:tcPr>
            <w:tcW w:w="84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286729F3" w14:textId="77777777" w:rsidR="00142DD2" w:rsidRDefault="00000000">
            <w:pPr>
              <w:spacing w:after="80"/>
            </w:pPr>
            <w:r>
              <w:rPr>
                <w:b/>
                <w:bCs/>
                <w:color w:val="0D2B4E"/>
                <w:sz w:val="21"/>
                <w:szCs w:val="21"/>
              </w:rPr>
              <w:t>Position the Hat</w:t>
            </w:r>
          </w:p>
          <w:p w14:paraId="18C12A9E" w14:textId="77777777" w:rsidR="00142DD2" w:rsidRDefault="00000000">
            <w:pPr>
              <w:spacing w:after="60"/>
            </w:pPr>
            <w:r>
              <w:rPr>
                <w:sz w:val="20"/>
                <w:szCs w:val="20"/>
              </w:rPr>
              <w:t>Hold the Grove Base Hat above the Raspberry Pi, aligning the 40-pin female header on the underside of the hat with the 40-pin male header on the Pi.</w:t>
            </w:r>
          </w:p>
          <w:p w14:paraId="458CB2FC" w14:textId="77777777" w:rsidR="00142DD2" w:rsidRDefault="00000000">
            <w:pPr>
              <w:spacing w:after="60"/>
            </w:pPr>
            <w:r>
              <w:rPr>
                <w:sz w:val="20"/>
                <w:szCs w:val="20"/>
              </w:rPr>
              <w:t>The USB ports and ethernet port of the Pi should face the same direction as the Grove port labels on the Hat.</w:t>
            </w:r>
          </w:p>
          <w:p w14:paraId="41BB413E" w14:textId="77777777" w:rsidR="00142DD2" w:rsidRDefault="00000000">
            <w:pPr>
              <w:spacing w:after="60"/>
            </w:pPr>
            <w:r>
              <w:rPr>
                <w:sz w:val="20"/>
                <w:szCs w:val="20"/>
              </w:rPr>
              <w:t>Do not press down yet — just hold it in position and visually confirm all pins are aligned.</w:t>
            </w:r>
          </w:p>
        </w:tc>
      </w:tr>
    </w:tbl>
    <w:p w14:paraId="14E2C593"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42DD2" w14:paraId="308C08F1" w14:textId="77777777">
        <w:tblPrEx>
          <w:tblCellMar>
            <w:top w:w="0" w:type="dxa"/>
            <w:bottom w:w="0" w:type="dxa"/>
          </w:tblCellMar>
        </w:tblPrEx>
        <w:tc>
          <w:tcPr>
            <w:tcW w:w="90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5AC247E8" w14:textId="77777777" w:rsidR="00142DD2" w:rsidRDefault="00000000">
            <w:pPr>
              <w:jc w:val="center"/>
            </w:pPr>
            <w:r>
              <w:rPr>
                <w:b/>
                <w:bCs/>
                <w:color w:val="FFFFFF"/>
                <w:sz w:val="14"/>
                <w:szCs w:val="14"/>
              </w:rPr>
              <w:t>STEP</w:t>
            </w:r>
          </w:p>
          <w:p w14:paraId="6A4D6F43" w14:textId="77777777" w:rsidR="00142DD2" w:rsidRDefault="00000000">
            <w:pPr>
              <w:jc w:val="center"/>
            </w:pPr>
            <w:r>
              <w:rPr>
                <w:b/>
                <w:bCs/>
                <w:color w:val="FFFFFF"/>
                <w:sz w:val="32"/>
                <w:szCs w:val="32"/>
              </w:rPr>
              <w:t>2</w:t>
            </w:r>
          </w:p>
        </w:tc>
        <w:tc>
          <w:tcPr>
            <w:tcW w:w="84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37B25154" w14:textId="77777777" w:rsidR="00142DD2" w:rsidRDefault="00000000">
            <w:pPr>
              <w:spacing w:after="80"/>
            </w:pPr>
            <w:r>
              <w:rPr>
                <w:b/>
                <w:bCs/>
                <w:color w:val="0D2B4E"/>
                <w:sz w:val="21"/>
                <w:szCs w:val="21"/>
              </w:rPr>
              <w:t>Press Down Evenly</w:t>
            </w:r>
          </w:p>
          <w:p w14:paraId="4EE6E43F" w14:textId="77777777" w:rsidR="00142DD2" w:rsidRDefault="00000000">
            <w:pPr>
              <w:spacing w:after="60"/>
            </w:pPr>
            <w:r>
              <w:rPr>
                <w:sz w:val="20"/>
                <w:szCs w:val="20"/>
              </w:rPr>
              <w:t xml:space="preserve">Using both thumbs, press down gently but firmly on the corners of the Hat — not the </w:t>
            </w:r>
            <w:proofErr w:type="spellStart"/>
            <w:r>
              <w:rPr>
                <w:sz w:val="20"/>
                <w:szCs w:val="20"/>
              </w:rPr>
              <w:t>centre</w:t>
            </w:r>
            <w:proofErr w:type="spellEnd"/>
            <w:r>
              <w:rPr>
                <w:sz w:val="20"/>
                <w:szCs w:val="20"/>
              </w:rPr>
              <w:t>.</w:t>
            </w:r>
          </w:p>
          <w:p w14:paraId="0ACF31D6" w14:textId="77777777" w:rsidR="00142DD2" w:rsidRDefault="00000000">
            <w:pPr>
              <w:spacing w:after="60"/>
            </w:pPr>
            <w:r>
              <w:rPr>
                <w:sz w:val="20"/>
                <w:szCs w:val="20"/>
              </w:rPr>
              <w:t>Apply even pressure so the Hat slides down squarely. You should feel and hear a small click as each pin row seats.</w:t>
            </w:r>
          </w:p>
          <w:p w14:paraId="49B79644" w14:textId="77777777" w:rsidR="00142DD2" w:rsidRDefault="00000000">
            <w:pPr>
              <w:spacing w:after="60"/>
            </w:pPr>
            <w:r>
              <w:rPr>
                <w:sz w:val="20"/>
                <w:szCs w:val="20"/>
              </w:rPr>
              <w:t>Check that the gap between the Hat and the Pi is uniform all the way around — no one side should sit higher than the other.</w:t>
            </w:r>
          </w:p>
          <w:p w14:paraId="230C7909" w14:textId="77777777" w:rsidR="00142DD2" w:rsidRDefault="00000000">
            <w:pPr>
              <w:spacing w:after="60"/>
            </w:pPr>
            <w:r>
              <w:rPr>
                <w:sz w:val="20"/>
                <w:szCs w:val="20"/>
              </w:rPr>
              <w:t>Do not rock the Hat — if it is not going on straight, lift it fully off and start again.</w:t>
            </w:r>
          </w:p>
        </w:tc>
      </w:tr>
    </w:tbl>
    <w:p w14:paraId="073FC1A6"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42DD2" w14:paraId="76D11214" w14:textId="77777777">
        <w:tblPrEx>
          <w:tblCellMar>
            <w:top w:w="0" w:type="dxa"/>
            <w:bottom w:w="0" w:type="dxa"/>
          </w:tblCellMar>
        </w:tblPrEx>
        <w:tc>
          <w:tcPr>
            <w:tcW w:w="90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33F4A458" w14:textId="77777777" w:rsidR="00142DD2" w:rsidRDefault="00000000">
            <w:pPr>
              <w:jc w:val="center"/>
            </w:pPr>
            <w:r>
              <w:rPr>
                <w:b/>
                <w:bCs/>
                <w:color w:val="FFFFFF"/>
                <w:sz w:val="14"/>
                <w:szCs w:val="14"/>
              </w:rPr>
              <w:t>STEP</w:t>
            </w:r>
          </w:p>
          <w:p w14:paraId="4B518FCC" w14:textId="77777777" w:rsidR="00142DD2" w:rsidRDefault="00000000">
            <w:pPr>
              <w:jc w:val="center"/>
            </w:pPr>
            <w:r>
              <w:rPr>
                <w:b/>
                <w:bCs/>
                <w:color w:val="FFFFFF"/>
                <w:sz w:val="32"/>
                <w:szCs w:val="32"/>
              </w:rPr>
              <w:t>3</w:t>
            </w:r>
          </w:p>
        </w:tc>
        <w:tc>
          <w:tcPr>
            <w:tcW w:w="84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1306580F" w14:textId="77777777" w:rsidR="00142DD2" w:rsidRDefault="00000000">
            <w:pPr>
              <w:spacing w:after="80"/>
            </w:pPr>
            <w:r>
              <w:rPr>
                <w:b/>
                <w:bCs/>
                <w:color w:val="0D2B4E"/>
                <w:sz w:val="21"/>
                <w:szCs w:val="21"/>
              </w:rPr>
              <w:t>Verify Seating</w:t>
            </w:r>
          </w:p>
          <w:p w14:paraId="756CEDD8" w14:textId="77777777" w:rsidR="00142DD2" w:rsidRDefault="00000000">
            <w:pPr>
              <w:spacing w:after="60"/>
            </w:pPr>
            <w:r>
              <w:rPr>
                <w:sz w:val="20"/>
                <w:szCs w:val="20"/>
              </w:rPr>
              <w:t>Visually inspect all four sides of the 40-pin header connection.</w:t>
            </w:r>
          </w:p>
          <w:p w14:paraId="6EED72B9" w14:textId="77777777" w:rsidR="00142DD2" w:rsidRDefault="00000000">
            <w:pPr>
              <w:spacing w:after="60"/>
            </w:pPr>
            <w:r>
              <w:rPr>
                <w:sz w:val="20"/>
                <w:szCs w:val="20"/>
              </w:rPr>
              <w:t>No pins should be visibly bent outward or protruding at an angle.</w:t>
            </w:r>
          </w:p>
          <w:p w14:paraId="26571BC5" w14:textId="77777777" w:rsidR="00142DD2" w:rsidRDefault="00000000">
            <w:pPr>
              <w:spacing w:after="60"/>
            </w:pPr>
            <w:r>
              <w:rPr>
                <w:sz w:val="20"/>
                <w:szCs w:val="20"/>
              </w:rPr>
              <w:t>The Hat should sit flat and parallel to the Pi board with a gap of approximately 8mm.</w:t>
            </w:r>
          </w:p>
        </w:tc>
      </w:tr>
    </w:tbl>
    <w:p w14:paraId="4DAF8E56"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42DD2" w14:paraId="67BD6466" w14:textId="77777777">
        <w:tblPrEx>
          <w:tblCellMar>
            <w:top w:w="0" w:type="dxa"/>
            <w:bottom w:w="0" w:type="dxa"/>
          </w:tblCellMar>
        </w:tblPrEx>
        <w:tc>
          <w:tcPr>
            <w:tcW w:w="90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62F469DC" w14:textId="77777777" w:rsidR="00142DD2" w:rsidRDefault="00000000">
            <w:pPr>
              <w:jc w:val="center"/>
            </w:pPr>
            <w:r>
              <w:rPr>
                <w:b/>
                <w:bCs/>
                <w:color w:val="FFFFFF"/>
                <w:sz w:val="14"/>
                <w:szCs w:val="14"/>
              </w:rPr>
              <w:t>STEP</w:t>
            </w:r>
          </w:p>
          <w:p w14:paraId="558DF6FC" w14:textId="77777777" w:rsidR="00142DD2" w:rsidRDefault="00000000">
            <w:pPr>
              <w:jc w:val="center"/>
            </w:pPr>
            <w:r>
              <w:rPr>
                <w:b/>
                <w:bCs/>
                <w:color w:val="FFFFFF"/>
                <w:sz w:val="32"/>
                <w:szCs w:val="32"/>
              </w:rPr>
              <w:t>4</w:t>
            </w:r>
          </w:p>
        </w:tc>
        <w:tc>
          <w:tcPr>
            <w:tcW w:w="84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42490820" w14:textId="77777777" w:rsidR="00142DD2" w:rsidRDefault="00000000">
            <w:pPr>
              <w:spacing w:after="80"/>
            </w:pPr>
            <w:r>
              <w:rPr>
                <w:b/>
                <w:bCs/>
                <w:color w:val="0D2B4E"/>
                <w:sz w:val="21"/>
                <w:szCs w:val="21"/>
              </w:rPr>
              <w:t>Secure with Standoffs</w:t>
            </w:r>
          </w:p>
          <w:p w14:paraId="06C980A8" w14:textId="77777777" w:rsidR="00142DD2" w:rsidRDefault="00000000">
            <w:pPr>
              <w:spacing w:after="60"/>
            </w:pPr>
            <w:r>
              <w:rPr>
                <w:sz w:val="20"/>
                <w:szCs w:val="20"/>
              </w:rPr>
              <w:t>Attach M2.5 standoffs through the mounting holes on the corners of the Grove Base Hat, threading down into the Pi's mounting holes.</w:t>
            </w:r>
          </w:p>
          <w:p w14:paraId="7B595604" w14:textId="77777777" w:rsidR="00142DD2" w:rsidRDefault="00000000">
            <w:pPr>
              <w:spacing w:after="60"/>
            </w:pPr>
            <w:r>
              <w:rPr>
                <w:sz w:val="20"/>
                <w:szCs w:val="20"/>
              </w:rPr>
              <w:t>Finger-tight is sufficient — do not overtighten or you may crack the PCB.</w:t>
            </w:r>
          </w:p>
          <w:p w14:paraId="2D45BF01" w14:textId="77777777" w:rsidR="00142DD2" w:rsidRDefault="00000000">
            <w:pPr>
              <w:spacing w:after="60"/>
            </w:pPr>
            <w:r>
              <w:rPr>
                <w:sz w:val="20"/>
                <w:szCs w:val="20"/>
              </w:rPr>
              <w:t>Standoffs prevent the hat from flexing and protect the GPIO connection from mechanical stress.</w:t>
            </w:r>
          </w:p>
        </w:tc>
      </w:tr>
    </w:tbl>
    <w:p w14:paraId="67C1917E"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42DD2" w14:paraId="44776CBF" w14:textId="77777777">
        <w:tblPrEx>
          <w:tblCellMar>
            <w:top w:w="0" w:type="dxa"/>
            <w:bottom w:w="0" w:type="dxa"/>
          </w:tblCellMar>
        </w:tblPrEx>
        <w:tc>
          <w:tcPr>
            <w:tcW w:w="90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07F772F5" w14:textId="77777777" w:rsidR="00142DD2" w:rsidRDefault="00000000">
            <w:pPr>
              <w:jc w:val="center"/>
            </w:pPr>
            <w:r>
              <w:rPr>
                <w:b/>
                <w:bCs/>
                <w:color w:val="FFFFFF"/>
                <w:sz w:val="14"/>
                <w:szCs w:val="14"/>
              </w:rPr>
              <w:t>STEP</w:t>
            </w:r>
          </w:p>
          <w:p w14:paraId="3B01CEDC" w14:textId="77777777" w:rsidR="00142DD2" w:rsidRDefault="00000000">
            <w:pPr>
              <w:jc w:val="center"/>
            </w:pPr>
            <w:r>
              <w:rPr>
                <w:b/>
                <w:bCs/>
                <w:color w:val="FFFFFF"/>
                <w:sz w:val="32"/>
                <w:szCs w:val="32"/>
              </w:rPr>
              <w:t>5</w:t>
            </w:r>
          </w:p>
        </w:tc>
        <w:tc>
          <w:tcPr>
            <w:tcW w:w="84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4F69AE0E" w14:textId="77777777" w:rsidR="00142DD2" w:rsidRDefault="00000000">
            <w:pPr>
              <w:spacing w:after="80"/>
            </w:pPr>
            <w:r>
              <w:rPr>
                <w:b/>
                <w:bCs/>
                <w:color w:val="0D2B4E"/>
                <w:sz w:val="21"/>
                <w:szCs w:val="21"/>
              </w:rPr>
              <w:t>Power On and Verify</w:t>
            </w:r>
          </w:p>
          <w:p w14:paraId="24472AA6" w14:textId="77777777" w:rsidR="00142DD2" w:rsidRDefault="00000000">
            <w:pPr>
              <w:spacing w:after="60"/>
            </w:pPr>
            <w:r>
              <w:rPr>
                <w:sz w:val="20"/>
                <w:szCs w:val="20"/>
              </w:rPr>
              <w:t>Power on the Pi and SSH in from your laptop.</w:t>
            </w:r>
          </w:p>
          <w:p w14:paraId="593BFACB" w14:textId="77777777" w:rsidR="00142DD2" w:rsidRDefault="00000000">
            <w:pPr>
              <w:spacing w:after="60"/>
            </w:pPr>
            <w:r>
              <w:rPr>
                <w:sz w:val="20"/>
                <w:szCs w:val="20"/>
              </w:rPr>
              <w:t xml:space="preserve">Run: </w:t>
            </w:r>
            <w:proofErr w:type="spellStart"/>
            <w:r>
              <w:rPr>
                <w:sz w:val="20"/>
                <w:szCs w:val="20"/>
              </w:rPr>
              <w:t>sudo</w:t>
            </w:r>
            <w:proofErr w:type="spellEnd"/>
            <w:r>
              <w:rPr>
                <w:sz w:val="20"/>
                <w:szCs w:val="20"/>
              </w:rPr>
              <w:t xml:space="preserve"> i2cdetect -y 1</w:t>
            </w:r>
          </w:p>
          <w:p w14:paraId="6D112B70" w14:textId="77777777" w:rsidR="00142DD2" w:rsidRDefault="00000000">
            <w:pPr>
              <w:spacing w:after="60"/>
            </w:pPr>
            <w:r>
              <w:rPr>
                <w:sz w:val="20"/>
                <w:szCs w:val="20"/>
              </w:rPr>
              <w:t>You should see address 0x04 appear in the grid — this is the Grove Base Hat's own STM32 microcontroller confirming the hat is seated correctly and I2C is working.</w:t>
            </w:r>
          </w:p>
          <w:p w14:paraId="46BC64E5" w14:textId="77777777" w:rsidR="00142DD2" w:rsidRDefault="00000000">
            <w:pPr>
              <w:spacing w:after="60"/>
            </w:pPr>
            <w:r>
              <w:rPr>
                <w:sz w:val="20"/>
                <w:szCs w:val="20"/>
              </w:rPr>
              <w:t>If 0x04 does not appear: power off, reseat the hat, and try again.</w:t>
            </w:r>
          </w:p>
        </w:tc>
      </w:tr>
    </w:tbl>
    <w:p w14:paraId="3493C722" w14:textId="77777777" w:rsidR="00142DD2" w:rsidRDefault="00142DD2"/>
    <w:p w14:paraId="244B44D6" w14:textId="77777777" w:rsidR="00142DD2" w:rsidRDefault="00000000">
      <w:pPr>
        <w:pStyle w:val="Heading3"/>
      </w:pPr>
      <w:r>
        <w:t>Expected Data from the Grove Base Hat</w:t>
      </w:r>
    </w:p>
    <w:p w14:paraId="769C8547" w14:textId="77777777" w:rsidR="00142DD2" w:rsidRDefault="00000000">
      <w:pPr>
        <w:spacing w:after="160"/>
      </w:pPr>
      <w:r>
        <w:t>The Grove Base Hat itself does not produce sensor data — it is a routing board. The verification output is simply confirmation that its MCU is visible on the I2C bus at address 0x04. Any Grove sensor you subsequently connect will then appear at its own I2C address in the i2cdetect grid.</w:t>
      </w:r>
    </w:p>
    <w:p w14:paraId="6DB1F631" w14:textId="77777777" w:rsidR="00142DD2" w:rsidRDefault="00142DD2"/>
    <w:p w14:paraId="5163047F" w14:textId="77777777" w:rsidR="00CA5991" w:rsidRDefault="00CA5991">
      <w:pPr>
        <w:pStyle w:val="Heading3"/>
      </w:pPr>
    </w:p>
    <w:p w14:paraId="5F3EAA50" w14:textId="3CD4F90C" w:rsidR="00142DD2" w:rsidRDefault="00000000">
      <w:pPr>
        <w:pStyle w:val="Heading3"/>
      </w:pPr>
      <w:r>
        <w:lastRenderedPageBreak/>
        <w:t>How It Adds Up to the Whole System</w:t>
      </w:r>
    </w:p>
    <w:p w14:paraId="0218AA4A" w14:textId="77777777" w:rsidR="00142DD2" w:rsidRDefault="00000000">
      <w:pPr>
        <w:spacing w:after="160"/>
      </w:pPr>
      <w:r>
        <w:rPr>
          <w:b/>
          <w:bCs/>
          <w:color w:val="0D2B4E"/>
        </w:rPr>
        <w:t xml:space="preserve">Every sensor, every radio module, and every actuator in </w:t>
      </w:r>
      <w:proofErr w:type="spellStart"/>
      <w:r>
        <w:rPr>
          <w:b/>
          <w:bCs/>
          <w:color w:val="0D2B4E"/>
        </w:rPr>
        <w:t>EnviroSat</w:t>
      </w:r>
      <w:proofErr w:type="spellEnd"/>
      <w:r>
        <w:rPr>
          <w:b/>
          <w:bCs/>
          <w:color w:val="0D2B4E"/>
        </w:rPr>
        <w:t xml:space="preserve"> reaches the Raspberry Pi through the Grove Base Hat. </w:t>
      </w:r>
      <w:r>
        <w:t>The three I2C ports connect the environmental sensors, IMU, camera adapter, and UPS HAT. The UART port connects the GPS. The PWM port connects the motor driver speed control. The digital ports connect the motor driver direction pins. Without the Grove Base Hat, each of these connections would require individual jumper wires to specific Pi GPIO pins — a fragile, error-prone arrangement. With it, each connection is a single, click-in cable that is physically impossible to connect backwards.</w:t>
      </w:r>
    </w:p>
    <w:p w14:paraId="07498997" w14:textId="77777777" w:rsidR="00142DD2" w:rsidRDefault="00142DD2"/>
    <w:p w14:paraId="2B301BE2" w14:textId="77777777" w:rsidR="00142DD2" w:rsidRDefault="00000000">
      <w:pPr>
        <w:pStyle w:val="Heading3"/>
      </w:pPr>
      <w:r>
        <w:t>Maintenance</w:t>
      </w:r>
    </w:p>
    <w:p w14:paraId="6FAA7625" w14:textId="77777777" w:rsidR="00142DD2" w:rsidRDefault="00000000">
      <w:pPr>
        <w:pStyle w:val="ListParagraph"/>
        <w:numPr>
          <w:ilvl w:val="0"/>
          <w:numId w:val="2"/>
        </w:numPr>
      </w:pPr>
      <w:r>
        <w:t>Inspect the 40-pin header connection every time the system is opened — pins can work loose over time if the system is moved frequently</w:t>
      </w:r>
    </w:p>
    <w:p w14:paraId="79835E37" w14:textId="77777777" w:rsidR="00142DD2" w:rsidRDefault="00000000">
      <w:pPr>
        <w:pStyle w:val="ListParagraph"/>
        <w:numPr>
          <w:ilvl w:val="0"/>
          <w:numId w:val="2"/>
        </w:numPr>
      </w:pPr>
      <w:r>
        <w:t>Keep Grove port sockets free of dust — a soft brush or compressed air can clean them gently</w:t>
      </w:r>
    </w:p>
    <w:p w14:paraId="3FC25473" w14:textId="77777777" w:rsidR="00142DD2" w:rsidRDefault="00000000">
      <w:pPr>
        <w:pStyle w:val="ListParagraph"/>
        <w:numPr>
          <w:ilvl w:val="0"/>
          <w:numId w:val="2"/>
        </w:numPr>
      </w:pPr>
      <w:r>
        <w:t>Do not bend Grove cables at sharp angles close to the socket — this stresses the connector</w:t>
      </w:r>
    </w:p>
    <w:p w14:paraId="1D2E8BFB" w14:textId="77777777" w:rsidR="00142DD2" w:rsidRDefault="00000000">
      <w:pPr>
        <w:pStyle w:val="ListParagraph"/>
        <w:numPr>
          <w:ilvl w:val="0"/>
          <w:numId w:val="2"/>
        </w:numPr>
      </w:pPr>
      <w:r>
        <w:t>If a Grove device stops being detected, reseat its cable at both ends before suspecting a hardware fault</w:t>
      </w:r>
    </w:p>
    <w:p w14:paraId="1DBCEB9C" w14:textId="77777777" w:rsidR="00142DD2" w:rsidRDefault="00142DD2"/>
    <w:p w14:paraId="73A787D3" w14:textId="77777777" w:rsidR="00142DD2" w:rsidRDefault="00000000">
      <w:pPr>
        <w:pStyle w:val="Heading3"/>
      </w:pPr>
      <w:r>
        <w:t>Conflict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42DD2" w14:paraId="75158037" w14:textId="77777777">
        <w:tblPrEx>
          <w:tblCellMar>
            <w:top w:w="0" w:type="dxa"/>
            <w:bottom w:w="0" w:type="dxa"/>
          </w:tblCellMar>
        </w:tblPrEx>
        <w:tc>
          <w:tcPr>
            <w:tcW w:w="140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7D12A6C7" w14:textId="77777777" w:rsidR="00142DD2" w:rsidRDefault="00000000">
            <w:pPr>
              <w:jc w:val="center"/>
            </w:pPr>
            <w:r>
              <w:rPr>
                <w:b/>
                <w:bCs/>
                <w:color w:val="FFFFFF"/>
                <w:sz w:val="18"/>
                <w:szCs w:val="18"/>
              </w:rPr>
              <w:t>GROVE I2C BUS CONFLICT</w:t>
            </w:r>
          </w:p>
        </w:tc>
        <w:tc>
          <w:tcPr>
            <w:tcW w:w="79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4F952DAF" w14:textId="77777777" w:rsidR="00142DD2" w:rsidRDefault="00000000">
            <w:pPr>
              <w:spacing w:after="80"/>
            </w:pPr>
            <w:r>
              <w:rPr>
                <w:sz w:val="20"/>
                <w:szCs w:val="20"/>
              </w:rPr>
              <w:t>All three Grove I2C ports share the same two GPIO pins (GPIO 2 and GPIO 3). This means all I2C devices are on the same bus simultaneously. I2C is designed for this — each device has a unique address and the Pi talks to them individually using those addresses. No special handling is needed as long as every device has a different I2C address.</w:t>
            </w:r>
          </w:p>
          <w:p w14:paraId="29066320" w14:textId="77777777" w:rsidR="00142DD2" w:rsidRDefault="00000000">
            <w:r>
              <w:rPr>
                <w:sz w:val="20"/>
                <w:szCs w:val="20"/>
              </w:rPr>
              <w:t xml:space="preserve">The only risk is if two devices share the same I2C address. The </w:t>
            </w:r>
            <w:proofErr w:type="spellStart"/>
            <w:r>
              <w:rPr>
                <w:sz w:val="20"/>
                <w:szCs w:val="20"/>
              </w:rPr>
              <w:t>EnviroSat</w:t>
            </w:r>
            <w:proofErr w:type="spellEnd"/>
            <w:r>
              <w:rPr>
                <w:sz w:val="20"/>
                <w:szCs w:val="20"/>
              </w:rPr>
              <w:t xml:space="preserve"> I2C address map in Section 3.8 confirms there are no conflicts in the default configuration.</w:t>
            </w:r>
          </w:p>
        </w:tc>
      </w:tr>
    </w:tbl>
    <w:p w14:paraId="54E4A3A8" w14:textId="77777777" w:rsidR="00142DD2" w:rsidRDefault="00142DD2"/>
    <w:p w14:paraId="6267509A" w14:textId="77777777" w:rsidR="00142DD2" w:rsidRDefault="00142DD2">
      <w:pPr>
        <w:pBdr>
          <w:bottom w:val="single" w:sz="2" w:space="1" w:color="B0D4DE"/>
        </w:pBdr>
        <w:spacing w:before="200" w:after="200"/>
      </w:pPr>
    </w:p>
    <w:p w14:paraId="308C055A" w14:textId="77777777" w:rsidR="00142DD2" w:rsidRDefault="00000000">
      <w:pPr>
        <w:pStyle w:val="Heading2"/>
      </w:pPr>
      <w:r>
        <w:t xml:space="preserve">4.2  </w:t>
      </w:r>
      <w:proofErr w:type="spellStart"/>
      <w:r>
        <w:t>Pimoroni</w:t>
      </w:r>
      <w:proofErr w:type="spellEnd"/>
      <w:r>
        <w:t xml:space="preserve"> Enviro+ HAT</w:t>
      </w:r>
    </w:p>
    <w:p w14:paraId="06B62CA2"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142DD2" w14:paraId="354BE9A3" w14:textId="77777777">
        <w:tblPrEx>
          <w:tblCellMar>
            <w:top w:w="0" w:type="dxa"/>
            <w:bottom w:w="0" w:type="dxa"/>
          </w:tblCellMar>
        </w:tblPrEx>
        <w:tc>
          <w:tcPr>
            <w:tcW w:w="7200" w:type="dxa"/>
            <w:tcBorders>
              <w:top w:val="single" w:sz="1" w:space="0" w:color="0D2B4E"/>
              <w:left w:val="single" w:sz="1" w:space="0" w:color="0D2B4E"/>
              <w:bottom w:val="single" w:sz="1" w:space="0" w:color="0D2B4E"/>
              <w:right w:val="single" w:sz="1" w:space="0" w:color="0D2B4E"/>
            </w:tcBorders>
            <w:shd w:val="clear" w:color="auto" w:fill="0D2B4E"/>
            <w:tcMar>
              <w:top w:w="120" w:type="dxa"/>
              <w:left w:w="180" w:type="dxa"/>
              <w:bottom w:w="120" w:type="dxa"/>
              <w:right w:w="180" w:type="dxa"/>
            </w:tcMar>
          </w:tcPr>
          <w:p w14:paraId="15DAFBA6" w14:textId="77777777" w:rsidR="00142DD2" w:rsidRDefault="00000000">
            <w:pPr>
              <w:spacing w:after="40"/>
            </w:pPr>
            <w:proofErr w:type="spellStart"/>
            <w:r>
              <w:rPr>
                <w:b/>
                <w:bCs/>
                <w:color w:val="FFFFFF"/>
                <w:sz w:val="26"/>
                <w:szCs w:val="26"/>
              </w:rPr>
              <w:t>Pimoroni</w:t>
            </w:r>
            <w:proofErr w:type="spellEnd"/>
            <w:r>
              <w:rPr>
                <w:b/>
                <w:bCs/>
                <w:color w:val="FFFFFF"/>
                <w:sz w:val="26"/>
                <w:szCs w:val="26"/>
              </w:rPr>
              <w:t xml:space="preserve"> Enviro+ HAT</w:t>
            </w:r>
          </w:p>
          <w:p w14:paraId="0CF4DD02" w14:textId="77777777" w:rsidR="00142DD2" w:rsidRDefault="00000000">
            <w:r>
              <w:rPr>
                <w:i/>
                <w:iCs/>
                <w:color w:val="A8C8D8"/>
                <w:sz w:val="20"/>
                <w:szCs w:val="20"/>
              </w:rPr>
              <w:t>All-in-one environmental sensor array with LCD display</w:t>
            </w:r>
          </w:p>
        </w:tc>
        <w:tc>
          <w:tcPr>
            <w:tcW w:w="216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28CF5711" w14:textId="77777777" w:rsidR="00142DD2" w:rsidRDefault="00000000">
            <w:pPr>
              <w:jc w:val="center"/>
            </w:pPr>
            <w:r>
              <w:rPr>
                <w:b/>
                <w:bCs/>
                <w:color w:val="FFFFFF"/>
                <w:sz w:val="20"/>
                <w:szCs w:val="20"/>
              </w:rPr>
              <w:t>Board 1 — Core</w:t>
            </w:r>
          </w:p>
        </w:tc>
      </w:tr>
    </w:tbl>
    <w:p w14:paraId="3C4EF07A" w14:textId="77777777" w:rsidR="00142DD2" w:rsidRDefault="00142DD2"/>
    <w:p w14:paraId="3B6C3F21" w14:textId="77777777" w:rsidR="00142DD2" w:rsidRDefault="00000000">
      <w:pPr>
        <w:pStyle w:val="Heading3"/>
      </w:pPr>
      <w:r>
        <w:t>What It Is and Why It Matters</w:t>
      </w:r>
    </w:p>
    <w:p w14:paraId="42BEA16A" w14:textId="77777777" w:rsidR="00142DD2" w:rsidRDefault="00000000">
      <w:pPr>
        <w:spacing w:after="160"/>
      </w:pPr>
      <w:r>
        <w:t xml:space="preserve">The Enviro+ is a single board that provides six different environmental sensors plus a </w:t>
      </w:r>
      <w:proofErr w:type="spellStart"/>
      <w:r>
        <w:t>colour</w:t>
      </w:r>
      <w:proofErr w:type="spellEnd"/>
      <w:r>
        <w:t xml:space="preserve"> LCD display, all in one package that plugs directly onto the Pi's 40-pin header on top of the Grove Base Hat. Instead of buying, wiring, and individually configuring six separate sensor boards, you get all of them in a single unit with a single library.</w:t>
      </w:r>
    </w:p>
    <w:p w14:paraId="264343D7"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3000"/>
        <w:gridCol w:w="3160"/>
      </w:tblGrid>
      <w:tr w:rsidR="00142DD2" w14:paraId="41666931" w14:textId="77777777">
        <w:tblPrEx>
          <w:tblCellMar>
            <w:top w:w="0" w:type="dxa"/>
            <w:bottom w:w="0" w:type="dxa"/>
          </w:tblCellMar>
        </w:tblPrEx>
        <w:trPr>
          <w:tblHeader/>
        </w:trPr>
        <w:tc>
          <w:tcPr>
            <w:tcW w:w="16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7D8E4AE5" w14:textId="77777777" w:rsidR="00142DD2" w:rsidRDefault="00000000">
            <w:r>
              <w:rPr>
                <w:b/>
                <w:bCs/>
                <w:color w:val="0D2B4E"/>
                <w:sz w:val="20"/>
                <w:szCs w:val="20"/>
              </w:rPr>
              <w:lastRenderedPageBreak/>
              <w:t>Sensor</w:t>
            </w:r>
          </w:p>
        </w:tc>
        <w:tc>
          <w:tcPr>
            <w:tcW w:w="16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56DC3172" w14:textId="77777777" w:rsidR="00142DD2" w:rsidRDefault="00000000">
            <w:r>
              <w:rPr>
                <w:b/>
                <w:bCs/>
                <w:color w:val="0D2B4E"/>
                <w:sz w:val="20"/>
                <w:szCs w:val="20"/>
              </w:rPr>
              <w:t>I2C / Bus</w:t>
            </w:r>
          </w:p>
        </w:tc>
        <w:tc>
          <w:tcPr>
            <w:tcW w:w="30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5861BECD" w14:textId="77777777" w:rsidR="00142DD2" w:rsidRDefault="00000000">
            <w:r>
              <w:rPr>
                <w:b/>
                <w:bCs/>
                <w:color w:val="0D2B4E"/>
                <w:sz w:val="20"/>
                <w:szCs w:val="20"/>
              </w:rPr>
              <w:t>What It Measures</w:t>
            </w:r>
          </w:p>
        </w:tc>
        <w:tc>
          <w:tcPr>
            <w:tcW w:w="31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38E196E4" w14:textId="77777777" w:rsidR="00142DD2" w:rsidRDefault="00000000">
            <w:r>
              <w:rPr>
                <w:b/>
                <w:bCs/>
                <w:color w:val="0D2B4E"/>
                <w:sz w:val="20"/>
                <w:szCs w:val="20"/>
              </w:rPr>
              <w:t>Typical Output</w:t>
            </w:r>
          </w:p>
        </w:tc>
      </w:tr>
      <w:tr w:rsidR="00142DD2" w14:paraId="44A1A520" w14:textId="77777777">
        <w:tblPrEx>
          <w:tblCellMar>
            <w:top w:w="0" w:type="dxa"/>
            <w:bottom w:w="0" w:type="dxa"/>
          </w:tblCellMar>
        </w:tblPrEx>
        <w:tc>
          <w:tcPr>
            <w:tcW w:w="16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10DE57C4" w14:textId="77777777" w:rsidR="00142DD2" w:rsidRDefault="00000000">
            <w:r>
              <w:rPr>
                <w:sz w:val="20"/>
                <w:szCs w:val="20"/>
              </w:rPr>
              <w:t>BME280</w:t>
            </w:r>
          </w:p>
        </w:tc>
        <w:tc>
          <w:tcPr>
            <w:tcW w:w="16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CD9C150" w14:textId="77777777" w:rsidR="00142DD2" w:rsidRDefault="00000000">
            <w:r>
              <w:rPr>
                <w:sz w:val="20"/>
                <w:szCs w:val="20"/>
              </w:rPr>
              <w:t>I2C 0x76</w:t>
            </w:r>
          </w:p>
        </w:tc>
        <w:tc>
          <w:tcPr>
            <w:tcW w:w="30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08D9DC01" w14:textId="77777777" w:rsidR="00142DD2" w:rsidRDefault="00000000">
            <w:r>
              <w:rPr>
                <w:sz w:val="20"/>
                <w:szCs w:val="20"/>
              </w:rPr>
              <w:t>Temperature, barometric pressure, relative humidity</w:t>
            </w:r>
          </w:p>
        </w:tc>
        <w:tc>
          <w:tcPr>
            <w:tcW w:w="31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28D9BFD9" w14:textId="77777777" w:rsidR="00142DD2" w:rsidRDefault="00000000">
            <w:r>
              <w:rPr>
                <w:sz w:val="20"/>
                <w:szCs w:val="20"/>
              </w:rPr>
              <w:t xml:space="preserve">23.4°C / 1013 </w:t>
            </w:r>
            <w:proofErr w:type="spellStart"/>
            <w:r>
              <w:rPr>
                <w:sz w:val="20"/>
                <w:szCs w:val="20"/>
              </w:rPr>
              <w:t>hPa</w:t>
            </w:r>
            <w:proofErr w:type="spellEnd"/>
            <w:r>
              <w:rPr>
                <w:sz w:val="20"/>
                <w:szCs w:val="20"/>
              </w:rPr>
              <w:t xml:space="preserve"> / 45% RH</w:t>
            </w:r>
          </w:p>
        </w:tc>
      </w:tr>
      <w:tr w:rsidR="00142DD2" w14:paraId="400CFDE3" w14:textId="77777777">
        <w:tblPrEx>
          <w:tblCellMar>
            <w:top w:w="0" w:type="dxa"/>
            <w:bottom w:w="0" w:type="dxa"/>
          </w:tblCellMar>
        </w:tblPrEx>
        <w:tc>
          <w:tcPr>
            <w:tcW w:w="16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0848866F" w14:textId="77777777" w:rsidR="00142DD2" w:rsidRDefault="00000000">
            <w:r>
              <w:rPr>
                <w:sz w:val="20"/>
                <w:szCs w:val="20"/>
              </w:rPr>
              <w:t>LTR-559</w:t>
            </w:r>
          </w:p>
        </w:tc>
        <w:tc>
          <w:tcPr>
            <w:tcW w:w="16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615A0094" w14:textId="77777777" w:rsidR="00142DD2" w:rsidRDefault="00000000">
            <w:r>
              <w:rPr>
                <w:sz w:val="20"/>
                <w:szCs w:val="20"/>
              </w:rPr>
              <w:t>I2C 0x23</w:t>
            </w:r>
          </w:p>
        </w:tc>
        <w:tc>
          <w:tcPr>
            <w:tcW w:w="30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54D506B4" w14:textId="77777777" w:rsidR="00142DD2" w:rsidRDefault="00000000">
            <w:r>
              <w:rPr>
                <w:sz w:val="20"/>
                <w:szCs w:val="20"/>
              </w:rPr>
              <w:t>Ambient light level and proximity</w:t>
            </w:r>
          </w:p>
        </w:tc>
        <w:tc>
          <w:tcPr>
            <w:tcW w:w="31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0B6F1889" w14:textId="77777777" w:rsidR="00142DD2" w:rsidRDefault="00000000">
            <w:r>
              <w:rPr>
                <w:sz w:val="20"/>
                <w:szCs w:val="20"/>
              </w:rPr>
              <w:t>1497 Lux / proximity 0–255</w:t>
            </w:r>
          </w:p>
        </w:tc>
      </w:tr>
      <w:tr w:rsidR="00142DD2" w14:paraId="2886871F" w14:textId="77777777">
        <w:tblPrEx>
          <w:tblCellMar>
            <w:top w:w="0" w:type="dxa"/>
            <w:bottom w:w="0" w:type="dxa"/>
          </w:tblCellMar>
        </w:tblPrEx>
        <w:tc>
          <w:tcPr>
            <w:tcW w:w="16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4D74B732" w14:textId="77777777" w:rsidR="00142DD2" w:rsidRDefault="00000000">
            <w:r>
              <w:rPr>
                <w:sz w:val="20"/>
                <w:szCs w:val="20"/>
              </w:rPr>
              <w:t>MICS6814</w:t>
            </w:r>
          </w:p>
        </w:tc>
        <w:tc>
          <w:tcPr>
            <w:tcW w:w="16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11A4C8D1" w14:textId="77777777" w:rsidR="00142DD2" w:rsidRDefault="00000000">
            <w:r>
              <w:rPr>
                <w:sz w:val="20"/>
                <w:szCs w:val="20"/>
              </w:rPr>
              <w:t>via ADS1015</w:t>
            </w:r>
          </w:p>
        </w:tc>
        <w:tc>
          <w:tcPr>
            <w:tcW w:w="30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79B8B09F" w14:textId="77777777" w:rsidR="00142DD2" w:rsidRDefault="00000000">
            <w:r>
              <w:rPr>
                <w:sz w:val="20"/>
                <w:szCs w:val="20"/>
              </w:rPr>
              <w:t>Carbon monoxide (reducing), nitrogen dioxide (</w:t>
            </w:r>
            <w:proofErr w:type="spellStart"/>
            <w:r>
              <w:rPr>
                <w:sz w:val="20"/>
                <w:szCs w:val="20"/>
              </w:rPr>
              <w:t>oxidising</w:t>
            </w:r>
            <w:proofErr w:type="spellEnd"/>
            <w:r>
              <w:rPr>
                <w:sz w:val="20"/>
                <w:szCs w:val="20"/>
              </w:rPr>
              <w:t>), ammonia (NH3)</w:t>
            </w:r>
          </w:p>
        </w:tc>
        <w:tc>
          <w:tcPr>
            <w:tcW w:w="31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D5CB487" w14:textId="77777777" w:rsidR="00142DD2" w:rsidRDefault="00000000">
            <w:r>
              <w:rPr>
                <w:sz w:val="20"/>
                <w:szCs w:val="20"/>
              </w:rPr>
              <w:t>Resistance values in Ohms — baseline relative</w:t>
            </w:r>
          </w:p>
        </w:tc>
      </w:tr>
      <w:tr w:rsidR="00142DD2" w14:paraId="6A217E74" w14:textId="77777777">
        <w:tblPrEx>
          <w:tblCellMar>
            <w:top w:w="0" w:type="dxa"/>
            <w:bottom w:w="0" w:type="dxa"/>
          </w:tblCellMar>
        </w:tblPrEx>
        <w:tc>
          <w:tcPr>
            <w:tcW w:w="16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4BFA6F33" w14:textId="77777777" w:rsidR="00142DD2" w:rsidRDefault="00000000">
            <w:r>
              <w:rPr>
                <w:sz w:val="20"/>
                <w:szCs w:val="20"/>
              </w:rPr>
              <w:t>ADS1015</w:t>
            </w:r>
          </w:p>
        </w:tc>
        <w:tc>
          <w:tcPr>
            <w:tcW w:w="16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6188E78B" w14:textId="77777777" w:rsidR="00142DD2" w:rsidRDefault="00000000">
            <w:r>
              <w:rPr>
                <w:sz w:val="20"/>
                <w:szCs w:val="20"/>
              </w:rPr>
              <w:t>I2C 0x49</w:t>
            </w:r>
          </w:p>
        </w:tc>
        <w:tc>
          <w:tcPr>
            <w:tcW w:w="30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5C27AE8A" w14:textId="77777777" w:rsidR="00142DD2" w:rsidRDefault="00000000">
            <w:r>
              <w:rPr>
                <w:sz w:val="20"/>
                <w:szCs w:val="20"/>
              </w:rPr>
              <w:t>Analog-to-digital converter for MICS6814</w:t>
            </w:r>
          </w:p>
        </w:tc>
        <w:tc>
          <w:tcPr>
            <w:tcW w:w="31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795FC550" w14:textId="77777777" w:rsidR="00142DD2" w:rsidRDefault="00000000">
            <w:r>
              <w:rPr>
                <w:sz w:val="20"/>
                <w:szCs w:val="20"/>
              </w:rPr>
              <w:t>12-bit readings for 3 gas channels</w:t>
            </w:r>
          </w:p>
        </w:tc>
      </w:tr>
      <w:tr w:rsidR="00142DD2" w14:paraId="0CD574B4" w14:textId="77777777">
        <w:tblPrEx>
          <w:tblCellMar>
            <w:top w:w="0" w:type="dxa"/>
            <w:bottom w:w="0" w:type="dxa"/>
          </w:tblCellMar>
        </w:tblPrEx>
        <w:tc>
          <w:tcPr>
            <w:tcW w:w="16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21FD13AA" w14:textId="77777777" w:rsidR="00142DD2" w:rsidRDefault="00000000">
            <w:r>
              <w:rPr>
                <w:sz w:val="20"/>
                <w:szCs w:val="20"/>
              </w:rPr>
              <w:t>PMS5003</w:t>
            </w:r>
          </w:p>
        </w:tc>
        <w:tc>
          <w:tcPr>
            <w:tcW w:w="16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04E82D57" w14:textId="77777777" w:rsidR="00142DD2" w:rsidRDefault="00000000">
            <w:r>
              <w:rPr>
                <w:sz w:val="20"/>
                <w:szCs w:val="20"/>
              </w:rPr>
              <w:t>UART</w:t>
            </w:r>
          </w:p>
        </w:tc>
        <w:tc>
          <w:tcPr>
            <w:tcW w:w="30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5A200825" w14:textId="77777777" w:rsidR="00142DD2" w:rsidRDefault="00000000">
            <w:r>
              <w:rPr>
                <w:sz w:val="20"/>
                <w:szCs w:val="20"/>
              </w:rPr>
              <w:t>Particulate matter: PM1.0, PM2.5, PM10</w:t>
            </w:r>
          </w:p>
        </w:tc>
        <w:tc>
          <w:tcPr>
            <w:tcW w:w="31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19E54D5C" w14:textId="77777777" w:rsidR="00142DD2" w:rsidRDefault="00000000">
            <w:r>
              <w:rPr>
                <w:sz w:val="20"/>
                <w:szCs w:val="20"/>
              </w:rPr>
              <w:t>µg/m³ and particle count per 0.1L</w:t>
            </w:r>
          </w:p>
        </w:tc>
      </w:tr>
      <w:tr w:rsidR="00142DD2" w14:paraId="71C53E52" w14:textId="77777777">
        <w:tblPrEx>
          <w:tblCellMar>
            <w:top w:w="0" w:type="dxa"/>
            <w:bottom w:w="0" w:type="dxa"/>
          </w:tblCellMar>
        </w:tblPrEx>
        <w:tc>
          <w:tcPr>
            <w:tcW w:w="16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73EACC4B" w14:textId="77777777" w:rsidR="00142DD2" w:rsidRDefault="00000000">
            <w:r>
              <w:rPr>
                <w:sz w:val="20"/>
                <w:szCs w:val="20"/>
              </w:rPr>
              <w:t>MEMS Mic</w:t>
            </w:r>
          </w:p>
        </w:tc>
        <w:tc>
          <w:tcPr>
            <w:tcW w:w="16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1AC4E36" w14:textId="77777777" w:rsidR="00142DD2" w:rsidRDefault="00000000">
            <w:r>
              <w:rPr>
                <w:sz w:val="20"/>
                <w:szCs w:val="20"/>
              </w:rPr>
              <w:t>I2S</w:t>
            </w:r>
          </w:p>
        </w:tc>
        <w:tc>
          <w:tcPr>
            <w:tcW w:w="30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A4135ED" w14:textId="77777777" w:rsidR="00142DD2" w:rsidRDefault="00000000">
            <w:r>
              <w:rPr>
                <w:sz w:val="20"/>
                <w:szCs w:val="20"/>
              </w:rPr>
              <w:t>Ambient noise level</w:t>
            </w:r>
          </w:p>
        </w:tc>
        <w:tc>
          <w:tcPr>
            <w:tcW w:w="31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52BE8370" w14:textId="77777777" w:rsidR="00142DD2" w:rsidRDefault="00000000">
            <w:r>
              <w:rPr>
                <w:sz w:val="20"/>
                <w:szCs w:val="20"/>
              </w:rPr>
              <w:t>Amplitude values — relative noise measurement</w:t>
            </w:r>
          </w:p>
        </w:tc>
      </w:tr>
      <w:tr w:rsidR="00142DD2" w14:paraId="081CB568" w14:textId="77777777">
        <w:tblPrEx>
          <w:tblCellMar>
            <w:top w:w="0" w:type="dxa"/>
            <w:bottom w:w="0" w:type="dxa"/>
          </w:tblCellMar>
        </w:tblPrEx>
        <w:tc>
          <w:tcPr>
            <w:tcW w:w="16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6F4B970" w14:textId="77777777" w:rsidR="00142DD2" w:rsidRDefault="00000000">
            <w:r>
              <w:rPr>
                <w:sz w:val="20"/>
                <w:szCs w:val="20"/>
              </w:rPr>
              <w:t>0.96" LCD</w:t>
            </w:r>
          </w:p>
        </w:tc>
        <w:tc>
          <w:tcPr>
            <w:tcW w:w="16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657ADC05" w14:textId="77777777" w:rsidR="00142DD2" w:rsidRDefault="00000000">
            <w:r>
              <w:rPr>
                <w:sz w:val="20"/>
                <w:szCs w:val="20"/>
              </w:rPr>
              <w:t>SPI</w:t>
            </w:r>
          </w:p>
        </w:tc>
        <w:tc>
          <w:tcPr>
            <w:tcW w:w="30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5579FF5" w14:textId="77777777" w:rsidR="00142DD2" w:rsidRDefault="00000000">
            <w:r>
              <w:rPr>
                <w:sz w:val="20"/>
                <w:szCs w:val="20"/>
              </w:rPr>
              <w:t xml:space="preserve">160×80 </w:t>
            </w:r>
            <w:proofErr w:type="spellStart"/>
            <w:r>
              <w:rPr>
                <w:sz w:val="20"/>
                <w:szCs w:val="20"/>
              </w:rPr>
              <w:t>colour</w:t>
            </w:r>
            <w:proofErr w:type="spellEnd"/>
            <w:r>
              <w:rPr>
                <w:sz w:val="20"/>
                <w:szCs w:val="20"/>
              </w:rPr>
              <w:t xml:space="preserve"> IPS display — output only</w:t>
            </w:r>
          </w:p>
        </w:tc>
        <w:tc>
          <w:tcPr>
            <w:tcW w:w="31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7DA0424E" w14:textId="77777777" w:rsidR="00142DD2" w:rsidRDefault="00000000">
            <w:r>
              <w:rPr>
                <w:sz w:val="20"/>
                <w:szCs w:val="20"/>
              </w:rPr>
              <w:t>Displays any image or text rendered via Pillow library</w:t>
            </w:r>
          </w:p>
        </w:tc>
      </w:tr>
    </w:tbl>
    <w:p w14:paraId="50680F0D" w14:textId="77777777" w:rsidR="00142DD2" w:rsidRDefault="00142DD2"/>
    <w:p w14:paraId="43164F5F" w14:textId="77777777" w:rsidR="00142DD2" w:rsidRDefault="00000000">
      <w:pPr>
        <w:pStyle w:val="Heading3"/>
      </w:pPr>
      <w:r>
        <w:t>Before You Plug It In — 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42DD2" w14:paraId="62DB1432" w14:textId="77777777">
        <w:tblPrEx>
          <w:tblCellMar>
            <w:top w:w="0" w:type="dxa"/>
            <w:bottom w:w="0" w:type="dxa"/>
          </w:tblCellMar>
        </w:tblPrEx>
        <w:tc>
          <w:tcPr>
            <w:tcW w:w="140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49EFCDB2" w14:textId="77777777" w:rsidR="00142DD2" w:rsidRDefault="00000000">
            <w:pPr>
              <w:jc w:val="center"/>
            </w:pPr>
            <w:r>
              <w:rPr>
                <w:b/>
                <w:bCs/>
                <w:color w:val="FFFFFF"/>
                <w:sz w:val="18"/>
                <w:szCs w:val="18"/>
              </w:rPr>
              <w:t>NOTE ON STACKING</w:t>
            </w:r>
          </w:p>
        </w:tc>
        <w:tc>
          <w:tcPr>
            <w:tcW w:w="79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0FB30BDF" w14:textId="77777777" w:rsidR="00142DD2" w:rsidRDefault="00000000">
            <w:r>
              <w:rPr>
                <w:sz w:val="20"/>
                <w:szCs w:val="20"/>
              </w:rPr>
              <w:t>The Enviro+ plugs onto the same 40-pin GPIO header as the Grove Base Hat. This works because the Grove Base Hat uses a stacking header — a tall header that passes all 40 pins upward for the next board to use. The Enviro+ then plugs onto the top of that stacking header. The order from bottom to top is: Raspberry Pi → Grove Base Hat → Enviro+.</w:t>
            </w:r>
          </w:p>
        </w:tc>
      </w:tr>
    </w:tbl>
    <w:p w14:paraId="09A2A61F"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142DD2" w14:paraId="024BA555" w14:textId="77777777">
        <w:tblPrEx>
          <w:tblCellMar>
            <w:top w:w="0" w:type="dxa"/>
            <w:bottom w:w="0" w:type="dxa"/>
          </w:tblCellMar>
        </w:tblPrEx>
        <w:trPr>
          <w:tblHeader/>
        </w:trPr>
        <w:tc>
          <w:tcPr>
            <w:tcW w:w="22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3FCBB294" w14:textId="77777777" w:rsidR="00142DD2" w:rsidRDefault="00000000">
            <w:r>
              <w:rPr>
                <w:b/>
                <w:bCs/>
                <w:color w:val="0D2B4E"/>
                <w:sz w:val="20"/>
                <w:szCs w:val="20"/>
              </w:rPr>
              <w:t>Preparation Step</w:t>
            </w:r>
          </w:p>
        </w:tc>
        <w:tc>
          <w:tcPr>
            <w:tcW w:w="38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048E9DE7" w14:textId="77777777" w:rsidR="00142DD2" w:rsidRDefault="00000000">
            <w:r>
              <w:rPr>
                <w:b/>
                <w:bCs/>
                <w:color w:val="0D2B4E"/>
                <w:sz w:val="20"/>
                <w:szCs w:val="20"/>
              </w:rPr>
              <w:t>What to Do</w:t>
            </w:r>
          </w:p>
        </w:tc>
        <w:tc>
          <w:tcPr>
            <w:tcW w:w="33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6E4C5AFE" w14:textId="77777777" w:rsidR="00142DD2" w:rsidRDefault="00000000">
            <w:r>
              <w:rPr>
                <w:b/>
                <w:bCs/>
                <w:color w:val="0D2B4E"/>
                <w:sz w:val="20"/>
                <w:szCs w:val="20"/>
              </w:rPr>
              <w:t>Why</w:t>
            </w:r>
          </w:p>
        </w:tc>
      </w:tr>
      <w:tr w:rsidR="00142DD2" w14:paraId="6F510076"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2B126674" w14:textId="77777777" w:rsidR="00142DD2" w:rsidRDefault="00000000">
            <w:r>
              <w:rPr>
                <w:sz w:val="20"/>
                <w:szCs w:val="20"/>
              </w:rPr>
              <w:t>Install Python library</w:t>
            </w:r>
          </w:p>
        </w:tc>
        <w:tc>
          <w:tcPr>
            <w:tcW w:w="3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7BF128EF" w14:textId="77777777" w:rsidR="00142DD2" w:rsidRDefault="00000000">
            <w:r>
              <w:rPr>
                <w:sz w:val="20"/>
                <w:szCs w:val="20"/>
              </w:rPr>
              <w:t>Run the install script — see Step 1 below</w:t>
            </w:r>
          </w:p>
        </w:tc>
        <w:tc>
          <w:tcPr>
            <w:tcW w:w="33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6DBC63E3" w14:textId="77777777" w:rsidR="00142DD2" w:rsidRDefault="00000000">
            <w:r>
              <w:rPr>
                <w:sz w:val="20"/>
                <w:szCs w:val="20"/>
              </w:rPr>
              <w:t>The Enviro+ requires several Python libraries that are not pre-installed on Pi OS</w:t>
            </w:r>
          </w:p>
        </w:tc>
      </w:tr>
      <w:tr w:rsidR="00142DD2" w14:paraId="035C2404"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18B9898" w14:textId="77777777" w:rsidR="00142DD2" w:rsidRDefault="00000000">
            <w:r>
              <w:rPr>
                <w:sz w:val="20"/>
                <w:szCs w:val="20"/>
              </w:rPr>
              <w:t>Enable I2C and SPI</w:t>
            </w:r>
          </w:p>
        </w:tc>
        <w:tc>
          <w:tcPr>
            <w:tcW w:w="3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3369BE16" w14:textId="77777777" w:rsidR="00142DD2" w:rsidRDefault="00000000">
            <w:r>
              <w:rPr>
                <w:sz w:val="20"/>
                <w:szCs w:val="20"/>
              </w:rPr>
              <w:t xml:space="preserve">Already done for Grove Base Hat — confirm both are enabled in </w:t>
            </w:r>
            <w:proofErr w:type="spellStart"/>
            <w:r>
              <w:rPr>
                <w:sz w:val="20"/>
                <w:szCs w:val="20"/>
              </w:rPr>
              <w:t>raspi</w:t>
            </w:r>
            <w:proofErr w:type="spellEnd"/>
            <w:r>
              <w:rPr>
                <w:sz w:val="20"/>
                <w:szCs w:val="20"/>
              </w:rPr>
              <w:t>-config</w:t>
            </w:r>
          </w:p>
        </w:tc>
        <w:tc>
          <w:tcPr>
            <w:tcW w:w="33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7AAE14AD" w14:textId="77777777" w:rsidR="00142DD2" w:rsidRDefault="00000000">
            <w:r>
              <w:rPr>
                <w:sz w:val="20"/>
                <w:szCs w:val="20"/>
              </w:rPr>
              <w:t>Enviro+ uses both I2C (sensors) and SPI (LCD)</w:t>
            </w:r>
          </w:p>
        </w:tc>
      </w:tr>
      <w:tr w:rsidR="00142DD2" w14:paraId="586E8EEC"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00DE67FA" w14:textId="77777777" w:rsidR="00142DD2" w:rsidRDefault="00000000">
            <w:r>
              <w:rPr>
                <w:sz w:val="20"/>
                <w:szCs w:val="20"/>
              </w:rPr>
              <w:t>Enable I2S</w:t>
            </w:r>
          </w:p>
        </w:tc>
        <w:tc>
          <w:tcPr>
            <w:tcW w:w="3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6F478FF9" w14:textId="77777777" w:rsidR="00142DD2" w:rsidRDefault="00000000">
            <w:r>
              <w:rPr>
                <w:sz w:val="20"/>
                <w:szCs w:val="20"/>
              </w:rPr>
              <w:t xml:space="preserve">Add </w:t>
            </w:r>
            <w:proofErr w:type="spellStart"/>
            <w:r>
              <w:rPr>
                <w:sz w:val="20"/>
                <w:szCs w:val="20"/>
              </w:rPr>
              <w:t>dtoverlay</w:t>
            </w:r>
            <w:proofErr w:type="spellEnd"/>
            <w:r>
              <w:rPr>
                <w:sz w:val="20"/>
                <w:szCs w:val="20"/>
              </w:rPr>
              <w:t>=</w:t>
            </w:r>
            <w:proofErr w:type="spellStart"/>
            <w:r>
              <w:rPr>
                <w:sz w:val="20"/>
                <w:szCs w:val="20"/>
              </w:rPr>
              <w:t>googlevoicehat</w:t>
            </w:r>
            <w:proofErr w:type="spellEnd"/>
            <w:r>
              <w:rPr>
                <w:sz w:val="20"/>
                <w:szCs w:val="20"/>
              </w:rPr>
              <w:t>-soundcard to /boot/config.txt — only if using mic</w:t>
            </w:r>
          </w:p>
        </w:tc>
        <w:tc>
          <w:tcPr>
            <w:tcW w:w="33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276B3F77" w14:textId="77777777" w:rsidR="00142DD2" w:rsidRDefault="00000000">
            <w:r>
              <w:rPr>
                <w:sz w:val="20"/>
                <w:szCs w:val="20"/>
              </w:rPr>
              <w:t>The MEMS microphone uses the I2S audio interface</w:t>
            </w:r>
          </w:p>
        </w:tc>
      </w:tr>
      <w:tr w:rsidR="00142DD2" w14:paraId="343B77E5"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246DD3A5" w14:textId="77777777" w:rsidR="00142DD2" w:rsidRDefault="00000000">
            <w:r>
              <w:rPr>
                <w:sz w:val="20"/>
                <w:szCs w:val="20"/>
              </w:rPr>
              <w:t>PMS5003 precaution</w:t>
            </w:r>
          </w:p>
        </w:tc>
        <w:tc>
          <w:tcPr>
            <w:tcW w:w="3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245D279A" w14:textId="77777777" w:rsidR="00142DD2" w:rsidRDefault="00000000">
            <w:r>
              <w:rPr>
                <w:sz w:val="20"/>
                <w:szCs w:val="20"/>
              </w:rPr>
              <w:t>If using the particulate sensor, connect it BEFORE powering the Pi</w:t>
            </w:r>
          </w:p>
        </w:tc>
        <w:tc>
          <w:tcPr>
            <w:tcW w:w="33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24C4FD70" w14:textId="77777777" w:rsidR="00142DD2" w:rsidRDefault="00000000">
            <w:r>
              <w:rPr>
                <w:sz w:val="20"/>
                <w:szCs w:val="20"/>
              </w:rPr>
              <w:t>Hot-plugging the PMS5003 cable while Pi is on causes an immediate reboot</w:t>
            </w:r>
          </w:p>
        </w:tc>
      </w:tr>
      <w:tr w:rsidR="00142DD2" w14:paraId="4DD81E3C"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68736D99" w14:textId="77777777" w:rsidR="00142DD2" w:rsidRDefault="00000000">
            <w:r>
              <w:rPr>
                <w:sz w:val="20"/>
                <w:szCs w:val="20"/>
              </w:rPr>
              <w:t>LCD protective film</w:t>
            </w:r>
          </w:p>
        </w:tc>
        <w:tc>
          <w:tcPr>
            <w:tcW w:w="3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2F406584" w14:textId="77777777" w:rsidR="00142DD2" w:rsidRDefault="00000000">
            <w:r>
              <w:rPr>
                <w:sz w:val="20"/>
                <w:szCs w:val="20"/>
              </w:rPr>
              <w:t>Peel the green-tabbed protective film off the LCD screen after assembly</w:t>
            </w:r>
          </w:p>
        </w:tc>
        <w:tc>
          <w:tcPr>
            <w:tcW w:w="33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5483581C" w14:textId="77777777" w:rsidR="00142DD2" w:rsidRDefault="00000000">
            <w:r>
              <w:rPr>
                <w:sz w:val="20"/>
                <w:szCs w:val="20"/>
              </w:rPr>
              <w:t>The film looks like the screen is blank — easy to mistake for a fault if left on</w:t>
            </w:r>
          </w:p>
        </w:tc>
      </w:tr>
      <w:tr w:rsidR="00142DD2" w14:paraId="71161D2A"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770CCB7F" w14:textId="77777777" w:rsidR="00142DD2" w:rsidRDefault="00000000">
            <w:r>
              <w:rPr>
                <w:sz w:val="20"/>
                <w:szCs w:val="20"/>
              </w:rPr>
              <w:t>Power off Pi</w:t>
            </w:r>
          </w:p>
        </w:tc>
        <w:tc>
          <w:tcPr>
            <w:tcW w:w="3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40E7AFF6" w14:textId="77777777" w:rsidR="00142DD2" w:rsidRDefault="00000000">
            <w:r>
              <w:rPr>
                <w:sz w:val="20"/>
                <w:szCs w:val="20"/>
              </w:rPr>
              <w:t>Always power off before attaching the Enviro+</w:t>
            </w:r>
          </w:p>
        </w:tc>
        <w:tc>
          <w:tcPr>
            <w:tcW w:w="33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3564EB4" w14:textId="77777777" w:rsidR="00142DD2" w:rsidRDefault="00000000">
            <w:r>
              <w:rPr>
                <w:sz w:val="20"/>
                <w:szCs w:val="20"/>
              </w:rPr>
              <w:t>Same rule as Grove Base Hat — never hot-plug a HAT</w:t>
            </w:r>
          </w:p>
        </w:tc>
      </w:tr>
    </w:tbl>
    <w:p w14:paraId="7869C2EC" w14:textId="77777777" w:rsidR="00142DD2" w:rsidRDefault="00142DD2"/>
    <w:p w14:paraId="0C67E2E1" w14:textId="77777777" w:rsidR="00142DD2" w:rsidRDefault="00000000">
      <w:pPr>
        <w:pStyle w:val="Heading3"/>
      </w:pPr>
      <w:r>
        <w:lastRenderedPageBreak/>
        <w:t>Assembly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42DD2" w14:paraId="2F84BF4A" w14:textId="77777777">
        <w:tblPrEx>
          <w:tblCellMar>
            <w:top w:w="0" w:type="dxa"/>
            <w:bottom w:w="0" w:type="dxa"/>
          </w:tblCellMar>
        </w:tblPrEx>
        <w:tc>
          <w:tcPr>
            <w:tcW w:w="90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0877910E" w14:textId="77777777" w:rsidR="00142DD2" w:rsidRDefault="00000000">
            <w:pPr>
              <w:jc w:val="center"/>
            </w:pPr>
            <w:r>
              <w:rPr>
                <w:b/>
                <w:bCs/>
                <w:color w:val="FFFFFF"/>
                <w:sz w:val="14"/>
                <w:szCs w:val="14"/>
              </w:rPr>
              <w:t>STEP</w:t>
            </w:r>
          </w:p>
          <w:p w14:paraId="6E048C37" w14:textId="77777777" w:rsidR="00142DD2" w:rsidRDefault="00000000">
            <w:pPr>
              <w:jc w:val="center"/>
            </w:pPr>
            <w:r>
              <w:rPr>
                <w:b/>
                <w:bCs/>
                <w:color w:val="FFFFFF"/>
                <w:sz w:val="32"/>
                <w:szCs w:val="32"/>
              </w:rPr>
              <w:t>1</w:t>
            </w:r>
          </w:p>
        </w:tc>
        <w:tc>
          <w:tcPr>
            <w:tcW w:w="84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3F841AC8" w14:textId="77777777" w:rsidR="00142DD2" w:rsidRDefault="00000000">
            <w:pPr>
              <w:spacing w:after="80"/>
            </w:pPr>
            <w:r>
              <w:rPr>
                <w:b/>
                <w:bCs/>
                <w:color w:val="0D2B4E"/>
                <w:sz w:val="21"/>
                <w:szCs w:val="21"/>
              </w:rPr>
              <w:t>Install the Enviro+ Python Library</w:t>
            </w:r>
          </w:p>
          <w:p w14:paraId="4A044DC9" w14:textId="77777777" w:rsidR="00142DD2" w:rsidRDefault="00000000">
            <w:pPr>
              <w:spacing w:after="60"/>
            </w:pPr>
            <w:r>
              <w:rPr>
                <w:sz w:val="20"/>
                <w:szCs w:val="20"/>
              </w:rPr>
              <w:t>With the Pi running (before attaching the Enviro+ board), SSH in and run:</w:t>
            </w:r>
          </w:p>
          <w:p w14:paraId="2228FDC6" w14:textId="77777777" w:rsidR="00142DD2" w:rsidRDefault="00000000">
            <w:pPr>
              <w:spacing w:after="60"/>
            </w:pPr>
            <w:r>
              <w:rPr>
                <w:sz w:val="20"/>
                <w:szCs w:val="20"/>
              </w:rPr>
              <w:t xml:space="preserve">  git clone https://github.com/pimoroni/enviroplus-python</w:t>
            </w:r>
          </w:p>
          <w:p w14:paraId="199C6209" w14:textId="77777777" w:rsidR="00142DD2" w:rsidRDefault="00000000">
            <w:pPr>
              <w:spacing w:after="60"/>
            </w:pPr>
            <w:r>
              <w:rPr>
                <w:sz w:val="20"/>
                <w:szCs w:val="20"/>
              </w:rPr>
              <w:t xml:space="preserve">  cd </w:t>
            </w:r>
            <w:proofErr w:type="spellStart"/>
            <w:r>
              <w:rPr>
                <w:sz w:val="20"/>
                <w:szCs w:val="20"/>
              </w:rPr>
              <w:t>enviroplus</w:t>
            </w:r>
            <w:proofErr w:type="spellEnd"/>
            <w:r>
              <w:rPr>
                <w:sz w:val="20"/>
                <w:szCs w:val="20"/>
              </w:rPr>
              <w:t>-python</w:t>
            </w:r>
          </w:p>
          <w:p w14:paraId="1F69A33A" w14:textId="77777777" w:rsidR="00142DD2" w:rsidRDefault="00000000">
            <w:pPr>
              <w:spacing w:after="60"/>
            </w:pPr>
            <w:r>
              <w:rPr>
                <w:sz w:val="20"/>
                <w:szCs w:val="20"/>
              </w:rPr>
              <w:t xml:space="preserve">  ./install.sh</w:t>
            </w:r>
          </w:p>
          <w:p w14:paraId="32A7A523" w14:textId="77777777" w:rsidR="00142DD2" w:rsidRDefault="00000000">
            <w:pPr>
              <w:spacing w:after="60"/>
            </w:pPr>
            <w:r>
              <w:rPr>
                <w:sz w:val="20"/>
                <w:szCs w:val="20"/>
              </w:rPr>
              <w:t>When prompted about virtual environment setup, select Yes.</w:t>
            </w:r>
          </w:p>
          <w:p w14:paraId="64770AFA" w14:textId="77777777" w:rsidR="00142DD2" w:rsidRDefault="00000000">
            <w:pPr>
              <w:spacing w:after="60"/>
            </w:pPr>
            <w:r>
              <w:rPr>
                <w:sz w:val="20"/>
                <w:szCs w:val="20"/>
              </w:rPr>
              <w:t xml:space="preserve">When installation completes, run: </w:t>
            </w:r>
            <w:proofErr w:type="spellStart"/>
            <w:r>
              <w:rPr>
                <w:sz w:val="20"/>
                <w:szCs w:val="20"/>
              </w:rPr>
              <w:t>sudo</w:t>
            </w:r>
            <w:proofErr w:type="spellEnd"/>
            <w:r>
              <w:rPr>
                <w:sz w:val="20"/>
                <w:szCs w:val="20"/>
              </w:rPr>
              <w:t xml:space="preserve"> reboot</w:t>
            </w:r>
          </w:p>
          <w:p w14:paraId="45ECFBCD" w14:textId="77777777" w:rsidR="00142DD2" w:rsidRDefault="00000000">
            <w:pPr>
              <w:spacing w:after="60"/>
            </w:pPr>
            <w:r>
              <w:rPr>
                <w:sz w:val="20"/>
                <w:szCs w:val="20"/>
              </w:rPr>
              <w:t>The install script automatically enables I2C, SPI, and disables the serial console.</w:t>
            </w:r>
          </w:p>
        </w:tc>
      </w:tr>
    </w:tbl>
    <w:p w14:paraId="12AB4F3B"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42DD2" w14:paraId="14F0E4F6" w14:textId="77777777">
        <w:tblPrEx>
          <w:tblCellMar>
            <w:top w:w="0" w:type="dxa"/>
            <w:bottom w:w="0" w:type="dxa"/>
          </w:tblCellMar>
        </w:tblPrEx>
        <w:tc>
          <w:tcPr>
            <w:tcW w:w="90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510B39A3" w14:textId="77777777" w:rsidR="00142DD2" w:rsidRDefault="00000000">
            <w:pPr>
              <w:jc w:val="center"/>
            </w:pPr>
            <w:r>
              <w:rPr>
                <w:b/>
                <w:bCs/>
                <w:color w:val="FFFFFF"/>
                <w:sz w:val="14"/>
                <w:szCs w:val="14"/>
              </w:rPr>
              <w:t>STEP</w:t>
            </w:r>
          </w:p>
          <w:p w14:paraId="36AF0CB0" w14:textId="77777777" w:rsidR="00142DD2" w:rsidRDefault="00000000">
            <w:pPr>
              <w:jc w:val="center"/>
            </w:pPr>
            <w:r>
              <w:rPr>
                <w:b/>
                <w:bCs/>
                <w:color w:val="FFFFFF"/>
                <w:sz w:val="32"/>
                <w:szCs w:val="32"/>
              </w:rPr>
              <w:t>2</w:t>
            </w:r>
          </w:p>
        </w:tc>
        <w:tc>
          <w:tcPr>
            <w:tcW w:w="84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74869A0B" w14:textId="77777777" w:rsidR="00142DD2" w:rsidRDefault="00000000">
            <w:pPr>
              <w:spacing w:after="80"/>
            </w:pPr>
            <w:r>
              <w:rPr>
                <w:b/>
                <w:bCs/>
                <w:color w:val="0D2B4E"/>
                <w:sz w:val="21"/>
                <w:szCs w:val="21"/>
              </w:rPr>
              <w:t>Power Off the Pi</w:t>
            </w:r>
          </w:p>
          <w:p w14:paraId="6AD09D97" w14:textId="77777777" w:rsidR="00142DD2" w:rsidRDefault="00000000">
            <w:pPr>
              <w:spacing w:after="60"/>
            </w:pPr>
            <w:r>
              <w:rPr>
                <w:sz w:val="20"/>
                <w:szCs w:val="20"/>
              </w:rPr>
              <w:t xml:space="preserve">Run: </w:t>
            </w:r>
            <w:proofErr w:type="spellStart"/>
            <w:r>
              <w:rPr>
                <w:sz w:val="20"/>
                <w:szCs w:val="20"/>
              </w:rPr>
              <w:t>sudo</w:t>
            </w:r>
            <w:proofErr w:type="spellEnd"/>
            <w:r>
              <w:rPr>
                <w:sz w:val="20"/>
                <w:szCs w:val="20"/>
              </w:rPr>
              <w:t xml:space="preserve"> shutdown -h now</w:t>
            </w:r>
          </w:p>
          <w:p w14:paraId="603AA4F6" w14:textId="77777777" w:rsidR="00142DD2" w:rsidRDefault="00000000">
            <w:pPr>
              <w:spacing w:after="60"/>
            </w:pPr>
            <w:r>
              <w:rPr>
                <w:sz w:val="20"/>
                <w:szCs w:val="20"/>
              </w:rPr>
              <w:t>Wait for the green activity LED on the Pi to stop blinking completely before proceeding.</w:t>
            </w:r>
          </w:p>
          <w:p w14:paraId="44D75BFD" w14:textId="77777777" w:rsidR="00142DD2" w:rsidRDefault="00000000">
            <w:pPr>
              <w:spacing w:after="60"/>
            </w:pPr>
            <w:r>
              <w:rPr>
                <w:sz w:val="20"/>
                <w:szCs w:val="20"/>
              </w:rPr>
              <w:t>Disconnect the Pi's power supply.</w:t>
            </w:r>
          </w:p>
        </w:tc>
      </w:tr>
    </w:tbl>
    <w:p w14:paraId="788C61FE"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42DD2" w14:paraId="4CBA53F3" w14:textId="77777777">
        <w:tblPrEx>
          <w:tblCellMar>
            <w:top w:w="0" w:type="dxa"/>
            <w:bottom w:w="0" w:type="dxa"/>
          </w:tblCellMar>
        </w:tblPrEx>
        <w:tc>
          <w:tcPr>
            <w:tcW w:w="90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3C98490E" w14:textId="77777777" w:rsidR="00142DD2" w:rsidRDefault="00000000">
            <w:pPr>
              <w:jc w:val="center"/>
            </w:pPr>
            <w:r>
              <w:rPr>
                <w:b/>
                <w:bCs/>
                <w:color w:val="FFFFFF"/>
                <w:sz w:val="14"/>
                <w:szCs w:val="14"/>
              </w:rPr>
              <w:t>STEP</w:t>
            </w:r>
          </w:p>
          <w:p w14:paraId="39377AA0" w14:textId="77777777" w:rsidR="00142DD2" w:rsidRDefault="00000000">
            <w:pPr>
              <w:jc w:val="center"/>
            </w:pPr>
            <w:r>
              <w:rPr>
                <w:b/>
                <w:bCs/>
                <w:color w:val="FFFFFF"/>
                <w:sz w:val="32"/>
                <w:szCs w:val="32"/>
              </w:rPr>
              <w:t>3</w:t>
            </w:r>
          </w:p>
        </w:tc>
        <w:tc>
          <w:tcPr>
            <w:tcW w:w="84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20680C1E" w14:textId="77777777" w:rsidR="00142DD2" w:rsidRDefault="00000000">
            <w:pPr>
              <w:spacing w:after="80"/>
            </w:pPr>
            <w:r>
              <w:rPr>
                <w:b/>
                <w:bCs/>
                <w:color w:val="0D2B4E"/>
                <w:sz w:val="21"/>
                <w:szCs w:val="21"/>
              </w:rPr>
              <w:t>Attach the Enviro+ to the Stacking Header</w:t>
            </w:r>
          </w:p>
          <w:p w14:paraId="52A59305" w14:textId="77777777" w:rsidR="00142DD2" w:rsidRDefault="00000000">
            <w:pPr>
              <w:spacing w:after="60"/>
            </w:pPr>
            <w:r>
              <w:rPr>
                <w:sz w:val="20"/>
                <w:szCs w:val="20"/>
              </w:rPr>
              <w:t>The Enviro+ has a female 40-pin header on its underside.</w:t>
            </w:r>
          </w:p>
          <w:p w14:paraId="35060288" w14:textId="77777777" w:rsidR="00142DD2" w:rsidRDefault="00000000">
            <w:pPr>
              <w:spacing w:after="60"/>
            </w:pPr>
            <w:r>
              <w:rPr>
                <w:sz w:val="20"/>
                <w:szCs w:val="20"/>
              </w:rPr>
              <w:t>Align it carefully over the tall stacking header pins protruding from the top of the Grove Base Hat.</w:t>
            </w:r>
          </w:p>
          <w:p w14:paraId="429BDB78" w14:textId="77777777" w:rsidR="00142DD2" w:rsidRDefault="00000000">
            <w:pPr>
              <w:spacing w:after="60"/>
            </w:pPr>
            <w:r>
              <w:rPr>
                <w:sz w:val="20"/>
                <w:szCs w:val="20"/>
              </w:rPr>
              <w:t>Press down evenly with both thumbs — same technique as attaching the Grove Base Hat.</w:t>
            </w:r>
          </w:p>
          <w:p w14:paraId="703F700B" w14:textId="77777777" w:rsidR="00142DD2" w:rsidRDefault="00000000">
            <w:pPr>
              <w:spacing w:after="60"/>
            </w:pPr>
            <w:r>
              <w:rPr>
                <w:sz w:val="20"/>
                <w:szCs w:val="20"/>
              </w:rPr>
              <w:t>The Enviro+ should sit flat and parallel, with no pins visibly misaligned.</w:t>
            </w:r>
          </w:p>
        </w:tc>
      </w:tr>
    </w:tbl>
    <w:p w14:paraId="23337828"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42DD2" w14:paraId="6254A31D" w14:textId="77777777">
        <w:tblPrEx>
          <w:tblCellMar>
            <w:top w:w="0" w:type="dxa"/>
            <w:bottom w:w="0" w:type="dxa"/>
          </w:tblCellMar>
        </w:tblPrEx>
        <w:tc>
          <w:tcPr>
            <w:tcW w:w="90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08955912" w14:textId="77777777" w:rsidR="00142DD2" w:rsidRDefault="00000000">
            <w:pPr>
              <w:jc w:val="center"/>
            </w:pPr>
            <w:r>
              <w:rPr>
                <w:b/>
                <w:bCs/>
                <w:color w:val="FFFFFF"/>
                <w:sz w:val="14"/>
                <w:szCs w:val="14"/>
              </w:rPr>
              <w:t>STEP</w:t>
            </w:r>
          </w:p>
          <w:p w14:paraId="6486C667" w14:textId="77777777" w:rsidR="00142DD2" w:rsidRDefault="00000000">
            <w:pPr>
              <w:jc w:val="center"/>
            </w:pPr>
            <w:r>
              <w:rPr>
                <w:b/>
                <w:bCs/>
                <w:color w:val="FFFFFF"/>
                <w:sz w:val="32"/>
                <w:szCs w:val="32"/>
              </w:rPr>
              <w:t>4</w:t>
            </w:r>
          </w:p>
        </w:tc>
        <w:tc>
          <w:tcPr>
            <w:tcW w:w="84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21764678" w14:textId="77777777" w:rsidR="00142DD2" w:rsidRDefault="00000000">
            <w:pPr>
              <w:spacing w:after="80"/>
            </w:pPr>
            <w:r>
              <w:rPr>
                <w:b/>
                <w:bCs/>
                <w:color w:val="0D2B4E"/>
                <w:sz w:val="21"/>
                <w:szCs w:val="21"/>
              </w:rPr>
              <w:t>Connect PMS5003 Particulate Sensor (if using)</w:t>
            </w:r>
          </w:p>
          <w:p w14:paraId="517A3665" w14:textId="77777777" w:rsidR="00142DD2" w:rsidRDefault="00000000">
            <w:pPr>
              <w:spacing w:after="60"/>
            </w:pPr>
            <w:r>
              <w:rPr>
                <w:sz w:val="20"/>
                <w:szCs w:val="20"/>
              </w:rPr>
              <w:t>Find the small JST-style connector port on the underside of the Enviro+ board, labelled PM.</w:t>
            </w:r>
          </w:p>
          <w:p w14:paraId="5885A17F" w14:textId="77777777" w:rsidR="00142DD2" w:rsidRDefault="00000000">
            <w:pPr>
              <w:spacing w:after="60"/>
            </w:pPr>
            <w:r>
              <w:rPr>
                <w:sz w:val="20"/>
                <w:szCs w:val="20"/>
              </w:rPr>
              <w:t>Connect the PMS5003 cable — it only fits one way. Do not force it.</w:t>
            </w:r>
          </w:p>
          <w:p w14:paraId="1991790E" w14:textId="77777777" w:rsidR="00142DD2" w:rsidRDefault="00000000">
            <w:pPr>
              <w:spacing w:after="60"/>
            </w:pPr>
            <w:r>
              <w:rPr>
                <w:sz w:val="20"/>
                <w:szCs w:val="20"/>
              </w:rPr>
              <w:t>Route the sensor cable so the PMS5003 faces outward from the board stack.</w:t>
            </w:r>
          </w:p>
          <w:p w14:paraId="7CDDC17C" w14:textId="77777777" w:rsidR="00142DD2" w:rsidRDefault="00000000">
            <w:pPr>
              <w:spacing w:after="60"/>
            </w:pPr>
            <w:r>
              <w:rPr>
                <w:sz w:val="20"/>
                <w:szCs w:val="20"/>
              </w:rPr>
              <w:t>This must be done BEFORE powering the Pi on.</w:t>
            </w:r>
          </w:p>
        </w:tc>
      </w:tr>
    </w:tbl>
    <w:p w14:paraId="64026D1E"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42DD2" w14:paraId="04AE0586" w14:textId="77777777">
        <w:tblPrEx>
          <w:tblCellMar>
            <w:top w:w="0" w:type="dxa"/>
            <w:bottom w:w="0" w:type="dxa"/>
          </w:tblCellMar>
        </w:tblPrEx>
        <w:tc>
          <w:tcPr>
            <w:tcW w:w="90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4C211315" w14:textId="77777777" w:rsidR="00142DD2" w:rsidRDefault="00000000">
            <w:pPr>
              <w:jc w:val="center"/>
            </w:pPr>
            <w:r>
              <w:rPr>
                <w:b/>
                <w:bCs/>
                <w:color w:val="FFFFFF"/>
                <w:sz w:val="14"/>
                <w:szCs w:val="14"/>
              </w:rPr>
              <w:t>STEP</w:t>
            </w:r>
          </w:p>
          <w:p w14:paraId="2BE5D7C9" w14:textId="77777777" w:rsidR="00142DD2" w:rsidRDefault="00000000">
            <w:pPr>
              <w:jc w:val="center"/>
            </w:pPr>
            <w:r>
              <w:rPr>
                <w:b/>
                <w:bCs/>
                <w:color w:val="FFFFFF"/>
                <w:sz w:val="32"/>
                <w:szCs w:val="32"/>
              </w:rPr>
              <w:t>5</w:t>
            </w:r>
          </w:p>
        </w:tc>
        <w:tc>
          <w:tcPr>
            <w:tcW w:w="84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2B93F49D" w14:textId="77777777" w:rsidR="00142DD2" w:rsidRDefault="00000000">
            <w:pPr>
              <w:spacing w:after="80"/>
            </w:pPr>
            <w:r>
              <w:rPr>
                <w:b/>
                <w:bCs/>
                <w:color w:val="0D2B4E"/>
                <w:sz w:val="21"/>
                <w:szCs w:val="21"/>
              </w:rPr>
              <w:t>Power On and Run First Test</w:t>
            </w:r>
          </w:p>
          <w:p w14:paraId="661C0685" w14:textId="77777777" w:rsidR="00142DD2" w:rsidRDefault="00000000">
            <w:pPr>
              <w:spacing w:after="60"/>
            </w:pPr>
            <w:r>
              <w:rPr>
                <w:sz w:val="20"/>
                <w:szCs w:val="20"/>
              </w:rPr>
              <w:t>Reconnect power and SSH into the Pi.</w:t>
            </w:r>
          </w:p>
          <w:p w14:paraId="5C331433" w14:textId="77777777" w:rsidR="00142DD2" w:rsidRDefault="00000000">
            <w:pPr>
              <w:spacing w:after="60"/>
            </w:pPr>
            <w:r>
              <w:rPr>
                <w:sz w:val="20"/>
                <w:szCs w:val="20"/>
              </w:rPr>
              <w:t>Activate the virtual environment: source ~/.</w:t>
            </w:r>
            <w:proofErr w:type="spellStart"/>
            <w:r>
              <w:rPr>
                <w:sz w:val="20"/>
                <w:szCs w:val="20"/>
              </w:rPr>
              <w:t>virtualenvs</w:t>
            </w:r>
            <w:proofErr w:type="spellEnd"/>
            <w:r>
              <w:rPr>
                <w:sz w:val="20"/>
                <w:szCs w:val="20"/>
              </w:rPr>
              <w:t>/</w:t>
            </w:r>
            <w:proofErr w:type="spellStart"/>
            <w:r>
              <w:rPr>
                <w:sz w:val="20"/>
                <w:szCs w:val="20"/>
              </w:rPr>
              <w:t>pimoroni</w:t>
            </w:r>
            <w:proofErr w:type="spellEnd"/>
            <w:r>
              <w:rPr>
                <w:sz w:val="20"/>
                <w:szCs w:val="20"/>
              </w:rPr>
              <w:t>/bin/activate</w:t>
            </w:r>
          </w:p>
          <w:p w14:paraId="2E9ADA58" w14:textId="77777777" w:rsidR="00142DD2" w:rsidRDefault="00000000">
            <w:pPr>
              <w:spacing w:after="60"/>
            </w:pPr>
            <w:r>
              <w:rPr>
                <w:sz w:val="20"/>
                <w:szCs w:val="20"/>
              </w:rPr>
              <w:t xml:space="preserve">Navigate to examples: cd </w:t>
            </w:r>
            <w:proofErr w:type="spellStart"/>
            <w:r>
              <w:rPr>
                <w:sz w:val="20"/>
                <w:szCs w:val="20"/>
              </w:rPr>
              <w:t>enviroplus</w:t>
            </w:r>
            <w:proofErr w:type="spellEnd"/>
            <w:r>
              <w:rPr>
                <w:sz w:val="20"/>
                <w:szCs w:val="20"/>
              </w:rPr>
              <w:t>-python/examples</w:t>
            </w:r>
          </w:p>
          <w:p w14:paraId="05B73871" w14:textId="77777777" w:rsidR="00142DD2" w:rsidRDefault="00000000">
            <w:pPr>
              <w:spacing w:after="60"/>
            </w:pPr>
            <w:r>
              <w:rPr>
                <w:sz w:val="20"/>
                <w:szCs w:val="20"/>
              </w:rPr>
              <w:t>Run the weather test: python weather.py</w:t>
            </w:r>
          </w:p>
          <w:p w14:paraId="60FCEBB0" w14:textId="77777777" w:rsidR="00142DD2" w:rsidRDefault="00000000">
            <w:pPr>
              <w:spacing w:after="60"/>
            </w:pPr>
            <w:r>
              <w:rPr>
                <w:sz w:val="20"/>
                <w:szCs w:val="20"/>
              </w:rPr>
              <w:t>You should see temperature, pressure, and humidity readings scrolling in the terminal.</w:t>
            </w:r>
          </w:p>
          <w:p w14:paraId="61EAB852" w14:textId="77777777" w:rsidR="00142DD2" w:rsidRDefault="00000000">
            <w:pPr>
              <w:spacing w:after="60"/>
            </w:pPr>
            <w:r>
              <w:rPr>
                <w:sz w:val="20"/>
                <w:szCs w:val="20"/>
              </w:rPr>
              <w:t>If readings appear, the Enviro+ is working correctly.</w:t>
            </w:r>
          </w:p>
        </w:tc>
      </w:tr>
    </w:tbl>
    <w:p w14:paraId="23169017"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42DD2" w14:paraId="38858431" w14:textId="77777777">
        <w:tblPrEx>
          <w:tblCellMar>
            <w:top w:w="0" w:type="dxa"/>
            <w:bottom w:w="0" w:type="dxa"/>
          </w:tblCellMar>
        </w:tblPrEx>
        <w:tc>
          <w:tcPr>
            <w:tcW w:w="900" w:type="dxa"/>
            <w:tcBorders>
              <w:top w:val="single" w:sz="1" w:space="0" w:color="1B7A8A"/>
              <w:left w:val="single" w:sz="1" w:space="0" w:color="1B7A8A"/>
              <w:bottom w:val="single" w:sz="1" w:space="0" w:color="1B7A8A"/>
              <w:right w:val="single" w:sz="1" w:space="0" w:color="1B7A8A"/>
            </w:tcBorders>
            <w:shd w:val="clear" w:color="auto" w:fill="1B7A8A"/>
            <w:tcMar>
              <w:top w:w="80" w:type="dxa"/>
              <w:left w:w="120" w:type="dxa"/>
              <w:bottom w:w="80" w:type="dxa"/>
              <w:right w:w="120" w:type="dxa"/>
            </w:tcMar>
            <w:vAlign w:val="center"/>
          </w:tcPr>
          <w:p w14:paraId="33A294DA" w14:textId="77777777" w:rsidR="00142DD2" w:rsidRDefault="00000000">
            <w:pPr>
              <w:jc w:val="center"/>
            </w:pPr>
            <w:r>
              <w:rPr>
                <w:b/>
                <w:bCs/>
                <w:color w:val="FFFFFF"/>
                <w:sz w:val="14"/>
                <w:szCs w:val="14"/>
              </w:rPr>
              <w:t>STEP</w:t>
            </w:r>
          </w:p>
          <w:p w14:paraId="7F354882" w14:textId="77777777" w:rsidR="00142DD2" w:rsidRDefault="00000000">
            <w:pPr>
              <w:jc w:val="center"/>
            </w:pPr>
            <w:r>
              <w:rPr>
                <w:b/>
                <w:bCs/>
                <w:color w:val="FFFFFF"/>
                <w:sz w:val="32"/>
                <w:szCs w:val="32"/>
              </w:rPr>
              <w:t>6</w:t>
            </w:r>
          </w:p>
        </w:tc>
        <w:tc>
          <w:tcPr>
            <w:tcW w:w="84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3A2B90D9" w14:textId="77777777" w:rsidR="00142DD2" w:rsidRDefault="00000000">
            <w:pPr>
              <w:spacing w:after="80"/>
            </w:pPr>
            <w:r>
              <w:rPr>
                <w:b/>
                <w:bCs/>
                <w:color w:val="0D2B4E"/>
                <w:sz w:val="21"/>
                <w:szCs w:val="21"/>
              </w:rPr>
              <w:t>Verify All Sensors on I2C Bus</w:t>
            </w:r>
          </w:p>
          <w:p w14:paraId="3460A4C8" w14:textId="77777777" w:rsidR="00142DD2" w:rsidRDefault="00000000">
            <w:pPr>
              <w:spacing w:after="60"/>
            </w:pPr>
            <w:r>
              <w:rPr>
                <w:sz w:val="20"/>
                <w:szCs w:val="20"/>
              </w:rPr>
              <w:t xml:space="preserve">Run: </w:t>
            </w:r>
            <w:proofErr w:type="spellStart"/>
            <w:r>
              <w:rPr>
                <w:sz w:val="20"/>
                <w:szCs w:val="20"/>
              </w:rPr>
              <w:t>sudo</w:t>
            </w:r>
            <w:proofErr w:type="spellEnd"/>
            <w:r>
              <w:rPr>
                <w:sz w:val="20"/>
                <w:szCs w:val="20"/>
              </w:rPr>
              <w:t xml:space="preserve"> i2cdetect -y 1</w:t>
            </w:r>
          </w:p>
          <w:p w14:paraId="7A9E5F39" w14:textId="77777777" w:rsidR="00142DD2" w:rsidRDefault="00000000">
            <w:pPr>
              <w:spacing w:after="60"/>
            </w:pPr>
            <w:r>
              <w:rPr>
                <w:sz w:val="20"/>
                <w:szCs w:val="20"/>
              </w:rPr>
              <w:t>You should see all of the following addresses in the grid:</w:t>
            </w:r>
          </w:p>
          <w:p w14:paraId="28B8145B" w14:textId="77777777" w:rsidR="00142DD2" w:rsidRDefault="00000000">
            <w:pPr>
              <w:spacing w:after="60"/>
            </w:pPr>
            <w:r>
              <w:rPr>
                <w:sz w:val="20"/>
                <w:szCs w:val="20"/>
              </w:rPr>
              <w:t xml:space="preserve">  0x04  — Grove Base Hat MCU</w:t>
            </w:r>
          </w:p>
          <w:p w14:paraId="38F1AA45" w14:textId="77777777" w:rsidR="00142DD2" w:rsidRDefault="00000000">
            <w:pPr>
              <w:spacing w:after="60"/>
            </w:pPr>
            <w:r>
              <w:rPr>
                <w:sz w:val="20"/>
                <w:szCs w:val="20"/>
              </w:rPr>
              <w:t xml:space="preserve">  0x23  — LTR-559 light/proximity sensor</w:t>
            </w:r>
          </w:p>
          <w:p w14:paraId="2A1DF049" w14:textId="77777777" w:rsidR="00142DD2" w:rsidRDefault="00000000">
            <w:pPr>
              <w:spacing w:after="60"/>
            </w:pPr>
            <w:r>
              <w:rPr>
                <w:sz w:val="20"/>
                <w:szCs w:val="20"/>
              </w:rPr>
              <w:lastRenderedPageBreak/>
              <w:t xml:space="preserve">  0x49  — ADS1015 ADC (for gas sensor)</w:t>
            </w:r>
          </w:p>
          <w:p w14:paraId="5997E47A" w14:textId="77777777" w:rsidR="00142DD2" w:rsidRDefault="00000000">
            <w:pPr>
              <w:spacing w:after="60"/>
            </w:pPr>
            <w:r>
              <w:rPr>
                <w:sz w:val="20"/>
                <w:szCs w:val="20"/>
              </w:rPr>
              <w:t xml:space="preserve">  0x76  — BME280 temperature/pressure/humidity</w:t>
            </w:r>
          </w:p>
          <w:p w14:paraId="332512DC" w14:textId="77777777" w:rsidR="00142DD2" w:rsidRDefault="00000000">
            <w:pPr>
              <w:spacing w:after="60"/>
            </w:pPr>
            <w:r>
              <w:rPr>
                <w:sz w:val="20"/>
                <w:szCs w:val="20"/>
              </w:rPr>
              <w:t>If any address is missing, check the Enviro+ is fully seated on the stacking header.</w:t>
            </w:r>
          </w:p>
          <w:p w14:paraId="30514309" w14:textId="77777777" w:rsidR="00142DD2" w:rsidRDefault="00000000">
            <w:pPr>
              <w:spacing w:after="60"/>
            </w:pPr>
            <w:r>
              <w:rPr>
                <w:sz w:val="20"/>
                <w:szCs w:val="20"/>
              </w:rPr>
              <w:t>The LCD (SPI) and microphone (I2S) will not appear in i2cdetect — they use different buses.</w:t>
            </w:r>
          </w:p>
        </w:tc>
      </w:tr>
    </w:tbl>
    <w:p w14:paraId="752D100F" w14:textId="77777777" w:rsidR="00142DD2" w:rsidRDefault="00142DD2"/>
    <w:p w14:paraId="5CCDFB7F" w14:textId="77777777" w:rsidR="00142DD2" w:rsidRDefault="00000000">
      <w:pPr>
        <w:pStyle w:val="Heading3"/>
      </w:pPr>
      <w:r>
        <w:t>Expected Data from Each Sensor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800"/>
        <w:gridCol w:w="2760"/>
      </w:tblGrid>
      <w:tr w:rsidR="00142DD2" w14:paraId="1FEE7785" w14:textId="77777777">
        <w:tblPrEx>
          <w:tblCellMar>
            <w:top w:w="0" w:type="dxa"/>
            <w:bottom w:w="0" w:type="dxa"/>
          </w:tblCellMar>
        </w:tblPrEx>
        <w:trPr>
          <w:tblHeader/>
        </w:trPr>
        <w:tc>
          <w:tcPr>
            <w:tcW w:w="14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65360E47" w14:textId="77777777" w:rsidR="00142DD2" w:rsidRDefault="00000000">
            <w:r>
              <w:rPr>
                <w:b/>
                <w:bCs/>
                <w:color w:val="0D2B4E"/>
                <w:sz w:val="20"/>
                <w:szCs w:val="20"/>
              </w:rPr>
              <w:t>Sensor</w:t>
            </w:r>
          </w:p>
        </w:tc>
        <w:tc>
          <w:tcPr>
            <w:tcW w:w="24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65CE9D25" w14:textId="77777777" w:rsidR="00142DD2" w:rsidRDefault="00000000">
            <w:r>
              <w:rPr>
                <w:b/>
                <w:bCs/>
                <w:color w:val="0D2B4E"/>
                <w:sz w:val="20"/>
                <w:szCs w:val="20"/>
              </w:rPr>
              <w:t>Test Command</w:t>
            </w:r>
          </w:p>
        </w:tc>
        <w:tc>
          <w:tcPr>
            <w:tcW w:w="28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426F8F19" w14:textId="77777777" w:rsidR="00142DD2" w:rsidRDefault="00000000">
            <w:r>
              <w:rPr>
                <w:b/>
                <w:bCs/>
                <w:color w:val="0D2B4E"/>
                <w:sz w:val="20"/>
                <w:szCs w:val="20"/>
              </w:rPr>
              <w:t>Expected Output</w:t>
            </w:r>
          </w:p>
        </w:tc>
        <w:tc>
          <w:tcPr>
            <w:tcW w:w="27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4CD1992F" w14:textId="77777777" w:rsidR="00142DD2" w:rsidRDefault="00000000">
            <w:r>
              <w:rPr>
                <w:b/>
                <w:bCs/>
                <w:color w:val="0D2B4E"/>
                <w:sz w:val="20"/>
                <w:szCs w:val="20"/>
              </w:rPr>
              <w:t>What Normal Looks Like</w:t>
            </w:r>
          </w:p>
        </w:tc>
      </w:tr>
      <w:tr w:rsidR="00142DD2" w14:paraId="48EE4DA2" w14:textId="77777777">
        <w:tblPrEx>
          <w:tblCellMar>
            <w:top w:w="0" w:type="dxa"/>
            <w:bottom w:w="0" w:type="dxa"/>
          </w:tblCellMar>
        </w:tblPrEx>
        <w:tc>
          <w:tcPr>
            <w:tcW w:w="14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1A6BDBD2" w14:textId="77777777" w:rsidR="00142DD2" w:rsidRDefault="00000000">
            <w:r>
              <w:rPr>
                <w:sz w:val="20"/>
                <w:szCs w:val="20"/>
              </w:rPr>
              <w:t>BME280</w:t>
            </w:r>
          </w:p>
        </w:tc>
        <w:tc>
          <w:tcPr>
            <w:tcW w:w="24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6DCCB1A" w14:textId="77777777" w:rsidR="00142DD2" w:rsidRDefault="00000000">
            <w:r>
              <w:rPr>
                <w:sz w:val="20"/>
                <w:szCs w:val="20"/>
              </w:rPr>
              <w:t>python weather.py</w:t>
            </w:r>
          </w:p>
        </w:tc>
        <w:tc>
          <w:tcPr>
            <w:tcW w:w="2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4F6866AE" w14:textId="77777777" w:rsidR="00142DD2" w:rsidRDefault="00000000">
            <w:r>
              <w:rPr>
                <w:sz w:val="20"/>
                <w:szCs w:val="20"/>
              </w:rPr>
              <w:t>Temperature, Pressure, Humidity printed every second</w:t>
            </w:r>
          </w:p>
        </w:tc>
        <w:tc>
          <w:tcPr>
            <w:tcW w:w="27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733810ED" w14:textId="77777777" w:rsidR="00142DD2" w:rsidRDefault="00000000">
            <w:r>
              <w:rPr>
                <w:sz w:val="20"/>
                <w:szCs w:val="20"/>
              </w:rPr>
              <w:t>~20–30°C indoors. Note: reads 3–8°C high due to Pi CPU heat — this is normal</w:t>
            </w:r>
          </w:p>
        </w:tc>
      </w:tr>
      <w:tr w:rsidR="00142DD2" w14:paraId="7F7FCC22" w14:textId="77777777">
        <w:tblPrEx>
          <w:tblCellMar>
            <w:top w:w="0" w:type="dxa"/>
            <w:bottom w:w="0" w:type="dxa"/>
          </w:tblCellMar>
        </w:tblPrEx>
        <w:tc>
          <w:tcPr>
            <w:tcW w:w="14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79250B4D" w14:textId="77777777" w:rsidR="00142DD2" w:rsidRDefault="00000000">
            <w:r>
              <w:rPr>
                <w:sz w:val="20"/>
                <w:szCs w:val="20"/>
              </w:rPr>
              <w:t>LTR-559</w:t>
            </w:r>
          </w:p>
        </w:tc>
        <w:tc>
          <w:tcPr>
            <w:tcW w:w="24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D2F85CE" w14:textId="77777777" w:rsidR="00142DD2" w:rsidRDefault="00000000">
            <w:r>
              <w:rPr>
                <w:sz w:val="20"/>
                <w:szCs w:val="20"/>
              </w:rPr>
              <w:t>python light.py</w:t>
            </w:r>
          </w:p>
        </w:tc>
        <w:tc>
          <w:tcPr>
            <w:tcW w:w="2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432CFAFD" w14:textId="77777777" w:rsidR="00142DD2" w:rsidRDefault="00000000">
            <w:r>
              <w:rPr>
                <w:sz w:val="20"/>
                <w:szCs w:val="20"/>
              </w:rPr>
              <w:t>Lux value and proximity integer</w:t>
            </w:r>
          </w:p>
        </w:tc>
        <w:tc>
          <w:tcPr>
            <w:tcW w:w="27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2FA59CDE" w14:textId="77777777" w:rsidR="00142DD2" w:rsidRDefault="00000000">
            <w:r>
              <w:rPr>
                <w:sz w:val="20"/>
                <w:szCs w:val="20"/>
              </w:rPr>
              <w:t>Indoors: 100–500 Lux. Cover sensor: drops to near 0. Hand nearby: proximity rises</w:t>
            </w:r>
          </w:p>
        </w:tc>
      </w:tr>
      <w:tr w:rsidR="00142DD2" w14:paraId="561DF6AB" w14:textId="77777777">
        <w:tblPrEx>
          <w:tblCellMar>
            <w:top w:w="0" w:type="dxa"/>
            <w:bottom w:w="0" w:type="dxa"/>
          </w:tblCellMar>
        </w:tblPrEx>
        <w:tc>
          <w:tcPr>
            <w:tcW w:w="14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64C72C3C" w14:textId="77777777" w:rsidR="00142DD2" w:rsidRDefault="00000000">
            <w:r>
              <w:rPr>
                <w:sz w:val="20"/>
                <w:szCs w:val="20"/>
              </w:rPr>
              <w:t>MICS6814</w:t>
            </w:r>
          </w:p>
        </w:tc>
        <w:tc>
          <w:tcPr>
            <w:tcW w:w="24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47F8EB9D" w14:textId="77777777" w:rsidR="00142DD2" w:rsidRDefault="00000000">
            <w:r>
              <w:rPr>
                <w:sz w:val="20"/>
                <w:szCs w:val="20"/>
              </w:rPr>
              <w:t>python gas.py</w:t>
            </w:r>
          </w:p>
        </w:tc>
        <w:tc>
          <w:tcPr>
            <w:tcW w:w="2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373BC81" w14:textId="77777777" w:rsidR="00142DD2" w:rsidRDefault="00000000">
            <w:r>
              <w:rPr>
                <w:sz w:val="20"/>
                <w:szCs w:val="20"/>
              </w:rPr>
              <w:t xml:space="preserve">Reducing, </w:t>
            </w:r>
            <w:proofErr w:type="spellStart"/>
            <w:r>
              <w:rPr>
                <w:sz w:val="20"/>
                <w:szCs w:val="20"/>
              </w:rPr>
              <w:t>Oxidising</w:t>
            </w:r>
            <w:proofErr w:type="spellEnd"/>
            <w:r>
              <w:rPr>
                <w:sz w:val="20"/>
                <w:szCs w:val="20"/>
              </w:rPr>
              <w:t>, NH3 resistance values in Ohms</w:t>
            </w:r>
          </w:p>
        </w:tc>
        <w:tc>
          <w:tcPr>
            <w:tcW w:w="27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7A136BDD" w14:textId="77777777" w:rsidR="00142DD2" w:rsidRDefault="00000000">
            <w:r>
              <w:rPr>
                <w:sz w:val="20"/>
                <w:szCs w:val="20"/>
              </w:rPr>
              <w:t xml:space="preserve">Takes 10+ minutes to </w:t>
            </w:r>
            <w:proofErr w:type="spellStart"/>
            <w:r>
              <w:rPr>
                <w:sz w:val="20"/>
                <w:szCs w:val="20"/>
              </w:rPr>
              <w:t>stabilise</w:t>
            </w:r>
            <w:proofErr w:type="spellEnd"/>
            <w:r>
              <w:rPr>
                <w:sz w:val="20"/>
                <w:szCs w:val="20"/>
              </w:rPr>
              <w:t>. Values drift down initially then level off — normal</w:t>
            </w:r>
          </w:p>
        </w:tc>
      </w:tr>
      <w:tr w:rsidR="00142DD2" w14:paraId="68E6851C" w14:textId="77777777">
        <w:tblPrEx>
          <w:tblCellMar>
            <w:top w:w="0" w:type="dxa"/>
            <w:bottom w:w="0" w:type="dxa"/>
          </w:tblCellMar>
        </w:tblPrEx>
        <w:tc>
          <w:tcPr>
            <w:tcW w:w="14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568CE1D9" w14:textId="77777777" w:rsidR="00142DD2" w:rsidRDefault="00000000">
            <w:r>
              <w:rPr>
                <w:sz w:val="20"/>
                <w:szCs w:val="20"/>
              </w:rPr>
              <w:t>PMS5003</w:t>
            </w:r>
          </w:p>
        </w:tc>
        <w:tc>
          <w:tcPr>
            <w:tcW w:w="24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75C138F7" w14:textId="77777777" w:rsidR="00142DD2" w:rsidRDefault="00000000">
            <w:r>
              <w:rPr>
                <w:sz w:val="20"/>
                <w:szCs w:val="20"/>
              </w:rPr>
              <w:t>python particulates.py</w:t>
            </w:r>
          </w:p>
        </w:tc>
        <w:tc>
          <w:tcPr>
            <w:tcW w:w="2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0B35498" w14:textId="77777777" w:rsidR="00142DD2" w:rsidRDefault="00000000">
            <w:r>
              <w:rPr>
                <w:sz w:val="20"/>
                <w:szCs w:val="20"/>
              </w:rPr>
              <w:t>PM1.0, PM2.5, PM10 in µg/m³ plus particle counts</w:t>
            </w:r>
          </w:p>
        </w:tc>
        <w:tc>
          <w:tcPr>
            <w:tcW w:w="27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4AC0FE3F" w14:textId="77777777" w:rsidR="00142DD2" w:rsidRDefault="00000000">
            <w:r>
              <w:rPr>
                <w:sz w:val="20"/>
                <w:szCs w:val="20"/>
              </w:rPr>
              <w:t>Clean indoor air: PM2.5 under 10 µg/m³. Near a road or smoke: rises significantly</w:t>
            </w:r>
          </w:p>
        </w:tc>
      </w:tr>
      <w:tr w:rsidR="00142DD2" w14:paraId="6C26DA7B" w14:textId="77777777">
        <w:tblPrEx>
          <w:tblCellMar>
            <w:top w:w="0" w:type="dxa"/>
            <w:bottom w:w="0" w:type="dxa"/>
          </w:tblCellMar>
        </w:tblPrEx>
        <w:tc>
          <w:tcPr>
            <w:tcW w:w="14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6E8D7549" w14:textId="77777777" w:rsidR="00142DD2" w:rsidRDefault="00000000">
            <w:r>
              <w:rPr>
                <w:sz w:val="20"/>
                <w:szCs w:val="20"/>
              </w:rPr>
              <w:t>LCD</w:t>
            </w:r>
          </w:p>
        </w:tc>
        <w:tc>
          <w:tcPr>
            <w:tcW w:w="24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43D963DC" w14:textId="77777777" w:rsidR="00142DD2" w:rsidRDefault="00000000">
            <w:r>
              <w:rPr>
                <w:sz w:val="20"/>
                <w:szCs w:val="20"/>
              </w:rPr>
              <w:t>python lcd.py</w:t>
            </w:r>
          </w:p>
        </w:tc>
        <w:tc>
          <w:tcPr>
            <w:tcW w:w="2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05D8CFF5" w14:textId="77777777" w:rsidR="00142DD2" w:rsidRDefault="00000000">
            <w:proofErr w:type="spellStart"/>
            <w:r>
              <w:rPr>
                <w:sz w:val="20"/>
                <w:szCs w:val="20"/>
              </w:rPr>
              <w:t>Coloured</w:t>
            </w:r>
            <w:proofErr w:type="spellEnd"/>
            <w:r>
              <w:rPr>
                <w:sz w:val="20"/>
                <w:szCs w:val="20"/>
              </w:rPr>
              <w:t xml:space="preserve"> rectangle displayed on the tiny screen</w:t>
            </w:r>
          </w:p>
        </w:tc>
        <w:tc>
          <w:tcPr>
            <w:tcW w:w="27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69AEA618" w14:textId="77777777" w:rsidR="00142DD2" w:rsidRDefault="00000000">
            <w:r>
              <w:rPr>
                <w:sz w:val="20"/>
                <w:szCs w:val="20"/>
              </w:rPr>
              <w:t>If nothing shows: peel the protective film — it looks exactly like a blank screen</w:t>
            </w:r>
          </w:p>
        </w:tc>
      </w:tr>
      <w:tr w:rsidR="00142DD2" w14:paraId="7D0DAB04" w14:textId="77777777">
        <w:tblPrEx>
          <w:tblCellMar>
            <w:top w:w="0" w:type="dxa"/>
            <w:bottom w:w="0" w:type="dxa"/>
          </w:tblCellMar>
        </w:tblPrEx>
        <w:tc>
          <w:tcPr>
            <w:tcW w:w="14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299892E0" w14:textId="77777777" w:rsidR="00142DD2" w:rsidRDefault="00000000">
            <w:r>
              <w:rPr>
                <w:sz w:val="20"/>
                <w:szCs w:val="20"/>
              </w:rPr>
              <w:t>All-in-one</w:t>
            </w:r>
          </w:p>
        </w:tc>
        <w:tc>
          <w:tcPr>
            <w:tcW w:w="24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5D476E52" w14:textId="77777777" w:rsidR="00142DD2" w:rsidRDefault="00000000">
            <w:r>
              <w:rPr>
                <w:sz w:val="20"/>
                <w:szCs w:val="20"/>
              </w:rPr>
              <w:t>python all-in-one.py</w:t>
            </w:r>
          </w:p>
        </w:tc>
        <w:tc>
          <w:tcPr>
            <w:tcW w:w="2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8601C8E" w14:textId="77777777" w:rsidR="00142DD2" w:rsidRDefault="00000000">
            <w:r>
              <w:rPr>
                <w:sz w:val="20"/>
                <w:szCs w:val="20"/>
              </w:rPr>
              <w:t>All sensor data cycling on the LCD with tap-to-switch</w:t>
            </w:r>
          </w:p>
        </w:tc>
        <w:tc>
          <w:tcPr>
            <w:tcW w:w="27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3A34221E" w14:textId="77777777" w:rsidR="00142DD2" w:rsidRDefault="00000000">
            <w:r>
              <w:rPr>
                <w:sz w:val="20"/>
                <w:szCs w:val="20"/>
              </w:rPr>
              <w:t>Tap the LTR-559 proximity sensor to cycle through different sensor views on screen</w:t>
            </w:r>
          </w:p>
        </w:tc>
      </w:tr>
    </w:tbl>
    <w:p w14:paraId="1066BBA8" w14:textId="77777777" w:rsidR="00142DD2" w:rsidRDefault="00142DD2"/>
    <w:p w14:paraId="5039D19B" w14:textId="77777777" w:rsidR="00142DD2" w:rsidRDefault="00000000">
      <w:pPr>
        <w:pStyle w:val="Heading3"/>
      </w:pPr>
      <w:r>
        <w:t>Temperature Correction — Important</w:t>
      </w:r>
    </w:p>
    <w:p w14:paraId="552AFC47" w14:textId="77777777" w:rsidR="00142DD2" w:rsidRDefault="00000000">
      <w:pPr>
        <w:spacing w:after="160"/>
      </w:pPr>
      <w:r>
        <w:t xml:space="preserve">The BME280 sensor sits close to the Pi's CPU, which generates significant heat. This means raw temperature readings are typically </w:t>
      </w:r>
      <w:r>
        <w:rPr>
          <w:b/>
          <w:bCs/>
          <w:color w:val="0D2B4E"/>
        </w:rPr>
        <w:t xml:space="preserve">3–8°C higher than actual air temperature. </w:t>
      </w:r>
      <w:r>
        <w:t>The Enviro+ library includes a compensated temperature example that corrects for this:</w:t>
      </w:r>
    </w:p>
    <w:p w14:paraId="6D1D08E1"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7910"/>
      </w:tblGrid>
      <w:tr w:rsidR="00142DD2" w14:paraId="0E73FAA9" w14:textId="77777777">
        <w:tblPrEx>
          <w:tblCellMar>
            <w:top w:w="0" w:type="dxa"/>
            <w:bottom w:w="0" w:type="dxa"/>
          </w:tblCellMar>
        </w:tblPrEx>
        <w:tc>
          <w:tcPr>
            <w:tcW w:w="1400" w:type="dxa"/>
            <w:tcBorders>
              <w:top w:val="single" w:sz="1" w:space="0" w:color="E07B39"/>
              <w:left w:val="single" w:sz="1" w:space="0" w:color="E07B39"/>
              <w:bottom w:val="single" w:sz="1" w:space="0" w:color="E07B39"/>
              <w:right w:val="single" w:sz="1" w:space="0" w:color="E07B39"/>
            </w:tcBorders>
            <w:shd w:val="clear" w:color="auto" w:fill="E07B39"/>
            <w:tcMar>
              <w:top w:w="80" w:type="dxa"/>
              <w:left w:w="120" w:type="dxa"/>
              <w:bottom w:w="80" w:type="dxa"/>
              <w:right w:w="120" w:type="dxa"/>
            </w:tcMar>
            <w:vAlign w:val="center"/>
          </w:tcPr>
          <w:p w14:paraId="0DEA9ED2" w14:textId="77777777" w:rsidR="00142DD2" w:rsidRDefault="00000000">
            <w:pPr>
              <w:jc w:val="center"/>
            </w:pPr>
            <w:r>
              <w:rPr>
                <w:b/>
                <w:bCs/>
                <w:color w:val="FFFFFF"/>
                <w:sz w:val="18"/>
                <w:szCs w:val="18"/>
              </w:rPr>
              <w:t>CORRECTION</w:t>
            </w:r>
          </w:p>
        </w:tc>
        <w:tc>
          <w:tcPr>
            <w:tcW w:w="7960" w:type="dxa"/>
            <w:tcBorders>
              <w:top w:val="single" w:sz="1" w:space="0" w:color="E07B39"/>
              <w:left w:val="single" w:sz="1" w:space="0" w:color="E07B39"/>
              <w:bottom w:val="single" w:sz="1" w:space="0" w:color="E07B39"/>
              <w:right w:val="single" w:sz="1" w:space="0" w:color="E07B39"/>
            </w:tcBorders>
            <w:shd w:val="clear" w:color="auto" w:fill="FDF3E7"/>
            <w:tcMar>
              <w:top w:w="80" w:type="dxa"/>
              <w:left w:w="120" w:type="dxa"/>
              <w:bottom w:w="80" w:type="dxa"/>
              <w:right w:w="120" w:type="dxa"/>
            </w:tcMar>
          </w:tcPr>
          <w:p w14:paraId="7CDB9429" w14:textId="77777777" w:rsidR="00142DD2" w:rsidRDefault="00000000">
            <w:pPr>
              <w:spacing w:after="80"/>
            </w:pPr>
            <w:r>
              <w:rPr>
                <w:rFonts w:ascii="Courier New" w:eastAsia="Courier New" w:hAnsi="Courier New" w:cs="Courier New"/>
                <w:color w:val="0D2B4E"/>
                <w:sz w:val="20"/>
                <w:szCs w:val="20"/>
              </w:rPr>
              <w:t>Run: python compensated-temperature.py</w:t>
            </w:r>
          </w:p>
          <w:p w14:paraId="0ECFD9BD" w14:textId="77777777" w:rsidR="00142DD2" w:rsidRDefault="00000000">
            <w:pPr>
              <w:spacing w:after="80"/>
            </w:pPr>
            <w:r>
              <w:rPr>
                <w:rFonts w:ascii="Courier New" w:eastAsia="Courier New" w:hAnsi="Courier New" w:cs="Courier New"/>
                <w:color w:val="0D2B4E"/>
                <w:sz w:val="20"/>
                <w:szCs w:val="20"/>
              </w:rPr>
              <w:t>In the script, find the line:   factor = 2.25</w:t>
            </w:r>
          </w:p>
          <w:p w14:paraId="56E0F06A" w14:textId="77777777" w:rsidR="00142DD2" w:rsidRDefault="00000000">
            <w:r>
              <w:rPr>
                <w:sz w:val="20"/>
                <w:szCs w:val="20"/>
              </w:rPr>
              <w:t>Adjust this number up or down until the reading matches a separate thermometer held next to the sensor. Typical range is 1.5 to 3.0 depending on your specific Pi and enclosure. Once calibrated, use this corrected value in all your data logging scripts.</w:t>
            </w:r>
          </w:p>
        </w:tc>
      </w:tr>
    </w:tbl>
    <w:p w14:paraId="1263EB4E" w14:textId="77777777" w:rsidR="00142DD2" w:rsidRDefault="00142DD2"/>
    <w:p w14:paraId="1E46D4DF" w14:textId="77777777" w:rsidR="00142DD2" w:rsidRDefault="00000000">
      <w:pPr>
        <w:pStyle w:val="Heading3"/>
      </w:pPr>
      <w:r>
        <w:t>How the Enviro+ Adds Up to the Whole System</w:t>
      </w:r>
    </w:p>
    <w:p w14:paraId="1E613812" w14:textId="77777777" w:rsidR="00142DD2" w:rsidRDefault="00000000">
      <w:pPr>
        <w:spacing w:after="160"/>
      </w:pPr>
      <w:r>
        <w:lastRenderedPageBreak/>
        <w:t xml:space="preserve">The Enviro+ is </w:t>
      </w:r>
      <w:proofErr w:type="spellStart"/>
      <w:r>
        <w:t>EnviroSat's</w:t>
      </w:r>
      <w:proofErr w:type="spellEnd"/>
      <w:r>
        <w:t xml:space="preserve"> primary scientific instrument. Every data packet transmitted to the ground station begins with a timestamp and a set of Enviro+ readings. The temperature, humidity, and pressure data provides the environmental context for all other measurements. The gas sensor detects air quality changes. The particulate sensor is the most mission-critical sensor for outdoor deployment, providing real-world air pollution data. The LCD serves as a local display so the system's status can be read at a glance without needing a connected laptop.</w:t>
      </w:r>
    </w:p>
    <w:p w14:paraId="12B0C1D7" w14:textId="77777777" w:rsidR="00142DD2" w:rsidRDefault="00142DD2"/>
    <w:p w14:paraId="22090A88" w14:textId="77777777" w:rsidR="00142DD2" w:rsidRDefault="00000000">
      <w:pPr>
        <w:pStyle w:val="Heading3"/>
      </w:pPr>
      <w:r>
        <w:t>Maintenance</w:t>
      </w:r>
    </w:p>
    <w:p w14:paraId="4FE5CA70" w14:textId="77777777" w:rsidR="00142DD2" w:rsidRDefault="00000000">
      <w:pPr>
        <w:pStyle w:val="ListParagraph"/>
        <w:numPr>
          <w:ilvl w:val="0"/>
          <w:numId w:val="2"/>
        </w:numPr>
      </w:pPr>
      <w:r>
        <w:t>The BME280 sensor is calibrated at the factory — no periodic recalibration is needed</w:t>
      </w:r>
    </w:p>
    <w:p w14:paraId="3D940C05" w14:textId="77777777" w:rsidR="00142DD2" w:rsidRDefault="00000000">
      <w:pPr>
        <w:pStyle w:val="ListParagraph"/>
        <w:numPr>
          <w:ilvl w:val="0"/>
          <w:numId w:val="2"/>
        </w:numPr>
      </w:pPr>
      <w:r>
        <w:t>The MICS6814 gas sensor has a warm-up period of 10 minutes each time power is applied — factor this into your data logging scripts by discarding the first 10 minutes of gas readings after boot</w:t>
      </w:r>
    </w:p>
    <w:p w14:paraId="739DF3C8" w14:textId="77777777" w:rsidR="00142DD2" w:rsidRDefault="00000000">
      <w:pPr>
        <w:pStyle w:val="ListParagraph"/>
        <w:numPr>
          <w:ilvl w:val="0"/>
          <w:numId w:val="2"/>
        </w:numPr>
      </w:pPr>
      <w:r>
        <w:t>The PMS5003 has an internal fan — if it becomes very dusty, it can be gently cleaned by blowing compressed air through the inlet</w:t>
      </w:r>
    </w:p>
    <w:p w14:paraId="0D9E22F1" w14:textId="77777777" w:rsidR="00142DD2" w:rsidRDefault="00000000">
      <w:pPr>
        <w:pStyle w:val="ListParagraph"/>
        <w:numPr>
          <w:ilvl w:val="0"/>
          <w:numId w:val="2"/>
        </w:numPr>
      </w:pPr>
      <w:r>
        <w:t>The LCD does not require maintenance but will burn-in if the same image is displayed for very long periods — cycle the display content or blank it when not in use</w:t>
      </w:r>
    </w:p>
    <w:p w14:paraId="06AF1E98" w14:textId="77777777" w:rsidR="00142DD2" w:rsidRDefault="00000000">
      <w:pPr>
        <w:pStyle w:val="ListParagraph"/>
        <w:numPr>
          <w:ilvl w:val="0"/>
          <w:numId w:val="2"/>
        </w:numPr>
      </w:pPr>
      <w:r>
        <w:t>The protective film on the LCD should be left on during assembly and storage — only peel it when you are ready for final deployment</w:t>
      </w:r>
    </w:p>
    <w:p w14:paraId="073552B0" w14:textId="77777777" w:rsidR="00142DD2" w:rsidRDefault="00142DD2"/>
    <w:p w14:paraId="23B1D686" w14:textId="77777777" w:rsidR="00142DD2" w:rsidRDefault="00000000">
      <w:pPr>
        <w:pStyle w:val="Heading3"/>
      </w:pPr>
      <w:r>
        <w:t>Conflict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142DD2" w14:paraId="45153229" w14:textId="77777777">
        <w:tblPrEx>
          <w:tblCellMar>
            <w:top w:w="0" w:type="dxa"/>
            <w:bottom w:w="0" w:type="dxa"/>
          </w:tblCellMar>
        </w:tblPrEx>
        <w:trPr>
          <w:tblHeader/>
        </w:trPr>
        <w:tc>
          <w:tcPr>
            <w:tcW w:w="22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787F8913" w14:textId="77777777" w:rsidR="00142DD2" w:rsidRDefault="00000000">
            <w:r>
              <w:rPr>
                <w:b/>
                <w:bCs/>
                <w:color w:val="0D2B4E"/>
                <w:sz w:val="20"/>
                <w:szCs w:val="20"/>
              </w:rPr>
              <w:t>Potential Conflict</w:t>
            </w:r>
          </w:p>
        </w:tc>
        <w:tc>
          <w:tcPr>
            <w:tcW w:w="32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4FBA9929" w14:textId="77777777" w:rsidR="00142DD2" w:rsidRDefault="00000000">
            <w:r>
              <w:rPr>
                <w:b/>
                <w:bCs/>
                <w:color w:val="0D2B4E"/>
                <w:sz w:val="20"/>
                <w:szCs w:val="20"/>
              </w:rPr>
              <w:t>Description</w:t>
            </w:r>
          </w:p>
        </w:tc>
        <w:tc>
          <w:tcPr>
            <w:tcW w:w="39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44928C17" w14:textId="77777777" w:rsidR="00142DD2" w:rsidRDefault="00000000">
            <w:r>
              <w:rPr>
                <w:b/>
                <w:bCs/>
                <w:color w:val="0D2B4E"/>
                <w:sz w:val="20"/>
                <w:szCs w:val="20"/>
              </w:rPr>
              <w:t>Resolution</w:t>
            </w:r>
          </w:p>
        </w:tc>
      </w:tr>
      <w:tr w:rsidR="00142DD2" w14:paraId="4A9621AB"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593226A2" w14:textId="77777777" w:rsidR="00142DD2" w:rsidRDefault="00000000">
            <w:r>
              <w:rPr>
                <w:sz w:val="20"/>
                <w:szCs w:val="20"/>
              </w:rPr>
              <w:t>SPI bus — LCD vs LoRa</w:t>
            </w:r>
          </w:p>
        </w:tc>
        <w:tc>
          <w:tcPr>
            <w:tcW w:w="3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74010996" w14:textId="77777777" w:rsidR="00142DD2" w:rsidRDefault="00000000">
            <w:r>
              <w:rPr>
                <w:sz w:val="20"/>
                <w:szCs w:val="20"/>
              </w:rPr>
              <w:t>The Enviro+ LCD uses SPI (CE0, GPIO 8) and LoRa also uses SPI. Both cannot transmit simultaneously.</w:t>
            </w:r>
          </w:p>
        </w:tc>
        <w:tc>
          <w:tcPr>
            <w:tcW w:w="39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66D9BF8B" w14:textId="77777777" w:rsidR="00142DD2" w:rsidRDefault="00000000">
            <w:r>
              <w:rPr>
                <w:sz w:val="20"/>
                <w:szCs w:val="20"/>
              </w:rPr>
              <w:t>The LoRa library and LCD library each assert their own CS line. In software, never write to the LCD while a LoRa transmission is in progress. Use a simple flag variable in your Python script to prevent overlap.</w:t>
            </w:r>
          </w:p>
        </w:tc>
      </w:tr>
      <w:tr w:rsidR="00142DD2" w14:paraId="708C5638"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7C9685B8" w14:textId="77777777" w:rsidR="00142DD2" w:rsidRDefault="00000000">
            <w:r>
              <w:rPr>
                <w:sz w:val="20"/>
                <w:szCs w:val="20"/>
              </w:rPr>
              <w:t>UART — PMS5003 vs GPS</w:t>
            </w:r>
          </w:p>
        </w:tc>
        <w:tc>
          <w:tcPr>
            <w:tcW w:w="3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3594D390" w14:textId="77777777" w:rsidR="00142DD2" w:rsidRDefault="00000000">
            <w:r>
              <w:rPr>
                <w:sz w:val="20"/>
                <w:szCs w:val="20"/>
              </w:rPr>
              <w:t>The PMS5003 particulate sensor also uses UART internally (connected to the Enviro+ board directly, not the Grove UART port). It uses a separate internal UART channel — it does NOT conflict with the GPS on GPIO 14/15.</w:t>
            </w:r>
          </w:p>
        </w:tc>
        <w:tc>
          <w:tcPr>
            <w:tcW w:w="39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29850E8F" w14:textId="77777777" w:rsidR="00142DD2" w:rsidRDefault="00000000">
            <w:r>
              <w:rPr>
                <w:sz w:val="20"/>
                <w:szCs w:val="20"/>
              </w:rPr>
              <w:t>No action required — these are different UART interfaces. The PMS5003 uses the Pi's secondary UART, not the primary one used by the GPS Grove port.</w:t>
            </w:r>
          </w:p>
        </w:tc>
      </w:tr>
      <w:tr w:rsidR="00142DD2" w14:paraId="5BBA983C"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52D48D1E" w14:textId="77777777" w:rsidR="00142DD2" w:rsidRDefault="00000000">
            <w:r>
              <w:rPr>
                <w:sz w:val="20"/>
                <w:szCs w:val="20"/>
              </w:rPr>
              <w:t>I2S microphone vs PWM audio</w:t>
            </w:r>
          </w:p>
        </w:tc>
        <w:tc>
          <w:tcPr>
            <w:tcW w:w="3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F368B98" w14:textId="77777777" w:rsidR="00142DD2" w:rsidRDefault="00000000">
            <w:r>
              <w:rPr>
                <w:sz w:val="20"/>
                <w:szCs w:val="20"/>
              </w:rPr>
              <w:t>The MEMS microphone uses I2S. The Pi's hardware PWM also overlaps with the I2S clock on some models.</w:t>
            </w:r>
          </w:p>
        </w:tc>
        <w:tc>
          <w:tcPr>
            <w:tcW w:w="39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2A961BF0" w14:textId="77777777" w:rsidR="00142DD2" w:rsidRDefault="00000000">
            <w:r>
              <w:rPr>
                <w:sz w:val="20"/>
                <w:szCs w:val="20"/>
              </w:rPr>
              <w:t xml:space="preserve">The MEMS mic is optional. If you are not using it, do not enable the I2S </w:t>
            </w:r>
            <w:proofErr w:type="spellStart"/>
            <w:r>
              <w:rPr>
                <w:sz w:val="20"/>
                <w:szCs w:val="20"/>
              </w:rPr>
              <w:t>dtoverlay</w:t>
            </w:r>
            <w:proofErr w:type="spellEnd"/>
            <w:r>
              <w:rPr>
                <w:sz w:val="20"/>
                <w:szCs w:val="20"/>
              </w:rPr>
              <w:t>. This avoids any potential conflict with PWM-based motor control.</w:t>
            </w:r>
          </w:p>
        </w:tc>
      </w:tr>
      <w:tr w:rsidR="00142DD2" w14:paraId="151C470A"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206F0BAB" w14:textId="77777777" w:rsidR="00142DD2" w:rsidRDefault="00000000">
            <w:r>
              <w:rPr>
                <w:sz w:val="20"/>
                <w:szCs w:val="20"/>
              </w:rPr>
              <w:t>Temperature reading high</w:t>
            </w:r>
          </w:p>
        </w:tc>
        <w:tc>
          <w:tcPr>
            <w:tcW w:w="3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5F1F58BD" w14:textId="77777777" w:rsidR="00142DD2" w:rsidRDefault="00000000">
            <w:r>
              <w:rPr>
                <w:sz w:val="20"/>
                <w:szCs w:val="20"/>
              </w:rPr>
              <w:t>CPU heat inflates BME280 temperature readings by 3–8°C.</w:t>
            </w:r>
          </w:p>
        </w:tc>
        <w:tc>
          <w:tcPr>
            <w:tcW w:w="39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509C3EA6" w14:textId="77777777" w:rsidR="00142DD2" w:rsidRDefault="00000000">
            <w:r>
              <w:rPr>
                <w:sz w:val="20"/>
                <w:szCs w:val="20"/>
              </w:rPr>
              <w:t>Apply the factor = 2.25 compensated-temperature correction described above. Calibrate against a reference thermometer.</w:t>
            </w:r>
          </w:p>
        </w:tc>
      </w:tr>
    </w:tbl>
    <w:p w14:paraId="78DE1136" w14:textId="77777777" w:rsidR="00142DD2" w:rsidRDefault="00142DD2"/>
    <w:p w14:paraId="7A4748DD" w14:textId="77777777" w:rsidR="00142DD2" w:rsidRDefault="00142DD2">
      <w:pPr>
        <w:pBdr>
          <w:bottom w:val="single" w:sz="2" w:space="1" w:color="B0D4DE"/>
        </w:pBdr>
        <w:spacing w:before="200" w:after="200"/>
      </w:pPr>
    </w:p>
    <w:p w14:paraId="1BC3370E" w14:textId="77777777" w:rsidR="00142DD2" w:rsidRDefault="00000000">
      <w:pPr>
        <w:pStyle w:val="Heading2"/>
      </w:pPr>
      <w:r>
        <w:t>4.3  How Grove and Enviro+ Simplify the Entire Build</w:t>
      </w:r>
    </w:p>
    <w:p w14:paraId="2B23D5CD" w14:textId="77777777" w:rsidR="00142DD2" w:rsidRDefault="00000000">
      <w:pPr>
        <w:spacing w:after="160"/>
      </w:pPr>
      <w:r>
        <w:t>It is worth pausing here to appreciate what these two boards have achieved for the rest of the build. Before you have connected a single additional component, you already have:</w:t>
      </w:r>
    </w:p>
    <w:p w14:paraId="18CDD86A"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42DD2" w14:paraId="6335035E" w14:textId="77777777">
        <w:tblPrEx>
          <w:tblCellMar>
            <w:top w:w="0" w:type="dxa"/>
            <w:bottom w:w="0" w:type="dxa"/>
          </w:tblCellMar>
        </w:tblPrEx>
        <w:trPr>
          <w:tblHeader/>
        </w:trPr>
        <w:tc>
          <w:tcPr>
            <w:tcW w:w="42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2BF4242A" w14:textId="77777777" w:rsidR="00142DD2" w:rsidRDefault="00000000">
            <w:r>
              <w:rPr>
                <w:b/>
                <w:bCs/>
                <w:color w:val="0D2B4E"/>
                <w:sz w:val="20"/>
                <w:szCs w:val="20"/>
              </w:rPr>
              <w:t>Capability Already Available</w:t>
            </w:r>
          </w:p>
        </w:tc>
        <w:tc>
          <w:tcPr>
            <w:tcW w:w="51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501C27F0" w14:textId="77777777" w:rsidR="00142DD2" w:rsidRDefault="00000000">
            <w:r>
              <w:rPr>
                <w:b/>
                <w:bCs/>
                <w:color w:val="0D2B4E"/>
                <w:sz w:val="20"/>
                <w:szCs w:val="20"/>
              </w:rPr>
              <w:t>How It Was Achieved</w:t>
            </w:r>
          </w:p>
        </w:tc>
      </w:tr>
      <w:tr w:rsidR="00142DD2" w14:paraId="7C17539B" w14:textId="77777777">
        <w:tblPrEx>
          <w:tblCellMar>
            <w:top w:w="0" w:type="dxa"/>
            <w:bottom w:w="0" w:type="dxa"/>
          </w:tblCellMar>
        </w:tblPrEx>
        <w:tc>
          <w:tcPr>
            <w:tcW w:w="4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03CF1D8B" w14:textId="77777777" w:rsidR="00142DD2" w:rsidRDefault="00000000">
            <w:r>
              <w:rPr>
                <w:sz w:val="20"/>
                <w:szCs w:val="20"/>
              </w:rPr>
              <w:t>Temperature, pressure, humidity measurement</w:t>
            </w:r>
          </w:p>
        </w:tc>
        <w:tc>
          <w:tcPr>
            <w:tcW w:w="51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BAD22A8" w14:textId="77777777" w:rsidR="00142DD2" w:rsidRDefault="00000000">
            <w:r>
              <w:rPr>
                <w:sz w:val="20"/>
                <w:szCs w:val="20"/>
              </w:rPr>
              <w:t>BME280 on Enviro+ — no wiring, no calibration, no extra hardware</w:t>
            </w:r>
          </w:p>
        </w:tc>
      </w:tr>
      <w:tr w:rsidR="00142DD2" w14:paraId="0A5CC3F1" w14:textId="77777777">
        <w:tblPrEx>
          <w:tblCellMar>
            <w:top w:w="0" w:type="dxa"/>
            <w:bottom w:w="0" w:type="dxa"/>
          </w:tblCellMar>
        </w:tblPrEx>
        <w:tc>
          <w:tcPr>
            <w:tcW w:w="4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25EF5393" w14:textId="77777777" w:rsidR="00142DD2" w:rsidRDefault="00000000">
            <w:r>
              <w:rPr>
                <w:sz w:val="20"/>
                <w:szCs w:val="20"/>
              </w:rPr>
              <w:t>Light level and proximity sensing</w:t>
            </w:r>
          </w:p>
        </w:tc>
        <w:tc>
          <w:tcPr>
            <w:tcW w:w="51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69660864" w14:textId="77777777" w:rsidR="00142DD2" w:rsidRDefault="00000000">
            <w:r>
              <w:rPr>
                <w:sz w:val="20"/>
                <w:szCs w:val="20"/>
              </w:rPr>
              <w:t>LTR-559 on Enviro+ — same</w:t>
            </w:r>
          </w:p>
        </w:tc>
      </w:tr>
      <w:tr w:rsidR="00142DD2" w14:paraId="3DF3AA0E" w14:textId="77777777">
        <w:tblPrEx>
          <w:tblCellMar>
            <w:top w:w="0" w:type="dxa"/>
            <w:bottom w:w="0" w:type="dxa"/>
          </w:tblCellMar>
        </w:tblPrEx>
        <w:tc>
          <w:tcPr>
            <w:tcW w:w="4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23D59F56" w14:textId="77777777" w:rsidR="00142DD2" w:rsidRDefault="00000000">
            <w:r>
              <w:rPr>
                <w:sz w:val="20"/>
                <w:szCs w:val="20"/>
              </w:rPr>
              <w:t>Air quality / gas sensing</w:t>
            </w:r>
          </w:p>
        </w:tc>
        <w:tc>
          <w:tcPr>
            <w:tcW w:w="51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554E7537" w14:textId="77777777" w:rsidR="00142DD2" w:rsidRDefault="00000000">
            <w:r>
              <w:rPr>
                <w:sz w:val="20"/>
                <w:szCs w:val="20"/>
              </w:rPr>
              <w:t>MICS6814 + ADS1015 on Enviro+ — same</w:t>
            </w:r>
          </w:p>
        </w:tc>
      </w:tr>
      <w:tr w:rsidR="00142DD2" w14:paraId="1EF95657" w14:textId="77777777">
        <w:tblPrEx>
          <w:tblCellMar>
            <w:top w:w="0" w:type="dxa"/>
            <w:bottom w:w="0" w:type="dxa"/>
          </w:tblCellMar>
        </w:tblPrEx>
        <w:tc>
          <w:tcPr>
            <w:tcW w:w="4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47CFA437" w14:textId="77777777" w:rsidR="00142DD2" w:rsidRDefault="00000000">
            <w:r>
              <w:rPr>
                <w:sz w:val="20"/>
                <w:szCs w:val="20"/>
              </w:rPr>
              <w:t>Particulate matter measurement (PM2.5, PM10)</w:t>
            </w:r>
          </w:p>
        </w:tc>
        <w:tc>
          <w:tcPr>
            <w:tcW w:w="51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03DBB69D" w14:textId="77777777" w:rsidR="00142DD2" w:rsidRDefault="00000000">
            <w:r>
              <w:rPr>
                <w:sz w:val="20"/>
                <w:szCs w:val="20"/>
              </w:rPr>
              <w:t>PMS5003 on Enviro+ — single cable connector</w:t>
            </w:r>
          </w:p>
        </w:tc>
      </w:tr>
      <w:tr w:rsidR="00142DD2" w14:paraId="76863847" w14:textId="77777777">
        <w:tblPrEx>
          <w:tblCellMar>
            <w:top w:w="0" w:type="dxa"/>
            <w:bottom w:w="0" w:type="dxa"/>
          </w:tblCellMar>
        </w:tblPrEx>
        <w:tc>
          <w:tcPr>
            <w:tcW w:w="4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5E720F03" w14:textId="77777777" w:rsidR="00142DD2" w:rsidRDefault="00000000">
            <w:r>
              <w:rPr>
                <w:sz w:val="20"/>
                <w:szCs w:val="20"/>
              </w:rPr>
              <w:t xml:space="preserve">Local </w:t>
            </w:r>
            <w:proofErr w:type="spellStart"/>
            <w:r>
              <w:rPr>
                <w:sz w:val="20"/>
                <w:szCs w:val="20"/>
              </w:rPr>
              <w:t>colour</w:t>
            </w:r>
            <w:proofErr w:type="spellEnd"/>
            <w:r>
              <w:rPr>
                <w:sz w:val="20"/>
                <w:szCs w:val="20"/>
              </w:rPr>
              <w:t xml:space="preserve"> display</w:t>
            </w:r>
          </w:p>
        </w:tc>
        <w:tc>
          <w:tcPr>
            <w:tcW w:w="51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58B6C3E6" w14:textId="77777777" w:rsidR="00142DD2" w:rsidRDefault="00000000">
            <w:r>
              <w:rPr>
                <w:sz w:val="20"/>
                <w:szCs w:val="20"/>
              </w:rPr>
              <w:t>0.96" LCD on Enviro+ — driven by the same library</w:t>
            </w:r>
          </w:p>
        </w:tc>
      </w:tr>
      <w:tr w:rsidR="00142DD2" w14:paraId="38D2184D" w14:textId="77777777">
        <w:tblPrEx>
          <w:tblCellMar>
            <w:top w:w="0" w:type="dxa"/>
            <w:bottom w:w="0" w:type="dxa"/>
          </w:tblCellMar>
        </w:tblPrEx>
        <w:tc>
          <w:tcPr>
            <w:tcW w:w="4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629E0F3" w14:textId="77777777" w:rsidR="00142DD2" w:rsidRDefault="00000000">
            <w:r>
              <w:rPr>
                <w:sz w:val="20"/>
                <w:szCs w:val="20"/>
              </w:rPr>
              <w:t>3 × I2C expansion ports</w:t>
            </w:r>
          </w:p>
        </w:tc>
        <w:tc>
          <w:tcPr>
            <w:tcW w:w="51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5FA78625" w14:textId="77777777" w:rsidR="00142DD2" w:rsidRDefault="00000000">
            <w:r>
              <w:rPr>
                <w:sz w:val="20"/>
                <w:szCs w:val="20"/>
              </w:rPr>
              <w:t>Grove Base Hat — plug any I2C sensor with a single cable</w:t>
            </w:r>
          </w:p>
        </w:tc>
      </w:tr>
      <w:tr w:rsidR="00142DD2" w14:paraId="32A8D998" w14:textId="77777777">
        <w:tblPrEx>
          <w:tblCellMar>
            <w:top w:w="0" w:type="dxa"/>
            <w:bottom w:w="0" w:type="dxa"/>
          </w:tblCellMar>
        </w:tblPrEx>
        <w:tc>
          <w:tcPr>
            <w:tcW w:w="4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6EFB1A29" w14:textId="77777777" w:rsidR="00142DD2" w:rsidRDefault="00000000">
            <w:r>
              <w:rPr>
                <w:sz w:val="20"/>
                <w:szCs w:val="20"/>
              </w:rPr>
              <w:t>1 × UART expansion port</w:t>
            </w:r>
          </w:p>
        </w:tc>
        <w:tc>
          <w:tcPr>
            <w:tcW w:w="51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2278F15" w14:textId="77777777" w:rsidR="00142DD2" w:rsidRDefault="00000000">
            <w:r>
              <w:rPr>
                <w:sz w:val="20"/>
                <w:szCs w:val="20"/>
              </w:rPr>
              <w:t>Grove Base Hat — GPS connects here with a single cable</w:t>
            </w:r>
          </w:p>
        </w:tc>
      </w:tr>
      <w:tr w:rsidR="00142DD2" w14:paraId="02D7B4A1" w14:textId="77777777">
        <w:tblPrEx>
          <w:tblCellMar>
            <w:top w:w="0" w:type="dxa"/>
            <w:bottom w:w="0" w:type="dxa"/>
          </w:tblCellMar>
        </w:tblPrEx>
        <w:tc>
          <w:tcPr>
            <w:tcW w:w="4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2B06234" w14:textId="77777777" w:rsidR="00142DD2" w:rsidRDefault="00000000">
            <w:r>
              <w:rPr>
                <w:sz w:val="20"/>
                <w:szCs w:val="20"/>
              </w:rPr>
              <w:t>1 × PWM expansion port</w:t>
            </w:r>
          </w:p>
        </w:tc>
        <w:tc>
          <w:tcPr>
            <w:tcW w:w="51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3B43165" w14:textId="77777777" w:rsidR="00142DD2" w:rsidRDefault="00000000">
            <w:r>
              <w:rPr>
                <w:sz w:val="20"/>
                <w:szCs w:val="20"/>
              </w:rPr>
              <w:t>Grove Base Hat — motor speed control connects here</w:t>
            </w:r>
          </w:p>
        </w:tc>
      </w:tr>
      <w:tr w:rsidR="00142DD2" w14:paraId="5CC319B0" w14:textId="77777777">
        <w:tblPrEx>
          <w:tblCellMar>
            <w:top w:w="0" w:type="dxa"/>
            <w:bottom w:w="0" w:type="dxa"/>
          </w:tblCellMar>
        </w:tblPrEx>
        <w:tc>
          <w:tcPr>
            <w:tcW w:w="4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28393C29" w14:textId="77777777" w:rsidR="00142DD2" w:rsidRDefault="00000000">
            <w:r>
              <w:rPr>
                <w:sz w:val="20"/>
                <w:szCs w:val="20"/>
              </w:rPr>
              <w:t>12-bit analog input (4 channels)</w:t>
            </w:r>
          </w:p>
        </w:tc>
        <w:tc>
          <w:tcPr>
            <w:tcW w:w="51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6C5C92A" w14:textId="77777777" w:rsidR="00142DD2" w:rsidRDefault="00000000">
            <w:r>
              <w:rPr>
                <w:sz w:val="20"/>
                <w:szCs w:val="20"/>
              </w:rPr>
              <w:t>Grove Base Hat built-in ADC — no extra hardware needed</w:t>
            </w:r>
          </w:p>
        </w:tc>
      </w:tr>
      <w:tr w:rsidR="00142DD2" w14:paraId="2B32F9AF" w14:textId="77777777">
        <w:tblPrEx>
          <w:tblCellMar>
            <w:top w:w="0" w:type="dxa"/>
            <w:bottom w:w="0" w:type="dxa"/>
          </w:tblCellMar>
        </w:tblPrEx>
        <w:tc>
          <w:tcPr>
            <w:tcW w:w="4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43BD4F14" w14:textId="77777777" w:rsidR="00142DD2" w:rsidRDefault="00000000">
            <w:r>
              <w:rPr>
                <w:sz w:val="20"/>
                <w:szCs w:val="20"/>
              </w:rPr>
              <w:t>Stable 3.3V for all connected modules</w:t>
            </w:r>
          </w:p>
        </w:tc>
        <w:tc>
          <w:tcPr>
            <w:tcW w:w="51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508F7972" w14:textId="77777777" w:rsidR="00142DD2" w:rsidRDefault="00000000">
            <w:r>
              <w:rPr>
                <w:sz w:val="20"/>
                <w:szCs w:val="20"/>
              </w:rPr>
              <w:t>Grove Base Hat — all ports are voltage-regulated at 3.3V</w:t>
            </w:r>
          </w:p>
        </w:tc>
      </w:tr>
    </w:tbl>
    <w:p w14:paraId="5DA17E4C" w14:textId="77777777" w:rsidR="00142DD2" w:rsidRDefault="00142DD2"/>
    <w:p w14:paraId="17770DA4" w14:textId="77777777" w:rsidR="00142DD2" w:rsidRDefault="00000000">
      <w:pPr>
        <w:spacing w:after="160"/>
      </w:pPr>
      <w:r>
        <w:rPr>
          <w:b/>
          <w:bCs/>
          <w:color w:val="0D2B4E"/>
        </w:rPr>
        <w:t xml:space="preserve">Every component added in Sections 4 onwards builds on this foundation. </w:t>
      </w:r>
      <w:r>
        <w:t xml:space="preserve">The Grove port system means that connecting the IMU, GPS, and motor driver each takes under a minute — find the right port type, plug in the cable, confirm the device appears in i2cdetect, and move on. This is the power of a well-designed hardware abstraction layer, and it is one of the most valuable engineering concepts you can take from building </w:t>
      </w:r>
      <w:proofErr w:type="spellStart"/>
      <w:r>
        <w:t>EnviroSat</w:t>
      </w:r>
      <w:proofErr w:type="spellEnd"/>
      <w:r>
        <w:t>.</w:t>
      </w:r>
    </w:p>
    <w:p w14:paraId="4D5312DC" w14:textId="77777777" w:rsidR="00142DD2" w:rsidRDefault="00142DD2"/>
    <w:p w14:paraId="07076A4D" w14:textId="77777777" w:rsidR="00142DD2" w:rsidRDefault="00142DD2">
      <w:pPr>
        <w:pBdr>
          <w:bottom w:val="single" w:sz="2" w:space="1" w:color="B0D4DE"/>
        </w:pBdr>
        <w:spacing w:before="200" w:after="200"/>
      </w:pPr>
    </w:p>
    <w:p w14:paraId="4285C06C" w14:textId="77777777" w:rsidR="00142DD2" w:rsidRDefault="00000000">
      <w:pPr>
        <w:pStyle w:val="Heading2"/>
      </w:pPr>
      <w:r>
        <w:t>4.4  Board 1 Verification — What to Confirm Before Proceeding</w:t>
      </w:r>
    </w:p>
    <w:p w14:paraId="2033CEC5" w14:textId="77777777" w:rsidR="00142DD2" w:rsidRDefault="00000000">
      <w:pPr>
        <w:spacing w:after="160"/>
      </w:pPr>
      <w:r>
        <w:t>Before moving on to Board 2 assembly, confirm every item in this checklist. Each item can be checked with a simple command or a visual inspection.</w:t>
      </w:r>
    </w:p>
    <w:p w14:paraId="7E9025BE"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142DD2" w14:paraId="1F86363F" w14:textId="77777777">
        <w:tblPrEx>
          <w:tblCellMar>
            <w:top w:w="0" w:type="dxa"/>
            <w:bottom w:w="0" w:type="dxa"/>
          </w:tblCellMar>
        </w:tblPrEx>
        <w:trPr>
          <w:tblHeader/>
        </w:trPr>
        <w:tc>
          <w:tcPr>
            <w:tcW w:w="28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7B04E37B" w14:textId="77777777" w:rsidR="00142DD2" w:rsidRDefault="00000000">
            <w:r>
              <w:rPr>
                <w:b/>
                <w:bCs/>
                <w:color w:val="0D2B4E"/>
                <w:sz w:val="20"/>
                <w:szCs w:val="20"/>
              </w:rPr>
              <w:t>Check</w:t>
            </w:r>
          </w:p>
        </w:tc>
        <w:tc>
          <w:tcPr>
            <w:tcW w:w="38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0597D076" w14:textId="77777777" w:rsidR="00142DD2" w:rsidRDefault="00000000">
            <w:r>
              <w:rPr>
                <w:b/>
                <w:bCs/>
                <w:color w:val="0D2B4E"/>
                <w:sz w:val="20"/>
                <w:szCs w:val="20"/>
              </w:rPr>
              <w:t>How to Verify</w:t>
            </w:r>
          </w:p>
        </w:tc>
        <w:tc>
          <w:tcPr>
            <w:tcW w:w="27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2C24EC33" w14:textId="77777777" w:rsidR="00142DD2" w:rsidRDefault="00000000">
            <w:r>
              <w:rPr>
                <w:b/>
                <w:bCs/>
                <w:color w:val="0D2B4E"/>
                <w:sz w:val="20"/>
                <w:szCs w:val="20"/>
              </w:rPr>
              <w:t>Expected Result</w:t>
            </w:r>
          </w:p>
        </w:tc>
      </w:tr>
      <w:tr w:rsidR="00142DD2" w14:paraId="3C9D41E3" w14:textId="77777777">
        <w:tblPrEx>
          <w:tblCellMar>
            <w:top w:w="0" w:type="dxa"/>
            <w:bottom w:w="0" w:type="dxa"/>
          </w:tblCellMar>
        </w:tblPrEx>
        <w:tc>
          <w:tcPr>
            <w:tcW w:w="2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7ADBE0EE" w14:textId="77777777" w:rsidR="00142DD2" w:rsidRDefault="00000000">
            <w:r>
              <w:rPr>
                <w:sz w:val="20"/>
                <w:szCs w:val="20"/>
              </w:rPr>
              <w:t>Grove Base Hat seated</w:t>
            </w:r>
          </w:p>
        </w:tc>
        <w:tc>
          <w:tcPr>
            <w:tcW w:w="3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605106B1" w14:textId="77777777" w:rsidR="00142DD2" w:rsidRDefault="00000000">
            <w:r>
              <w:rPr>
                <w:sz w:val="20"/>
                <w:szCs w:val="20"/>
              </w:rPr>
              <w:t xml:space="preserve">Visual inspection and: </w:t>
            </w:r>
            <w:proofErr w:type="spellStart"/>
            <w:r>
              <w:rPr>
                <w:sz w:val="20"/>
                <w:szCs w:val="20"/>
              </w:rPr>
              <w:t>sudo</w:t>
            </w:r>
            <w:proofErr w:type="spellEnd"/>
            <w:r>
              <w:rPr>
                <w:sz w:val="20"/>
                <w:szCs w:val="20"/>
              </w:rPr>
              <w:t xml:space="preserve"> i2cdetect -y 1</w:t>
            </w:r>
          </w:p>
        </w:tc>
        <w:tc>
          <w:tcPr>
            <w:tcW w:w="27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1F7A9470" w14:textId="77777777" w:rsidR="00142DD2" w:rsidRDefault="00000000">
            <w:r>
              <w:rPr>
                <w:sz w:val="20"/>
                <w:szCs w:val="20"/>
              </w:rPr>
              <w:t>Address 0x04 visible in the grid</w:t>
            </w:r>
          </w:p>
        </w:tc>
      </w:tr>
      <w:tr w:rsidR="00142DD2" w14:paraId="0439F07A" w14:textId="77777777">
        <w:tblPrEx>
          <w:tblCellMar>
            <w:top w:w="0" w:type="dxa"/>
            <w:bottom w:w="0" w:type="dxa"/>
          </w:tblCellMar>
        </w:tblPrEx>
        <w:tc>
          <w:tcPr>
            <w:tcW w:w="2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77F579F4" w14:textId="77777777" w:rsidR="00142DD2" w:rsidRDefault="00000000">
            <w:r>
              <w:rPr>
                <w:sz w:val="20"/>
                <w:szCs w:val="20"/>
              </w:rPr>
              <w:lastRenderedPageBreak/>
              <w:t>I2C enabled</w:t>
            </w:r>
          </w:p>
        </w:tc>
        <w:tc>
          <w:tcPr>
            <w:tcW w:w="3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F547357" w14:textId="77777777" w:rsidR="00142DD2" w:rsidRDefault="00000000">
            <w:proofErr w:type="spellStart"/>
            <w:r>
              <w:rPr>
                <w:sz w:val="20"/>
                <w:szCs w:val="20"/>
              </w:rPr>
              <w:t>sudo</w:t>
            </w:r>
            <w:proofErr w:type="spellEnd"/>
            <w:r>
              <w:rPr>
                <w:sz w:val="20"/>
                <w:szCs w:val="20"/>
              </w:rPr>
              <w:t xml:space="preserve"> </w:t>
            </w:r>
            <w:proofErr w:type="spellStart"/>
            <w:r>
              <w:rPr>
                <w:sz w:val="20"/>
                <w:szCs w:val="20"/>
              </w:rPr>
              <w:t>raspi</w:t>
            </w:r>
            <w:proofErr w:type="spellEnd"/>
            <w:r>
              <w:rPr>
                <w:sz w:val="20"/>
                <w:szCs w:val="20"/>
              </w:rPr>
              <w:t>-config → Interface Options → I2C</w:t>
            </w:r>
          </w:p>
        </w:tc>
        <w:tc>
          <w:tcPr>
            <w:tcW w:w="27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05D98117" w14:textId="77777777" w:rsidR="00142DD2" w:rsidRDefault="00000000">
            <w:r>
              <w:rPr>
                <w:sz w:val="20"/>
                <w:szCs w:val="20"/>
              </w:rPr>
              <w:t>Shows as Enabled</w:t>
            </w:r>
          </w:p>
        </w:tc>
      </w:tr>
      <w:tr w:rsidR="00142DD2" w14:paraId="50063430" w14:textId="77777777">
        <w:tblPrEx>
          <w:tblCellMar>
            <w:top w:w="0" w:type="dxa"/>
            <w:bottom w:w="0" w:type="dxa"/>
          </w:tblCellMar>
        </w:tblPrEx>
        <w:tc>
          <w:tcPr>
            <w:tcW w:w="2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DCB36BC" w14:textId="77777777" w:rsidR="00142DD2" w:rsidRDefault="00000000">
            <w:r>
              <w:rPr>
                <w:sz w:val="20"/>
                <w:szCs w:val="20"/>
              </w:rPr>
              <w:t>SPI enabled</w:t>
            </w:r>
          </w:p>
        </w:tc>
        <w:tc>
          <w:tcPr>
            <w:tcW w:w="3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7FFAFE7" w14:textId="77777777" w:rsidR="00142DD2" w:rsidRDefault="00000000">
            <w:proofErr w:type="spellStart"/>
            <w:r>
              <w:rPr>
                <w:sz w:val="20"/>
                <w:szCs w:val="20"/>
              </w:rPr>
              <w:t>sudo</w:t>
            </w:r>
            <w:proofErr w:type="spellEnd"/>
            <w:r>
              <w:rPr>
                <w:sz w:val="20"/>
                <w:szCs w:val="20"/>
              </w:rPr>
              <w:t xml:space="preserve"> </w:t>
            </w:r>
            <w:proofErr w:type="spellStart"/>
            <w:r>
              <w:rPr>
                <w:sz w:val="20"/>
                <w:szCs w:val="20"/>
              </w:rPr>
              <w:t>raspi</w:t>
            </w:r>
            <w:proofErr w:type="spellEnd"/>
            <w:r>
              <w:rPr>
                <w:sz w:val="20"/>
                <w:szCs w:val="20"/>
              </w:rPr>
              <w:t>-config → Interface Options → SPI</w:t>
            </w:r>
          </w:p>
        </w:tc>
        <w:tc>
          <w:tcPr>
            <w:tcW w:w="27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670BF015" w14:textId="77777777" w:rsidR="00142DD2" w:rsidRDefault="00000000">
            <w:r>
              <w:rPr>
                <w:sz w:val="20"/>
                <w:szCs w:val="20"/>
              </w:rPr>
              <w:t>Shows as Enabled</w:t>
            </w:r>
          </w:p>
        </w:tc>
      </w:tr>
      <w:tr w:rsidR="00142DD2" w14:paraId="7F0F57E9" w14:textId="77777777">
        <w:tblPrEx>
          <w:tblCellMar>
            <w:top w:w="0" w:type="dxa"/>
            <w:bottom w:w="0" w:type="dxa"/>
          </w:tblCellMar>
        </w:tblPrEx>
        <w:tc>
          <w:tcPr>
            <w:tcW w:w="2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90CF81F" w14:textId="77777777" w:rsidR="00142DD2" w:rsidRDefault="00000000">
            <w:r>
              <w:rPr>
                <w:sz w:val="20"/>
                <w:szCs w:val="20"/>
              </w:rPr>
              <w:t>Serial console disabled</w:t>
            </w:r>
          </w:p>
        </w:tc>
        <w:tc>
          <w:tcPr>
            <w:tcW w:w="3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21977935" w14:textId="77777777" w:rsidR="00142DD2" w:rsidRDefault="00000000">
            <w:proofErr w:type="spellStart"/>
            <w:r>
              <w:rPr>
                <w:sz w:val="20"/>
                <w:szCs w:val="20"/>
              </w:rPr>
              <w:t>sudo</w:t>
            </w:r>
            <w:proofErr w:type="spellEnd"/>
            <w:r>
              <w:rPr>
                <w:sz w:val="20"/>
                <w:szCs w:val="20"/>
              </w:rPr>
              <w:t xml:space="preserve"> </w:t>
            </w:r>
            <w:proofErr w:type="spellStart"/>
            <w:r>
              <w:rPr>
                <w:sz w:val="20"/>
                <w:szCs w:val="20"/>
              </w:rPr>
              <w:t>raspi</w:t>
            </w:r>
            <w:proofErr w:type="spellEnd"/>
            <w:r>
              <w:rPr>
                <w:sz w:val="20"/>
                <w:szCs w:val="20"/>
              </w:rPr>
              <w:t>-config → Interface Options → Serial Port</w:t>
            </w:r>
          </w:p>
        </w:tc>
        <w:tc>
          <w:tcPr>
            <w:tcW w:w="27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4B11A5B8" w14:textId="77777777" w:rsidR="00142DD2" w:rsidRDefault="00000000">
            <w:r>
              <w:rPr>
                <w:sz w:val="20"/>
                <w:szCs w:val="20"/>
              </w:rPr>
              <w:t>Shell = No, Hardware = Yes</w:t>
            </w:r>
          </w:p>
        </w:tc>
      </w:tr>
      <w:tr w:rsidR="00142DD2" w14:paraId="6FD6D60B" w14:textId="77777777">
        <w:tblPrEx>
          <w:tblCellMar>
            <w:top w:w="0" w:type="dxa"/>
            <w:bottom w:w="0" w:type="dxa"/>
          </w:tblCellMar>
        </w:tblPrEx>
        <w:tc>
          <w:tcPr>
            <w:tcW w:w="2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0AAC7E35" w14:textId="77777777" w:rsidR="00142DD2" w:rsidRDefault="00000000">
            <w:r>
              <w:rPr>
                <w:sz w:val="20"/>
                <w:szCs w:val="20"/>
              </w:rPr>
              <w:t>Enviro+ library installed</w:t>
            </w:r>
          </w:p>
        </w:tc>
        <w:tc>
          <w:tcPr>
            <w:tcW w:w="3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167274C6" w14:textId="77777777" w:rsidR="00142DD2" w:rsidRDefault="00000000">
            <w:r>
              <w:rPr>
                <w:sz w:val="20"/>
                <w:szCs w:val="20"/>
              </w:rPr>
              <w:t>source ~/.</w:t>
            </w:r>
            <w:proofErr w:type="spellStart"/>
            <w:r>
              <w:rPr>
                <w:sz w:val="20"/>
                <w:szCs w:val="20"/>
              </w:rPr>
              <w:t>virtualenvs</w:t>
            </w:r>
            <w:proofErr w:type="spellEnd"/>
            <w:r>
              <w:rPr>
                <w:sz w:val="20"/>
                <w:szCs w:val="20"/>
              </w:rPr>
              <w:t>/</w:t>
            </w:r>
            <w:proofErr w:type="spellStart"/>
            <w:r>
              <w:rPr>
                <w:sz w:val="20"/>
                <w:szCs w:val="20"/>
              </w:rPr>
              <w:t>pimoroni</w:t>
            </w:r>
            <w:proofErr w:type="spellEnd"/>
            <w:r>
              <w:rPr>
                <w:sz w:val="20"/>
                <w:szCs w:val="20"/>
              </w:rPr>
              <w:t>/bin/activate &amp;&amp; python -c 'import bme280'</w:t>
            </w:r>
          </w:p>
        </w:tc>
        <w:tc>
          <w:tcPr>
            <w:tcW w:w="27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FF68847" w14:textId="77777777" w:rsidR="00142DD2" w:rsidRDefault="00000000">
            <w:r>
              <w:rPr>
                <w:sz w:val="20"/>
                <w:szCs w:val="20"/>
              </w:rPr>
              <w:t>No import error</w:t>
            </w:r>
          </w:p>
        </w:tc>
      </w:tr>
      <w:tr w:rsidR="00142DD2" w14:paraId="1447CCFD" w14:textId="77777777">
        <w:tblPrEx>
          <w:tblCellMar>
            <w:top w:w="0" w:type="dxa"/>
            <w:bottom w:w="0" w:type="dxa"/>
          </w:tblCellMar>
        </w:tblPrEx>
        <w:tc>
          <w:tcPr>
            <w:tcW w:w="2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FDE646D" w14:textId="77777777" w:rsidR="00142DD2" w:rsidRDefault="00000000">
            <w:r>
              <w:rPr>
                <w:sz w:val="20"/>
                <w:szCs w:val="20"/>
              </w:rPr>
              <w:t>BME280 detected on I2C</w:t>
            </w:r>
          </w:p>
        </w:tc>
        <w:tc>
          <w:tcPr>
            <w:tcW w:w="3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31BF69F6" w14:textId="77777777" w:rsidR="00142DD2" w:rsidRDefault="00000000">
            <w:proofErr w:type="spellStart"/>
            <w:r>
              <w:rPr>
                <w:sz w:val="20"/>
                <w:szCs w:val="20"/>
              </w:rPr>
              <w:t>sudo</w:t>
            </w:r>
            <w:proofErr w:type="spellEnd"/>
            <w:r>
              <w:rPr>
                <w:sz w:val="20"/>
                <w:szCs w:val="20"/>
              </w:rPr>
              <w:t xml:space="preserve"> i2cdetect -y 1</w:t>
            </w:r>
          </w:p>
        </w:tc>
        <w:tc>
          <w:tcPr>
            <w:tcW w:w="27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750DD55" w14:textId="77777777" w:rsidR="00142DD2" w:rsidRDefault="00000000">
            <w:r>
              <w:rPr>
                <w:sz w:val="20"/>
                <w:szCs w:val="20"/>
              </w:rPr>
              <w:t>Address 0x76 visible</w:t>
            </w:r>
          </w:p>
        </w:tc>
      </w:tr>
      <w:tr w:rsidR="00142DD2" w14:paraId="33F2A9AB" w14:textId="77777777">
        <w:tblPrEx>
          <w:tblCellMar>
            <w:top w:w="0" w:type="dxa"/>
            <w:bottom w:w="0" w:type="dxa"/>
          </w:tblCellMar>
        </w:tblPrEx>
        <w:tc>
          <w:tcPr>
            <w:tcW w:w="2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218FC7D9" w14:textId="77777777" w:rsidR="00142DD2" w:rsidRDefault="00000000">
            <w:r>
              <w:rPr>
                <w:sz w:val="20"/>
                <w:szCs w:val="20"/>
              </w:rPr>
              <w:t>LTR-559 detected on I2C</w:t>
            </w:r>
          </w:p>
        </w:tc>
        <w:tc>
          <w:tcPr>
            <w:tcW w:w="3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23F2A3AE" w14:textId="77777777" w:rsidR="00142DD2" w:rsidRDefault="00000000">
            <w:proofErr w:type="spellStart"/>
            <w:r>
              <w:rPr>
                <w:sz w:val="20"/>
                <w:szCs w:val="20"/>
              </w:rPr>
              <w:t>sudo</w:t>
            </w:r>
            <w:proofErr w:type="spellEnd"/>
            <w:r>
              <w:rPr>
                <w:sz w:val="20"/>
                <w:szCs w:val="20"/>
              </w:rPr>
              <w:t xml:space="preserve"> i2cdetect -y 1</w:t>
            </w:r>
          </w:p>
        </w:tc>
        <w:tc>
          <w:tcPr>
            <w:tcW w:w="27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2E7E0781" w14:textId="77777777" w:rsidR="00142DD2" w:rsidRDefault="00000000">
            <w:r>
              <w:rPr>
                <w:sz w:val="20"/>
                <w:szCs w:val="20"/>
              </w:rPr>
              <w:t>Address 0x23 visible</w:t>
            </w:r>
          </w:p>
        </w:tc>
      </w:tr>
      <w:tr w:rsidR="00142DD2" w14:paraId="18442D8F" w14:textId="77777777">
        <w:tblPrEx>
          <w:tblCellMar>
            <w:top w:w="0" w:type="dxa"/>
            <w:bottom w:w="0" w:type="dxa"/>
          </w:tblCellMar>
        </w:tblPrEx>
        <w:tc>
          <w:tcPr>
            <w:tcW w:w="2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7F63DBBC" w14:textId="77777777" w:rsidR="00142DD2" w:rsidRDefault="00000000">
            <w:r>
              <w:rPr>
                <w:sz w:val="20"/>
                <w:szCs w:val="20"/>
              </w:rPr>
              <w:t>ADS1015 detected on I2C</w:t>
            </w:r>
          </w:p>
        </w:tc>
        <w:tc>
          <w:tcPr>
            <w:tcW w:w="3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34F1BA9A" w14:textId="77777777" w:rsidR="00142DD2" w:rsidRDefault="00000000">
            <w:proofErr w:type="spellStart"/>
            <w:r>
              <w:rPr>
                <w:sz w:val="20"/>
                <w:szCs w:val="20"/>
              </w:rPr>
              <w:t>sudo</w:t>
            </w:r>
            <w:proofErr w:type="spellEnd"/>
            <w:r>
              <w:rPr>
                <w:sz w:val="20"/>
                <w:szCs w:val="20"/>
              </w:rPr>
              <w:t xml:space="preserve"> i2cdetect -y 1</w:t>
            </w:r>
          </w:p>
        </w:tc>
        <w:tc>
          <w:tcPr>
            <w:tcW w:w="27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389070CD" w14:textId="77777777" w:rsidR="00142DD2" w:rsidRDefault="00000000">
            <w:r>
              <w:rPr>
                <w:sz w:val="20"/>
                <w:szCs w:val="20"/>
              </w:rPr>
              <w:t>Address 0x49 visible</w:t>
            </w:r>
          </w:p>
        </w:tc>
      </w:tr>
      <w:tr w:rsidR="00142DD2" w14:paraId="2CB398E0" w14:textId="77777777">
        <w:tblPrEx>
          <w:tblCellMar>
            <w:top w:w="0" w:type="dxa"/>
            <w:bottom w:w="0" w:type="dxa"/>
          </w:tblCellMar>
        </w:tblPrEx>
        <w:tc>
          <w:tcPr>
            <w:tcW w:w="2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0A948C90" w14:textId="77777777" w:rsidR="00142DD2" w:rsidRDefault="00000000">
            <w:r>
              <w:rPr>
                <w:sz w:val="20"/>
                <w:szCs w:val="20"/>
              </w:rPr>
              <w:t>Temperature reading returns</w:t>
            </w:r>
          </w:p>
        </w:tc>
        <w:tc>
          <w:tcPr>
            <w:tcW w:w="3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7FE119F8" w14:textId="77777777" w:rsidR="00142DD2" w:rsidRDefault="00000000">
            <w:r>
              <w:rPr>
                <w:sz w:val="20"/>
                <w:szCs w:val="20"/>
              </w:rPr>
              <w:t xml:space="preserve">cd </w:t>
            </w:r>
            <w:proofErr w:type="spellStart"/>
            <w:r>
              <w:rPr>
                <w:sz w:val="20"/>
                <w:szCs w:val="20"/>
              </w:rPr>
              <w:t>enviroplus</w:t>
            </w:r>
            <w:proofErr w:type="spellEnd"/>
            <w:r>
              <w:rPr>
                <w:sz w:val="20"/>
                <w:szCs w:val="20"/>
              </w:rPr>
              <w:t>-python/examples &amp;&amp; python weather.py</w:t>
            </w:r>
          </w:p>
        </w:tc>
        <w:tc>
          <w:tcPr>
            <w:tcW w:w="27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79AE3EFE" w14:textId="77777777" w:rsidR="00142DD2" w:rsidRDefault="00000000">
            <w:r>
              <w:rPr>
                <w:sz w:val="20"/>
                <w:szCs w:val="20"/>
              </w:rPr>
              <w:t>Temperature, pressure, humidity values print</w:t>
            </w:r>
          </w:p>
        </w:tc>
      </w:tr>
      <w:tr w:rsidR="00142DD2" w14:paraId="342485ED" w14:textId="77777777">
        <w:tblPrEx>
          <w:tblCellMar>
            <w:top w:w="0" w:type="dxa"/>
            <w:bottom w:w="0" w:type="dxa"/>
          </w:tblCellMar>
        </w:tblPrEx>
        <w:tc>
          <w:tcPr>
            <w:tcW w:w="2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00FC93EF" w14:textId="77777777" w:rsidR="00142DD2" w:rsidRDefault="00000000">
            <w:r>
              <w:rPr>
                <w:sz w:val="20"/>
                <w:szCs w:val="20"/>
              </w:rPr>
              <w:t>LCD lights up</w:t>
            </w:r>
          </w:p>
        </w:tc>
        <w:tc>
          <w:tcPr>
            <w:tcW w:w="38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74C3E108" w14:textId="77777777" w:rsidR="00142DD2" w:rsidRDefault="00000000">
            <w:r>
              <w:rPr>
                <w:sz w:val="20"/>
                <w:szCs w:val="20"/>
              </w:rPr>
              <w:t>python lcd.py</w:t>
            </w:r>
          </w:p>
        </w:tc>
        <w:tc>
          <w:tcPr>
            <w:tcW w:w="27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199CEC5E" w14:textId="77777777" w:rsidR="00142DD2" w:rsidRDefault="00000000">
            <w:proofErr w:type="spellStart"/>
            <w:r>
              <w:rPr>
                <w:sz w:val="20"/>
                <w:szCs w:val="20"/>
              </w:rPr>
              <w:t>Coloured</w:t>
            </w:r>
            <w:proofErr w:type="spellEnd"/>
            <w:r>
              <w:rPr>
                <w:sz w:val="20"/>
                <w:szCs w:val="20"/>
              </w:rPr>
              <w:t xml:space="preserve"> box appears on the small screen</w:t>
            </w:r>
          </w:p>
        </w:tc>
      </w:tr>
      <w:tr w:rsidR="00142DD2" w14:paraId="026F03AC" w14:textId="77777777">
        <w:tblPrEx>
          <w:tblCellMar>
            <w:top w:w="0" w:type="dxa"/>
            <w:bottom w:w="0" w:type="dxa"/>
          </w:tblCellMar>
        </w:tblPrEx>
        <w:tc>
          <w:tcPr>
            <w:tcW w:w="2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78329C47" w14:textId="77777777" w:rsidR="00142DD2" w:rsidRDefault="00000000">
            <w:r>
              <w:rPr>
                <w:sz w:val="20"/>
                <w:szCs w:val="20"/>
              </w:rPr>
              <w:t>Temperature correction applied</w:t>
            </w:r>
          </w:p>
        </w:tc>
        <w:tc>
          <w:tcPr>
            <w:tcW w:w="38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48A23F10" w14:textId="77777777" w:rsidR="00142DD2" w:rsidRDefault="00000000">
            <w:r>
              <w:rPr>
                <w:sz w:val="20"/>
                <w:szCs w:val="20"/>
              </w:rPr>
              <w:t>python compensated-temperature.py</w:t>
            </w:r>
          </w:p>
        </w:tc>
        <w:tc>
          <w:tcPr>
            <w:tcW w:w="27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135A189D" w14:textId="77777777" w:rsidR="00142DD2" w:rsidRDefault="00000000">
            <w:r>
              <w:rPr>
                <w:sz w:val="20"/>
                <w:szCs w:val="20"/>
              </w:rPr>
              <w:t>Calibrated temperature approximately matches room temperature</w:t>
            </w:r>
          </w:p>
        </w:tc>
      </w:tr>
    </w:tbl>
    <w:p w14:paraId="77EC9FA5"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42DD2" w14:paraId="0BB10051" w14:textId="77777777">
        <w:tblPrEx>
          <w:tblCellMar>
            <w:top w:w="0" w:type="dxa"/>
            <w:bottom w:w="0" w:type="dxa"/>
          </w:tblCellMar>
        </w:tblPrEx>
        <w:tc>
          <w:tcPr>
            <w:tcW w:w="1400" w:type="dxa"/>
            <w:tcBorders>
              <w:top w:val="single" w:sz="1" w:space="0" w:color="1E7A4A"/>
              <w:left w:val="single" w:sz="1" w:space="0" w:color="1E7A4A"/>
              <w:bottom w:val="single" w:sz="1" w:space="0" w:color="1E7A4A"/>
              <w:right w:val="single" w:sz="1" w:space="0" w:color="1E7A4A"/>
            </w:tcBorders>
            <w:shd w:val="clear" w:color="auto" w:fill="1E7A4A"/>
            <w:tcMar>
              <w:top w:w="80" w:type="dxa"/>
              <w:left w:w="120" w:type="dxa"/>
              <w:bottom w:w="80" w:type="dxa"/>
              <w:right w:w="120" w:type="dxa"/>
            </w:tcMar>
            <w:vAlign w:val="center"/>
          </w:tcPr>
          <w:p w14:paraId="4BB565B1" w14:textId="77777777" w:rsidR="00142DD2" w:rsidRDefault="00000000">
            <w:pPr>
              <w:jc w:val="center"/>
            </w:pPr>
            <w:r>
              <w:rPr>
                <w:b/>
                <w:bCs/>
                <w:color w:val="FFFFFF"/>
                <w:sz w:val="18"/>
                <w:szCs w:val="18"/>
              </w:rPr>
              <w:t>ALL GREEN?</w:t>
            </w:r>
          </w:p>
        </w:tc>
        <w:tc>
          <w:tcPr>
            <w:tcW w:w="7960" w:type="dxa"/>
            <w:tcBorders>
              <w:top w:val="single" w:sz="1" w:space="0" w:color="1E7A4A"/>
              <w:left w:val="single" w:sz="1" w:space="0" w:color="1E7A4A"/>
              <w:bottom w:val="single" w:sz="1" w:space="0" w:color="1E7A4A"/>
              <w:right w:val="single" w:sz="1" w:space="0" w:color="1E7A4A"/>
            </w:tcBorders>
            <w:shd w:val="clear" w:color="auto" w:fill="E8F5EE"/>
            <w:tcMar>
              <w:top w:w="80" w:type="dxa"/>
              <w:left w:w="120" w:type="dxa"/>
              <w:bottom w:w="80" w:type="dxa"/>
              <w:right w:w="120" w:type="dxa"/>
            </w:tcMar>
          </w:tcPr>
          <w:p w14:paraId="090B25AD" w14:textId="77777777" w:rsidR="00142DD2" w:rsidRDefault="00000000">
            <w:r>
              <w:rPr>
                <w:sz w:val="20"/>
                <w:szCs w:val="20"/>
              </w:rPr>
              <w:t>If every item above shows the expected result, Board 1 is complete and fully verified. The core processing platform is working. You are ready to move on to Board 2 — power management and imaging. If any item is not passing, revisit the relevant step in 4.1 or 4.2 before continuing.</w:t>
            </w:r>
          </w:p>
        </w:tc>
      </w:tr>
    </w:tbl>
    <w:p w14:paraId="2065EC2F" w14:textId="77777777" w:rsidR="00142DD2" w:rsidRDefault="00142DD2"/>
    <w:p w14:paraId="012288DE" w14:textId="77777777" w:rsidR="00142DD2" w:rsidRDefault="00142DD2">
      <w:pPr>
        <w:pBdr>
          <w:bottom w:val="single" w:sz="2" w:space="1" w:color="B0D4DE"/>
        </w:pBdr>
        <w:spacing w:before="200" w:after="200"/>
      </w:pPr>
    </w:p>
    <w:p w14:paraId="24E94C32" w14:textId="77777777" w:rsidR="00142DD2" w:rsidRDefault="00000000">
      <w:pPr>
        <w:pStyle w:val="Heading2"/>
      </w:pPr>
      <w:r>
        <w:t>4.5  What Comes Next</w:t>
      </w:r>
    </w:p>
    <w:p w14:paraId="251CDFB3" w14:textId="77777777" w:rsidR="00142DD2" w:rsidRDefault="00000000">
      <w:pPr>
        <w:spacing w:after="160"/>
      </w:pPr>
      <w:r>
        <w:t>Board 1 gives you the brain and the sensors. The remaining sections build out the rest of the system on top of this working foundation:</w:t>
      </w:r>
    </w:p>
    <w:p w14:paraId="5FBEAA95" w14:textId="77777777" w:rsidR="00142DD2" w:rsidRDefault="00142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142DD2" w14:paraId="3415B08E" w14:textId="77777777">
        <w:tblPrEx>
          <w:tblCellMar>
            <w:top w:w="0" w:type="dxa"/>
            <w:bottom w:w="0" w:type="dxa"/>
          </w:tblCellMar>
        </w:tblPrEx>
        <w:trPr>
          <w:tblHeader/>
        </w:trPr>
        <w:tc>
          <w:tcPr>
            <w:tcW w:w="22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30A30270" w14:textId="77777777" w:rsidR="00142DD2" w:rsidRDefault="00000000">
            <w:r>
              <w:rPr>
                <w:b/>
                <w:bCs/>
                <w:color w:val="0D2B4E"/>
                <w:sz w:val="20"/>
                <w:szCs w:val="20"/>
              </w:rPr>
              <w:t>Section</w:t>
            </w:r>
          </w:p>
        </w:tc>
        <w:tc>
          <w:tcPr>
            <w:tcW w:w="400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78A15ED9" w14:textId="77777777" w:rsidR="00142DD2" w:rsidRDefault="00000000">
            <w:r>
              <w:rPr>
                <w:b/>
                <w:bCs/>
                <w:color w:val="0D2B4E"/>
                <w:sz w:val="20"/>
                <w:szCs w:val="20"/>
              </w:rPr>
              <w:t>What It Covers</w:t>
            </w:r>
          </w:p>
        </w:tc>
        <w:tc>
          <w:tcPr>
            <w:tcW w:w="3160" w:type="dxa"/>
            <w:tcBorders>
              <w:top w:val="single" w:sz="1" w:space="0" w:color="1B7A8A"/>
              <w:left w:val="single" w:sz="1" w:space="0" w:color="1B7A8A"/>
              <w:bottom w:val="single" w:sz="1" w:space="0" w:color="1B7A8A"/>
              <w:right w:val="single" w:sz="1" w:space="0" w:color="1B7A8A"/>
            </w:tcBorders>
            <w:shd w:val="clear" w:color="auto" w:fill="E8F4F8"/>
            <w:tcMar>
              <w:top w:w="80" w:type="dxa"/>
              <w:left w:w="120" w:type="dxa"/>
              <w:bottom w:w="80" w:type="dxa"/>
              <w:right w:w="120" w:type="dxa"/>
            </w:tcMar>
          </w:tcPr>
          <w:p w14:paraId="61C094B4" w14:textId="77777777" w:rsidR="00142DD2" w:rsidRDefault="00000000">
            <w:r>
              <w:rPr>
                <w:b/>
                <w:bCs/>
                <w:color w:val="0D2B4E"/>
                <w:sz w:val="20"/>
                <w:szCs w:val="20"/>
              </w:rPr>
              <w:t xml:space="preserve">Adds to </w:t>
            </w:r>
            <w:proofErr w:type="spellStart"/>
            <w:r>
              <w:rPr>
                <w:b/>
                <w:bCs/>
                <w:color w:val="0D2B4E"/>
                <w:sz w:val="20"/>
                <w:szCs w:val="20"/>
              </w:rPr>
              <w:t>EnviroSat</w:t>
            </w:r>
            <w:proofErr w:type="spellEnd"/>
          </w:p>
        </w:tc>
      </w:tr>
      <w:tr w:rsidR="00142DD2" w14:paraId="2309DD97"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F231865" w14:textId="77777777" w:rsidR="00142DD2" w:rsidRDefault="00000000">
            <w:r>
              <w:rPr>
                <w:sz w:val="20"/>
                <w:szCs w:val="20"/>
              </w:rPr>
              <w:t>Section 5 — Additional Instruments</w:t>
            </w:r>
          </w:p>
        </w:tc>
        <w:tc>
          <w:tcPr>
            <w:tcW w:w="40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406BA83E" w14:textId="77777777" w:rsidR="00142DD2" w:rsidRDefault="00000000">
            <w:r>
              <w:rPr>
                <w:sz w:val="20"/>
                <w:szCs w:val="20"/>
              </w:rPr>
              <w:t>LoRa radio, NRF24L01, alternatives and options</w:t>
            </w:r>
          </w:p>
        </w:tc>
        <w:tc>
          <w:tcPr>
            <w:tcW w:w="31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7D222C49" w14:textId="77777777" w:rsidR="00142DD2" w:rsidRDefault="00000000">
            <w:r>
              <w:rPr>
                <w:sz w:val="20"/>
                <w:szCs w:val="20"/>
              </w:rPr>
              <w:t>Long-range and short-range wireless communication</w:t>
            </w:r>
          </w:p>
        </w:tc>
      </w:tr>
      <w:tr w:rsidR="00142DD2" w14:paraId="4DAF6066"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4C86A114" w14:textId="77777777" w:rsidR="00142DD2" w:rsidRDefault="00000000">
            <w:r>
              <w:rPr>
                <w:sz w:val="20"/>
                <w:szCs w:val="20"/>
              </w:rPr>
              <w:t>Section 6 — Subsystems</w:t>
            </w:r>
          </w:p>
        </w:tc>
        <w:tc>
          <w:tcPr>
            <w:tcW w:w="40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63DE5115" w14:textId="77777777" w:rsidR="00142DD2" w:rsidRDefault="00000000">
            <w:r>
              <w:rPr>
                <w:sz w:val="20"/>
                <w:szCs w:val="20"/>
              </w:rPr>
              <w:t>Power, command &amp; data handling, sensors, comms, ground station</w:t>
            </w:r>
          </w:p>
        </w:tc>
        <w:tc>
          <w:tcPr>
            <w:tcW w:w="31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62D98425" w14:textId="77777777" w:rsidR="00142DD2" w:rsidRDefault="00000000">
            <w:r>
              <w:rPr>
                <w:sz w:val="20"/>
                <w:szCs w:val="20"/>
              </w:rPr>
              <w:t>Each subsystem explained as a complete functional unit</w:t>
            </w:r>
          </w:p>
        </w:tc>
      </w:tr>
      <w:tr w:rsidR="00142DD2" w14:paraId="1C181689"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5C12048A" w14:textId="77777777" w:rsidR="00142DD2" w:rsidRDefault="00000000">
            <w:r>
              <w:rPr>
                <w:sz w:val="20"/>
                <w:szCs w:val="20"/>
              </w:rPr>
              <w:t>Section 7 — On-Board Computer</w:t>
            </w:r>
          </w:p>
        </w:tc>
        <w:tc>
          <w:tcPr>
            <w:tcW w:w="40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A451A05" w14:textId="77777777" w:rsidR="00142DD2" w:rsidRDefault="00000000">
            <w:r>
              <w:rPr>
                <w:sz w:val="20"/>
                <w:szCs w:val="20"/>
              </w:rPr>
              <w:t>Installing all dependencies, writing and running Python scripts</w:t>
            </w:r>
          </w:p>
        </w:tc>
        <w:tc>
          <w:tcPr>
            <w:tcW w:w="31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0803FD46" w14:textId="77777777" w:rsidR="00142DD2" w:rsidRDefault="00000000">
            <w:r>
              <w:rPr>
                <w:sz w:val="20"/>
                <w:szCs w:val="20"/>
              </w:rPr>
              <w:t>Software layer that ties all hardware together</w:t>
            </w:r>
          </w:p>
        </w:tc>
      </w:tr>
      <w:tr w:rsidR="00142DD2" w14:paraId="0927F181"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632550C5" w14:textId="77777777" w:rsidR="00142DD2" w:rsidRDefault="00000000">
            <w:r>
              <w:rPr>
                <w:sz w:val="20"/>
                <w:szCs w:val="20"/>
              </w:rPr>
              <w:lastRenderedPageBreak/>
              <w:t>Section 8 — Structure Subsystem</w:t>
            </w:r>
          </w:p>
        </w:tc>
        <w:tc>
          <w:tcPr>
            <w:tcW w:w="400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29988EF4" w14:textId="77777777" w:rsidR="00142DD2" w:rsidRDefault="00000000">
            <w:r>
              <w:rPr>
                <w:sz w:val="20"/>
                <w:szCs w:val="20"/>
              </w:rPr>
              <w:t>Physical enclosure, mounting, design requirements, testing</w:t>
            </w:r>
          </w:p>
        </w:tc>
        <w:tc>
          <w:tcPr>
            <w:tcW w:w="3160" w:type="dxa"/>
            <w:tcBorders>
              <w:top w:val="single" w:sz="1" w:space="0" w:color="B0D4DE"/>
              <w:left w:val="single" w:sz="1" w:space="0" w:color="B0D4DE"/>
              <w:bottom w:val="single" w:sz="1" w:space="0" w:color="B0D4DE"/>
              <w:right w:val="single" w:sz="1" w:space="0" w:color="B0D4DE"/>
            </w:tcBorders>
            <w:shd w:val="clear" w:color="auto" w:fill="F4FAFB"/>
            <w:tcMar>
              <w:top w:w="80" w:type="dxa"/>
              <w:left w:w="120" w:type="dxa"/>
              <w:bottom w:w="80" w:type="dxa"/>
              <w:right w:w="120" w:type="dxa"/>
            </w:tcMar>
          </w:tcPr>
          <w:p w14:paraId="5CB0E401" w14:textId="77777777" w:rsidR="00142DD2" w:rsidRDefault="00000000">
            <w:r>
              <w:rPr>
                <w:sz w:val="20"/>
                <w:szCs w:val="20"/>
              </w:rPr>
              <w:t>Mechanical integration and deployment readiness</w:t>
            </w:r>
          </w:p>
        </w:tc>
      </w:tr>
      <w:tr w:rsidR="00142DD2" w14:paraId="40626A6E" w14:textId="77777777">
        <w:tblPrEx>
          <w:tblCellMar>
            <w:top w:w="0" w:type="dxa"/>
            <w:bottom w:w="0" w:type="dxa"/>
          </w:tblCellMar>
        </w:tblPrEx>
        <w:tc>
          <w:tcPr>
            <w:tcW w:w="22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5C688DFF" w14:textId="77777777" w:rsidR="00142DD2" w:rsidRDefault="00000000">
            <w:r>
              <w:rPr>
                <w:sz w:val="20"/>
                <w:szCs w:val="20"/>
              </w:rPr>
              <w:t>Section 9 — Resources</w:t>
            </w:r>
          </w:p>
        </w:tc>
        <w:tc>
          <w:tcPr>
            <w:tcW w:w="400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321C48F4" w14:textId="77777777" w:rsidR="00142DD2" w:rsidRDefault="00000000">
            <w:r>
              <w:rPr>
                <w:sz w:val="20"/>
                <w:szCs w:val="20"/>
              </w:rPr>
              <w:t>GitHub repository, downloadable code, reference documents, videos</w:t>
            </w:r>
          </w:p>
        </w:tc>
        <w:tc>
          <w:tcPr>
            <w:tcW w:w="3160" w:type="dxa"/>
            <w:tcBorders>
              <w:top w:val="single" w:sz="1" w:space="0" w:color="B0D4DE"/>
              <w:left w:val="single" w:sz="1" w:space="0" w:color="B0D4DE"/>
              <w:bottom w:val="single" w:sz="1" w:space="0" w:color="B0D4DE"/>
              <w:right w:val="single" w:sz="1" w:space="0" w:color="B0D4DE"/>
            </w:tcBorders>
            <w:shd w:val="clear" w:color="auto" w:fill="FFFFFF"/>
            <w:tcMar>
              <w:top w:w="80" w:type="dxa"/>
              <w:left w:w="120" w:type="dxa"/>
              <w:bottom w:w="80" w:type="dxa"/>
              <w:right w:w="120" w:type="dxa"/>
            </w:tcMar>
          </w:tcPr>
          <w:p w14:paraId="02277FE7" w14:textId="77777777" w:rsidR="00142DD2" w:rsidRDefault="00000000">
            <w:r>
              <w:rPr>
                <w:sz w:val="20"/>
                <w:szCs w:val="20"/>
              </w:rPr>
              <w:t>Everything needed for continued development</w:t>
            </w:r>
          </w:p>
        </w:tc>
      </w:tr>
    </w:tbl>
    <w:p w14:paraId="1A99C992" w14:textId="77777777" w:rsidR="00142DD2" w:rsidRDefault="00142DD2"/>
    <w:p w14:paraId="18D694B9" w14:textId="77777777" w:rsidR="00142DD2" w:rsidRDefault="00000000">
      <w:pPr>
        <w:pBdr>
          <w:top w:val="single" w:sz="4" w:space="1" w:color="1B7A8A"/>
        </w:pBdr>
        <w:spacing w:after="160"/>
      </w:pPr>
      <w:r>
        <w:rPr>
          <w:b/>
          <w:bCs/>
          <w:color w:val="0D2B4E"/>
        </w:rPr>
        <w:t xml:space="preserve">Board 1 is your verified, working foundation. </w:t>
      </w:r>
      <w:r>
        <w:t xml:space="preserve">Every subsequent component in </w:t>
      </w:r>
      <w:proofErr w:type="spellStart"/>
      <w:r>
        <w:t>EnviroSat</w:t>
      </w:r>
      <w:proofErr w:type="spellEnd"/>
      <w:r>
        <w:t xml:space="preserve"> connects to or communicates through the Pi and Grove Base Hat stack you have just built and confirmed. Keep this board powered and accessible throughout the rest of the build — you will be returning to it frequently to run verification commands as each new module is added.</w:t>
      </w:r>
    </w:p>
    <w:p w14:paraId="7B1436E6" w14:textId="77777777" w:rsidR="00142DD2" w:rsidRDefault="00142DD2"/>
    <w:p w14:paraId="518B1083" w14:textId="77777777" w:rsidR="00142DD2" w:rsidRDefault="00000000">
      <w:r>
        <w:br w:type="page"/>
      </w:r>
    </w:p>
    <w:sectPr w:rsidR="00142DD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AD291" w14:textId="77777777" w:rsidR="00553504" w:rsidRDefault="00553504">
      <w:r>
        <w:separator/>
      </w:r>
    </w:p>
  </w:endnote>
  <w:endnote w:type="continuationSeparator" w:id="0">
    <w:p w14:paraId="00ADF3EF" w14:textId="77777777" w:rsidR="00553504" w:rsidRDefault="00553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0964E" w14:textId="77777777" w:rsidR="00142DD2" w:rsidRDefault="00000000">
    <w:pPr>
      <w:pBdr>
        <w:top w:val="single" w:sz="4" w:space="1" w:color="1B7A8A"/>
      </w:pBdr>
      <w:tabs>
        <w:tab w:val="right" w:pos="9026"/>
      </w:tabs>
      <w:spacing w:before="80"/>
    </w:pPr>
    <w:r>
      <w:rPr>
        <w:color w:val="666666"/>
        <w:sz w:val="18"/>
        <w:szCs w:val="18"/>
      </w:rPr>
      <w:t xml:space="preserve">Version 1.0  ·  2026  ·  </w:t>
    </w:r>
    <w:proofErr w:type="spellStart"/>
    <w:r>
      <w:rPr>
        <w:color w:val="666666"/>
        <w:sz w:val="18"/>
        <w:szCs w:val="18"/>
      </w:rPr>
      <w:t>EnviroSat</w:t>
    </w:r>
    <w:proofErr w:type="spellEnd"/>
    <w:r>
      <w:rPr>
        <w:color w:val="666666"/>
        <w:sz w:val="18"/>
        <w:szCs w:val="18"/>
      </w:rPr>
      <w:t xml:space="preserve"> Team</w:t>
    </w:r>
    <w:r>
      <w:rPr>
        <w:color w:val="666666"/>
        <w:sz w:val="18"/>
        <w:szCs w:val="18"/>
      </w:rPr>
      <w:tab/>
      <w:t>For educational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0A9EF" w14:textId="77777777" w:rsidR="00553504" w:rsidRDefault="00553504">
      <w:r>
        <w:separator/>
      </w:r>
    </w:p>
  </w:footnote>
  <w:footnote w:type="continuationSeparator" w:id="0">
    <w:p w14:paraId="185901BD" w14:textId="77777777" w:rsidR="00553504" w:rsidRDefault="005535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D373" w14:textId="77777777" w:rsidR="00142DD2" w:rsidRDefault="00000000">
    <w:pPr>
      <w:pBdr>
        <w:bottom w:val="single" w:sz="4" w:space="1" w:color="1B7A8A"/>
      </w:pBdr>
      <w:tabs>
        <w:tab w:val="right" w:pos="9026"/>
      </w:tabs>
      <w:spacing w:after="80"/>
    </w:pPr>
    <w:proofErr w:type="spellStart"/>
    <w:r>
      <w:rPr>
        <w:color w:val="666666"/>
        <w:sz w:val="18"/>
        <w:szCs w:val="18"/>
      </w:rPr>
      <w:t>EnviroSat</w:t>
    </w:r>
    <w:proofErr w:type="spellEnd"/>
    <w:r>
      <w:rPr>
        <w:color w:val="666666"/>
        <w:sz w:val="18"/>
        <w:szCs w:val="18"/>
      </w:rPr>
      <w:t xml:space="preserve"> — Nano-Satellite Technology Demonstration Platform</w:t>
    </w:r>
    <w:r>
      <w:rPr>
        <w:color w:val="1B7A8A"/>
        <w:sz w:val="18"/>
        <w:szCs w:val="18"/>
      </w:rPr>
      <w:tab/>
      <w:t>Section 4: Main Components Assembly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024D9"/>
    <w:multiLevelType w:val="hybridMultilevel"/>
    <w:tmpl w:val="A6F0ED40"/>
    <w:lvl w:ilvl="0" w:tplc="6E9A7610">
      <w:start w:val="1"/>
      <w:numFmt w:val="bullet"/>
      <w:lvlText w:val="•"/>
      <w:lvlJc w:val="left"/>
      <w:pPr>
        <w:spacing w:after="80"/>
        <w:ind w:left="720" w:hanging="360"/>
      </w:pPr>
    </w:lvl>
    <w:lvl w:ilvl="1" w:tplc="C00E8284">
      <w:numFmt w:val="decimal"/>
      <w:lvlText w:val=""/>
      <w:lvlJc w:val="left"/>
    </w:lvl>
    <w:lvl w:ilvl="2" w:tplc="6A7EED22">
      <w:numFmt w:val="decimal"/>
      <w:lvlText w:val=""/>
      <w:lvlJc w:val="left"/>
    </w:lvl>
    <w:lvl w:ilvl="3" w:tplc="BB0088EE">
      <w:numFmt w:val="decimal"/>
      <w:lvlText w:val=""/>
      <w:lvlJc w:val="left"/>
    </w:lvl>
    <w:lvl w:ilvl="4" w:tplc="7E2CC514">
      <w:numFmt w:val="decimal"/>
      <w:lvlText w:val=""/>
      <w:lvlJc w:val="left"/>
    </w:lvl>
    <w:lvl w:ilvl="5" w:tplc="2E62B332">
      <w:numFmt w:val="decimal"/>
      <w:lvlText w:val=""/>
      <w:lvlJc w:val="left"/>
    </w:lvl>
    <w:lvl w:ilvl="6" w:tplc="32C4DAAA">
      <w:numFmt w:val="decimal"/>
      <w:lvlText w:val=""/>
      <w:lvlJc w:val="left"/>
    </w:lvl>
    <w:lvl w:ilvl="7" w:tplc="456E1E26">
      <w:numFmt w:val="decimal"/>
      <w:lvlText w:val=""/>
      <w:lvlJc w:val="left"/>
    </w:lvl>
    <w:lvl w:ilvl="8" w:tplc="FE1E5322">
      <w:numFmt w:val="decimal"/>
      <w:lvlText w:val=""/>
      <w:lvlJc w:val="left"/>
    </w:lvl>
  </w:abstractNum>
  <w:abstractNum w:abstractNumId="1" w15:restartNumberingAfterBreak="0">
    <w:nsid w:val="3A581458"/>
    <w:multiLevelType w:val="hybridMultilevel"/>
    <w:tmpl w:val="5866A946"/>
    <w:lvl w:ilvl="0" w:tplc="691CD37A">
      <w:start w:val="1"/>
      <w:numFmt w:val="decimal"/>
      <w:lvlText w:val="%1."/>
      <w:lvlJc w:val="left"/>
      <w:pPr>
        <w:spacing w:after="80"/>
        <w:ind w:left="720" w:hanging="360"/>
      </w:pPr>
    </w:lvl>
    <w:lvl w:ilvl="1" w:tplc="A1886CE2">
      <w:numFmt w:val="decimal"/>
      <w:lvlText w:val=""/>
      <w:lvlJc w:val="left"/>
    </w:lvl>
    <w:lvl w:ilvl="2" w:tplc="86EA3254">
      <w:numFmt w:val="decimal"/>
      <w:lvlText w:val=""/>
      <w:lvlJc w:val="left"/>
    </w:lvl>
    <w:lvl w:ilvl="3" w:tplc="4A46B88E">
      <w:numFmt w:val="decimal"/>
      <w:lvlText w:val=""/>
      <w:lvlJc w:val="left"/>
    </w:lvl>
    <w:lvl w:ilvl="4" w:tplc="D1BCC718">
      <w:numFmt w:val="decimal"/>
      <w:lvlText w:val=""/>
      <w:lvlJc w:val="left"/>
    </w:lvl>
    <w:lvl w:ilvl="5" w:tplc="6BA4EF7A">
      <w:numFmt w:val="decimal"/>
      <w:lvlText w:val=""/>
      <w:lvlJc w:val="left"/>
    </w:lvl>
    <w:lvl w:ilvl="6" w:tplc="E4CE4536">
      <w:numFmt w:val="decimal"/>
      <w:lvlText w:val=""/>
      <w:lvlJc w:val="left"/>
    </w:lvl>
    <w:lvl w:ilvl="7" w:tplc="8F7C20C2">
      <w:numFmt w:val="decimal"/>
      <w:lvlText w:val=""/>
      <w:lvlJc w:val="left"/>
    </w:lvl>
    <w:lvl w:ilvl="8" w:tplc="20B88C64">
      <w:numFmt w:val="decimal"/>
      <w:lvlText w:val=""/>
      <w:lvlJc w:val="left"/>
    </w:lvl>
  </w:abstractNum>
  <w:abstractNum w:abstractNumId="2" w15:restartNumberingAfterBreak="0">
    <w:nsid w:val="4A6C6521"/>
    <w:multiLevelType w:val="hybridMultilevel"/>
    <w:tmpl w:val="7AC8BE8C"/>
    <w:lvl w:ilvl="0" w:tplc="7B9ECF98">
      <w:start w:val="1"/>
      <w:numFmt w:val="bullet"/>
      <w:lvlText w:val="●"/>
      <w:lvlJc w:val="left"/>
      <w:pPr>
        <w:ind w:left="720" w:hanging="360"/>
      </w:pPr>
    </w:lvl>
    <w:lvl w:ilvl="1" w:tplc="788E6880">
      <w:start w:val="1"/>
      <w:numFmt w:val="bullet"/>
      <w:lvlText w:val="○"/>
      <w:lvlJc w:val="left"/>
      <w:pPr>
        <w:ind w:left="1440" w:hanging="360"/>
      </w:pPr>
    </w:lvl>
    <w:lvl w:ilvl="2" w:tplc="6216679A">
      <w:start w:val="1"/>
      <w:numFmt w:val="bullet"/>
      <w:lvlText w:val="■"/>
      <w:lvlJc w:val="left"/>
      <w:pPr>
        <w:ind w:left="2160" w:hanging="360"/>
      </w:pPr>
    </w:lvl>
    <w:lvl w:ilvl="3" w:tplc="01CAD9C4">
      <w:start w:val="1"/>
      <w:numFmt w:val="bullet"/>
      <w:lvlText w:val="●"/>
      <w:lvlJc w:val="left"/>
      <w:pPr>
        <w:ind w:left="2880" w:hanging="360"/>
      </w:pPr>
    </w:lvl>
    <w:lvl w:ilvl="4" w:tplc="C12415DC">
      <w:start w:val="1"/>
      <w:numFmt w:val="bullet"/>
      <w:lvlText w:val="○"/>
      <w:lvlJc w:val="left"/>
      <w:pPr>
        <w:ind w:left="3600" w:hanging="360"/>
      </w:pPr>
    </w:lvl>
    <w:lvl w:ilvl="5" w:tplc="1138FE34">
      <w:start w:val="1"/>
      <w:numFmt w:val="bullet"/>
      <w:lvlText w:val="■"/>
      <w:lvlJc w:val="left"/>
      <w:pPr>
        <w:ind w:left="4320" w:hanging="360"/>
      </w:pPr>
    </w:lvl>
    <w:lvl w:ilvl="6" w:tplc="C564118C">
      <w:start w:val="1"/>
      <w:numFmt w:val="bullet"/>
      <w:lvlText w:val="●"/>
      <w:lvlJc w:val="left"/>
      <w:pPr>
        <w:ind w:left="5040" w:hanging="360"/>
      </w:pPr>
    </w:lvl>
    <w:lvl w:ilvl="7" w:tplc="78FCF3AA">
      <w:start w:val="1"/>
      <w:numFmt w:val="bullet"/>
      <w:lvlText w:val="●"/>
      <w:lvlJc w:val="left"/>
      <w:pPr>
        <w:ind w:left="5760" w:hanging="360"/>
      </w:pPr>
    </w:lvl>
    <w:lvl w:ilvl="8" w:tplc="5BBE1E7E">
      <w:start w:val="1"/>
      <w:numFmt w:val="bullet"/>
      <w:lvlText w:val="●"/>
      <w:lvlJc w:val="left"/>
      <w:pPr>
        <w:ind w:left="6480" w:hanging="360"/>
      </w:pPr>
    </w:lvl>
  </w:abstractNum>
  <w:num w:numId="1" w16cid:durableId="859590140">
    <w:abstractNumId w:val="2"/>
    <w:lvlOverride w:ilvl="0">
      <w:startOverride w:val="1"/>
    </w:lvlOverride>
  </w:num>
  <w:num w:numId="2" w16cid:durableId="1933852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DD2"/>
    <w:rsid w:val="00142DD2"/>
    <w:rsid w:val="00553504"/>
    <w:rsid w:val="00B9573C"/>
    <w:rsid w:val="00CA5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3D1B"/>
  <w15:docId w15:val="{B78FC734-D285-490F-91DD-C4030162A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2B4E"/>
      <w:sz w:val="36"/>
      <w:szCs w:val="36"/>
    </w:rPr>
  </w:style>
  <w:style w:type="paragraph" w:styleId="Heading2">
    <w:name w:val="heading 2"/>
    <w:uiPriority w:val="9"/>
    <w:unhideWhenUsed/>
    <w:qFormat/>
    <w:pPr>
      <w:spacing w:before="280" w:after="100"/>
      <w:outlineLvl w:val="1"/>
    </w:pPr>
    <w:rPr>
      <w:b/>
      <w:bCs/>
      <w:color w:val="1B7A8A"/>
      <w:sz w:val="28"/>
      <w:szCs w:val="28"/>
    </w:rPr>
  </w:style>
  <w:style w:type="paragraph" w:styleId="Heading3">
    <w:name w:val="heading 3"/>
    <w:uiPriority w:val="9"/>
    <w:unhideWhenUsed/>
    <w:qFormat/>
    <w:pPr>
      <w:spacing w:before="200" w:after="80"/>
      <w:outlineLvl w:val="2"/>
    </w:pPr>
    <w:rPr>
      <w:b/>
      <w:bCs/>
      <w:color w:val="0D2B4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3120</Words>
  <Characters>17789</Characters>
  <Application>Microsoft Office Word</Application>
  <DocSecurity>0</DocSecurity>
  <Lines>148</Lines>
  <Paragraphs>41</Paragraphs>
  <ScaleCrop>false</ScaleCrop>
  <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BRUCE OKAYA</cp:lastModifiedBy>
  <cp:revision>2</cp:revision>
  <dcterms:created xsi:type="dcterms:W3CDTF">2026-03-04T12:18:00Z</dcterms:created>
  <dcterms:modified xsi:type="dcterms:W3CDTF">2026-03-04T12:47:00Z</dcterms:modified>
</cp:coreProperties>
</file>