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Zabbix Python 邮件报警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zabbix系统邮件告警配置有很多方式，如系统自带的mail，还有zabbix+msmtp+mutt，但是使用Python脚本应该来说还是一个非常简捷有效的方式。主要有如下步骤；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</w:rPr>
        <w:t>设置zabbix_server.conf文件</w:t>
      </w:r>
    </w:p>
    <w:p>
      <w:pPr>
        <w:rPr>
          <w:rFonts w:hint="default"/>
        </w:rPr>
      </w:pPr>
      <w:r>
        <w:rPr>
          <w:rFonts w:hint="default"/>
        </w:rPr>
        <w:t>AlertScriptsPath=/usr/local/zabbix/bin/alertscripts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drawing>
          <wp:inline distT="0" distB="0" distL="114300" distR="114300">
            <wp:extent cx="5270500" cy="105537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2、建立告警脚本</w:t>
      </w:r>
    </w:p>
    <w:p>
      <w:pPr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cd /usr/local/zabbix/bin/alertscripts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vim mail.py</w:t>
            </w:r>
          </w:p>
        </w:tc>
      </w:tr>
    </w:tbl>
    <w:p>
      <w:pPr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#!/usr/bin/python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#coding:utf-8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#author: itnihao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#mail: itnihao@qq.com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#url: https://github.com/itnihao/zabbix-book/edit/master/06-chapter/zabbix_sendmail_v2.py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import smtplib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from email.mime.text import MIMEText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import os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argparse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logging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datetime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#QQ enterprise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#smtp_server = 'smtp.exmail.qq.com'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#smtp_port = 25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#smtp_user = 'itnihao_zabbix@itnihao.com'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#smtp_pass = '1234567890'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#163 Mail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#smtp_server = 'smtp.163.com'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#smtp_port = 25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#smtp_user = 'itnihao_zabbix@163.com'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#smtp_pass = '1234567890'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#GOOGLE Mail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smtp_server ='smtp.gmail.com'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smtp_port = 465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smtp_user   ='john@orientalgame99.com'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smtp_pass   ='zjh8108echo$?'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def send_mail(mail_to,subject,content):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msg = MIMEText(content,_subtype='plain', _charset='utf-8')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msg['Subject'] = unicode(subject,'UTF-8')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msg['From'] = smtp_user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msg['to'] = mail_to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global sendstatus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global senderr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try: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smtp_port == 465: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smtp = smtplib.SMTP_SSL()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else: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smtp = smtplib.SMTP()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smtp.connect(smtp_server,smtp_port)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smtp.login(smtp_user,smtp_pass)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smtp.sendmail(smtp_user,mail_to,msg.as_string())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smtp.close()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 'send ok'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sendstatus = True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except Exception,e: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senderr=str(e)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 senderr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sendstatus = False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 logwrite(sendstatus,mail_to,content):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logpath='/var/log/zabbix/alert'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not sendstatus: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content = senderr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not os.path.isdir(logpath):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os.makedirs(logpath)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t=datetime.datetime.now()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daytime=t.strftime('%Y-%m-%d')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daylogfile=logpath+'/'+str(daytime)+'.log'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logging.basicConfig(filename=daylogfile,level=logging.DEBUG)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os.system('chown zabbix.zabbix {0}'.format(daylogfile))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logging.info('*'*130)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logging.debug(str(t)+' mail send to {0},content is :\n {1}'.format(mail_to,content))</w:t>
            </w: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__name__ == "__main__":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parser = argparse.ArgumentParser(description='Send mail to user for zabbix alerting')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parser.add_argument('mail_to',action="store", help='The address of the E-mail that send to user 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parser.add_argument('subject',action="store", help='The subject of the E-mail')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parser.add_argument('content',action="store", help='The content of the E-mail')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args = parser.parse_args()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mail_to=args.mail_to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subject=args.subject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content=args.content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send_mail(mail_to,subject,content)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logwrite(sendstatus,mail_to,content)</w:t>
            </w: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EEEEEE"/>
                <w:vertAlign w:val="baseline"/>
              </w:rPr>
            </w:pPr>
            <w:r>
              <w:rPr>
                <w:rFonts w:hint="eastAsia"/>
              </w:rPr>
              <w:t> </w:t>
            </w:r>
            <w:r>
              <w:rPr>
                <w:rFonts w:hint="default"/>
              </w:rPr>
              <w:t>chown 755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mail.py</w:t>
            </w:r>
          </w:p>
        </w:tc>
      </w:tr>
    </w:tbl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default"/>
          <w:b/>
          <w:bCs/>
          <w:lang w:val="en-US" w:eastAsia="zh-CN"/>
        </w:rPr>
        <w:t>媒介配置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添加媒介</w:t>
      </w:r>
    </w:p>
    <w:p>
      <w:r>
        <w:drawing>
          <wp:inline distT="0" distB="0" distL="114300" distR="114300">
            <wp:extent cx="5267960" cy="152781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3.2设置媒介的名称和脚本的路径，已经需要传递的宏</w:t>
      </w:r>
    </w:p>
    <w:p>
      <w:r>
        <w:drawing>
          <wp:inline distT="0" distB="0" distL="114300" distR="114300">
            <wp:extent cx="5264150" cy="1772920"/>
            <wp:effectExtent l="0" t="0" r="1270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3.3 给用户添加我们新建的媒介</w:t>
      </w:r>
    </w:p>
    <w:p>
      <w:pPr>
        <w:numPr>
          <w:numId w:val="0"/>
        </w:num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5262880" cy="1452880"/>
            <wp:effectExtent l="0" t="0" r="1397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191706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3.4 在动作的操作里面也添加选择我们新建的媒介（可以设置成只发送消息设置也可以带有远程命令，添加两个，就是当发生报警的时候远程命令帮我们执行命令）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056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271970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5420" cy="2566035"/>
            <wp:effectExtent l="0" t="0" r="1143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告警主机:  {HOSTNAME1}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告警IP:  {HOST.IP}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告警时间:  {EVENT.DATE} {EVENT.TIME}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告警等级:  {TRIGGER.SEVERITY}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告警信息:  {TRIGGER.NAME}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告警项目:  {TRIGGER.KEY1}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问题详情:  {ITEM.NAME}: {ITEM.VALUE}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当前状态:  {TRIGGER.STATUS}: {ITEM.VALUE1}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事件ID:  {EVENT.ID}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324231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解释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默认的步骤是1-1,也即是从1开始到1结束。一旦故障发生，就是执行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mail.py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脚本发生报警邮件给Admin用户和zabbix administrator组。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假如故障持续了1个小时，它也只发送一次。如果改成1-0，0是表示不限制.无限发送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间隔就是默认持续时间60秒。那么一个小时，就会发送60封邮件。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如果需要短信报警的话,可以再创建一条新的动作，选择短信脚本。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3.5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点击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更新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，等待邮件的到来</w:t>
      </w:r>
    </w:p>
    <w:p>
      <w:pPr>
        <w:numPr>
          <w:numId w:val="0"/>
        </w:num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附件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type="#_x0000_t75" style="height:42.75pt;width:39.7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35" DrawAspect="Content" ObjectID="_1468075725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参考网址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instrText xml:space="preserve"> HYPERLINK "http://www.cnblogs.com/shenjianyu/p/6599364.html" </w:instrTex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b/>
                <w:bCs/>
                <w:vertAlign w:val="baseline"/>
                <w:lang w:val="en-US" w:eastAsia="zh-CN"/>
              </w:rPr>
              <w:t>http://www.cnblogs.com/shenjianyu/p/6599364.html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1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http://www.cnblogs.com/kevingrace/p/5961861.html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36BD"/>
    <w:rsid w:val="06660288"/>
    <w:rsid w:val="0A174381"/>
    <w:rsid w:val="0D7233D5"/>
    <w:rsid w:val="0FB028A0"/>
    <w:rsid w:val="13B81BD8"/>
    <w:rsid w:val="1F1A251C"/>
    <w:rsid w:val="207257BB"/>
    <w:rsid w:val="219671D9"/>
    <w:rsid w:val="21D11CFF"/>
    <w:rsid w:val="2E8B5C93"/>
    <w:rsid w:val="3BF678CC"/>
    <w:rsid w:val="468B70BF"/>
    <w:rsid w:val="495E41B9"/>
    <w:rsid w:val="5EA62DF4"/>
    <w:rsid w:val="6BB14285"/>
    <w:rsid w:val="751E75A0"/>
    <w:rsid w:val="770C79DA"/>
    <w:rsid w:val="7CE67E14"/>
    <w:rsid w:val="7D403A92"/>
    <w:rsid w:val="7F8B48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e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Administrator.PC-20161104BYXX</dc:creator>
  <cp:lastModifiedBy>Administrator</cp:lastModifiedBy>
  <dcterms:modified xsi:type="dcterms:W3CDTF">2017-05-09T07:21:03Z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