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oracle 创建只读账号</w:t>
      </w:r>
    </w:p>
    <w:p>
      <w:pPr>
        <w:spacing w:after="50" w:line="360" w:lineRule="auto" w:beforeLines="100"/>
        <w:ind w:left="0"/>
        <w:jc w:val="left"/>
      </w:pPr>
      <w:bookmarkStart w:name="u66154f6b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https://blog.51cto.com/lexsaints/4986115</w:t>
        </w:r>
      </w:hyperlink>
    </w:p>
    <w:bookmarkEnd w:id="0"/>
    <w:bookmarkStart w:name="ub0225c74" w:id="1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https://www.zhangshengrong.com/p/OQNzr3pjNR/</w:t>
        </w:r>
      </w:hyperlink>
    </w:p>
    <w:bookmarkEnd w:id="1"/>
    <w:bookmarkStart w:name="u4fc938bd" w:id="2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oracle只读账号建立</w:t>
        </w:r>
      </w:hyperlink>
    </w:p>
    <w:bookmarkEnd w:id="2"/>
    <w:bookmarkStart w:name="u7f3d4c54" w:id="3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https://blog.csdn.net/rdhj5566/article/details/125558144</w:t>
        </w:r>
      </w:hyperlink>
    </w:p>
    <w:bookmarkEnd w:id="3"/>
    <w:bookmarkStart w:name="uf58ce459" w:id="4"/>
    <w:p>
      <w:pPr>
        <w:spacing w:after="50" w:line="360" w:lineRule="auto" w:beforeLines="100"/>
        <w:ind w:left="0"/>
        <w:jc w:val="left"/>
      </w:pP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https://www.bbsmax.com/A/6pdDwNDD5w/</w:t>
        </w:r>
      </w:hyperlink>
    </w:p>
    <w:bookmarkEnd w:id="4"/>
    <w:bookmarkStart w:name="u81b705d1" w:id="5"/>
    <w:p>
      <w:pPr>
        <w:spacing w:after="50" w:line="360" w:lineRule="auto" w:beforeLines="100"/>
        <w:ind w:left="0"/>
        <w:jc w:val="left"/>
      </w:pPr>
      <w:hyperlink r:id="rId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https://www.jianshu.com/p/ac092df9f9e7</w:t>
        </w:r>
      </w:hyperlink>
    </w:p>
    <w:bookmarkEnd w:id="5"/>
    <w:bookmarkStart w:name="u87c68e93" w:id="6"/>
    <w:p>
      <w:pPr>
        <w:spacing w:after="50" w:line="360" w:lineRule="auto" w:beforeLines="100"/>
        <w:ind w:left="0"/>
        <w:jc w:val="left"/>
      </w:pPr>
      <w:hyperlink r:id="rId1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Oracle 创建只读角色 – 创建只读用户(所有表可访问)</w:t>
        </w:r>
      </w:hyperlink>
    </w:p>
    <w:bookmarkEnd w:id="6"/>
    <w:bookmarkStart w:name="uc3012a0e" w:id="7"/>
    <w:p>
      <w:pPr>
        <w:spacing w:after="50" w:line="360" w:lineRule="auto" w:beforeLines="100"/>
        <w:ind w:left="0"/>
        <w:jc w:val="left"/>
      </w:pPr>
      <w:hyperlink r:id="rId11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https://www.jianshu.com/p/dcd19b92e347</w:t>
        </w:r>
      </w:hyperlink>
    </w:p>
    <w:bookmarkEnd w:id="7"/>
    <w:bookmarkStart w:name="ua179b816" w:id="8"/>
    <w:p>
      <w:pPr>
        <w:spacing w:after="50" w:line="360" w:lineRule="auto" w:beforeLines="100"/>
        <w:ind w:left="0"/>
        <w:jc w:val="left"/>
      </w:pPr>
      <w:hyperlink r:id="rId12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oracle创建用户以及相关授权</w:t>
        </w:r>
      </w:hyperlink>
    </w:p>
    <w:bookmarkEnd w:id="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ttps://i4t.com/5649.html" TargetMode="External" Type="http://schemas.openxmlformats.org/officeDocument/2006/relationships/hyperlink"/><Relationship Id="rId11" Target="https://www.jianshu.com/p/dcd19b92e347" TargetMode="External" Type="http://schemas.openxmlformats.org/officeDocument/2006/relationships/hyperlink"/><Relationship Id="rId12" Target="https://www.cnblogs.com/lgxdev/p/16745735.html#7%E6%8E%88%E4%BA%88%E7%94%A8%E6%88%B7%E6%93%8D%E4%BD%9C%E8%A7%A6%E5%8F%91%E5%99%A8%E7%9A%84%E6%9D%83%E9%99%90%E5%8C%85%E5%90%AB%E6%9C%89alter-trigger-drop-trigger%E6%9D%83%E9%99%90" TargetMode="External" Type="http://schemas.openxmlformats.org/officeDocument/2006/relationships/hyperlink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51cto.com/lexsaints/4986115" TargetMode="External" Type="http://schemas.openxmlformats.org/officeDocument/2006/relationships/hyperlink"/><Relationship Id="rId5" Target="https://www.zhangshengrong.com/p/OQNzr3pjNR/" TargetMode="External" Type="http://schemas.openxmlformats.org/officeDocument/2006/relationships/hyperlink"/><Relationship Id="rId6" Target="https://blog.51cto.com/tengzhaoyong/1398103" TargetMode="External" Type="http://schemas.openxmlformats.org/officeDocument/2006/relationships/hyperlink"/><Relationship Id="rId7" Target="https://blog.csdn.net/rdhj5566/article/details/125558144" TargetMode="External" Type="http://schemas.openxmlformats.org/officeDocument/2006/relationships/hyperlink"/><Relationship Id="rId8" Target="https://www.bbsmax.com/A/6pdDwNDD5w/" TargetMode="External" Type="http://schemas.openxmlformats.org/officeDocument/2006/relationships/hyperlink"/><Relationship Id="rId9" Target="https://www.jianshu.com/p/ac092df9f9e7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