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9"/>
        <w:spacing w:before="0" w:beforeAutospacing="0" w:after="0" w:afterAutospacing="0" w:line="870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8F8F9"/>
        </w:rPr>
        <w:t>主从切换工具replication-manager</w:t>
      </w:r>
    </w:p>
    <w:p/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replication-manager 主要用于mysql主从结构的监控和主从切换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vi</w:t>
            </w: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m</w:t>
            </w:r>
            <w:r>
              <w:rPr>
                <w:rFonts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 xml:space="preserve"> /etc/yum.repos.d/signal18.repo</w:t>
            </w:r>
          </w:p>
          <w:p>
            <w:pPr>
              <w:rPr>
                <w:rFonts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</w:p>
          <w:p>
            <w:pPr>
              <w:rPr>
                <w:rFonts w:hint="default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#加入以下内容</w:t>
            </w:r>
          </w:p>
          <w:p>
            <w:pP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[signal18]</w:t>
            </w:r>
          </w:p>
          <w:p>
            <w:pP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name=Signal18 repositories</w:t>
            </w:r>
          </w:p>
          <w:p>
            <w:pP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baseurl=http://repo.signal18.io/centos/$releasever/$basearch/</w:t>
            </w:r>
          </w:p>
          <w:p>
            <w:pP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gpgcheck=0</w:t>
            </w:r>
          </w:p>
          <w:p>
            <w:pPr>
              <w:rPr>
                <w:rFonts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enabled=1</w:t>
            </w:r>
          </w:p>
        </w:tc>
      </w:tr>
    </w:tbl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/>
          <w:bCs/>
        </w:rPr>
      </w:pPr>
      <w:r>
        <w:rPr>
          <w:rFonts w:ascii="Verdana" w:hAnsi="Verdana" w:cs="Verdana"/>
          <w:b/>
          <w:bCs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yum安装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t>yum install replication-manager-osc</w:t>
            </w:r>
          </w:p>
        </w:tc>
      </w:tr>
    </w:tbl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配置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vi</w:t>
            </w: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m</w:t>
            </w: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 xml:space="preserve"> /etc/replication-manager/config.toml</w:t>
            </w:r>
          </w:p>
          <w:p>
            <w:pP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[Default]</w:t>
            </w:r>
          </w:p>
          <w:p>
            <w:pP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log-level</w:t>
            </w: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=</w:t>
            </w: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  <w:lang w:val="en-US" w:eastAsia="zh-CN"/>
              </w:rPr>
              <w:t>1</w:t>
            </w:r>
            <w:bookmarkStart w:id="0" w:name="_GoBack"/>
            <w:bookmarkEnd w:id="0"/>
          </w:p>
          <w:p>
            <w:pP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default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log-file = "/var/log/replication-manager.log"</w:t>
            </w:r>
          </w:p>
          <w:p>
            <w:pP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title = "ClusterTest"</w:t>
            </w:r>
          </w:p>
          <w:p>
            <w:pP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db-servers-hosts = "127.0.0.1:12308,172.60.51.92:12308"</w:t>
            </w:r>
          </w:p>
          <w:p>
            <w:pP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db-servers-credential = "root:qwe123"</w:t>
            </w:r>
          </w:p>
          <w:p>
            <w:pP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replication-credential = "root:qwe123"</w:t>
            </w:r>
          </w:p>
          <w:p>
            <w:pPr>
              <w:rPr>
                <w:rFonts w:hint="default" w:ascii="Courier New" w:hAnsi="Courier New" w:eastAsia="宋体" w:cs="Courier New"/>
                <w:i w:val="0"/>
                <w:caps w:val="0"/>
                <w:color w:val="FF0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FF0000"/>
                <w:spacing w:val="0"/>
                <w:sz w:val="18"/>
                <w:szCs w:val="18"/>
                <w:shd w:val="clear" w:fill="F5F5F5"/>
              </w:rPr>
              <w:t>failover-mode = "automatic"</w:t>
            </w:r>
            <w:r>
              <w:rPr>
                <w:rFonts w:hint="eastAsia" w:ascii="Courier New" w:hAnsi="Courier New" w:eastAsia="宋体" w:cs="Courier New"/>
                <w:i w:val="0"/>
                <w:caps w:val="0"/>
                <w:color w:val="FF0000"/>
                <w:spacing w:val="0"/>
                <w:sz w:val="18"/>
                <w:szCs w:val="18"/>
                <w:shd w:val="clear" w:fill="F5F5F5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5F5F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0000"/>
                <w:spacing w:val="0"/>
                <w:kern w:val="2"/>
                <w:sz w:val="18"/>
                <w:szCs w:val="18"/>
                <w:shd w:val="clear" w:fill="F5F5F5"/>
                <w:lang w:val="en-US" w:eastAsia="zh-CN" w:bidi="ar-SA"/>
              </w:rPr>
              <w:t>自动执行故障切换</w:t>
            </w:r>
          </w:p>
          <w:p>
            <w:pP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http-bind-address = "0.0.0.0"</w:t>
            </w:r>
          </w:p>
          <w:p>
            <w:pPr>
              <w:rPr>
                <w:rFonts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http-port = "10001"</w:t>
            </w:r>
          </w:p>
        </w:tc>
      </w:tr>
    </w:tbl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启动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t>/etc/init.d/replication-manager start</w:t>
            </w:r>
          </w:p>
        </w:tc>
      </w:tr>
    </w:tbl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在浏览器中打开：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"http://ip:10001/" </w:instrTex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http://</w:t>
      </w:r>
      <w:r>
        <w:rPr>
          <w:rStyle w:val="9"/>
          <w:rFonts w:hint="eastAsia" w:ascii="Verdana" w:hAnsi="Verdana" w:cs="Verdana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ip</w:t>
      </w:r>
      <w:r>
        <w:rPr>
          <w:rStyle w:val="9"/>
          <w:rFonts w:hint="default" w:ascii="Verdana" w:hAnsi="Verdana" w:cs="Verdana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:10001/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r>
        <w:drawing>
          <wp:inline distT="0" distB="0" distL="114300" distR="114300">
            <wp:extent cx="5273040" cy="18256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自动执行故障切换：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2"/>
          <w:sz w:val="18"/>
          <w:szCs w:val="18"/>
          <w:shd w:val="clear" w:fill="F5F5F5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2"/>
          <w:sz w:val="18"/>
          <w:szCs w:val="18"/>
          <w:shd w:val="clear" w:fill="F5F5F5"/>
          <w:lang w:val="en-US" w:eastAsia="zh-CN" w:bidi="ar-SA"/>
        </w:rPr>
        <w:t>只要在配置文件中，把failover-mode 由 "manual" 修改为 "automatic"，重新监视集群即可。这样主库宕机的情况下，会自动执行故障切换。</w:t>
      </w:r>
    </w:p>
    <w:p/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参考url: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fldChar w:fldCharType="begin"/>
            </w: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instrText xml:space="preserve"> HYPERLINK "https://baijiahao.baidu.com/s?id=1641897166656639944&amp;wfr=spider&amp;for=pc" </w:instrText>
            </w: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fldChar w:fldCharType="separate"/>
            </w: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t>https://baijiahao.baidu.com/s?id=1641897166656639944&amp;wfr=spider&amp;for=pc</w:t>
            </w: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fldChar w:fldCharType="end"/>
            </w:r>
          </w:p>
          <w:p>
            <w:pP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fldChar w:fldCharType="begin"/>
            </w: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instrText xml:space="preserve"> HYPERLINK "https://www.cnblogs.com/2woods/p/9575621.html" </w:instrText>
            </w: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fldChar w:fldCharType="separate"/>
            </w: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t>https://www.cnblogs.com/2woods/p/9575621.html</w:t>
            </w: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fldChar w:fldCharType="end"/>
            </w:r>
          </w:p>
          <w:p>
            <w:pPr>
              <w:rPr>
                <w:rFonts w:hint="default"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  <w:lang w:val="en-US" w:eastAsia="zh-CN"/>
              </w:rPr>
            </w:pP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fldChar w:fldCharType="begin"/>
            </w: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instrText xml:space="preserve"> HYPERLINK "https://blog.51cto.com/860143/2429987?source=dra" </w:instrText>
            </w: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fldChar w:fldCharType="separate"/>
            </w: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t>https://blog.51cto.com/860143/2429987?source=dra</w:t>
            </w:r>
            <w:r>
              <w:rPr>
                <w:rFonts w:ascii="Courier New" w:hAnsi="Courier New" w:eastAsia="宋体" w:cs="Courier New"/>
                <w:i w:val="0"/>
                <w:caps w:val="0"/>
                <w:color w:val="008000"/>
                <w:spacing w:val="0"/>
                <w:sz w:val="18"/>
                <w:szCs w:val="18"/>
                <w:shd w:val="clear" w:fill="F5F5F5"/>
              </w:rPr>
              <w:fldChar w:fldCharType="end"/>
            </w:r>
          </w:p>
        </w:tc>
      </w:tr>
    </w:tbl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24024"/>
    <w:rsid w:val="0AD13848"/>
    <w:rsid w:val="14DD5EE9"/>
    <w:rsid w:val="24143901"/>
    <w:rsid w:val="25521237"/>
    <w:rsid w:val="343F21BB"/>
    <w:rsid w:val="349D397D"/>
    <w:rsid w:val="35D95EB3"/>
    <w:rsid w:val="37121DED"/>
    <w:rsid w:val="3B9D1511"/>
    <w:rsid w:val="3BA0678E"/>
    <w:rsid w:val="42321097"/>
    <w:rsid w:val="4D197494"/>
    <w:rsid w:val="769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2019-08-20T07:33:15Z</dcterms:created>
  <dc:creator>Administrator</dc:creator>
  <cp:lastModifiedBy>Administrator</cp:lastModifiedBy>
  <dcterms:modified xsi:type="dcterms:W3CDTF">2019-08-20T11:25:25Z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