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备份相关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f60bd7f9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数据量少于10G以内使用mydumper,mysqldump 进行备份，其他备份建议xtrabackup </w:t>
      </w:r>
    </w:p>
    <w:bookmarkEnd w:id="0"/>
    <w:bookmarkStart w:name="tT4Po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1、mysql创建备份用账号</w:t>
      </w:r>
    </w:p>
    <w:bookmarkEnd w:id="1"/>
    <w:bookmarkStart w:name="u2742fca4" w:id="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给MySQL的备份账户添加权限</w:t>
        </w:r>
      </w:hyperlink>
    </w:p>
    <w:bookmarkEnd w:id="2"/>
    <w:bookmarkStart w:name="ubfc8c10c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https://www.imooc.com/article/278011</w:t>
        </w:r>
      </w:hyperlink>
    </w:p>
    <w:bookmarkEnd w:id="3"/>
    <w:bookmarkStart w:name="ej6Nb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GRANT SELECT, RELOAD, PROCESS, SUPER, LOCK TABLES, REPLICATION CLIENT ON *.* TO 'backup'@'localhost' IDENTIFIED BY '123.com';</w:t>
        <w:br/>
      </w:r>
    </w:p>
    <w:bookmarkEnd w:id="4"/>
    <w:bookmarkStart w:name="xBMDu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2、备份脚本</w:t>
      </w:r>
    </w:p>
    <w:bookmarkEnd w:id="5"/>
    <w:bookmarkStart w:name="u22295261" w:id="6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innobackupex远程备份脚本</w:t>
        </w:r>
      </w:hyperlink>
    </w:p>
    <w:bookmarkEnd w:id="6"/>
    <w:bookmarkStart w:name="ufad1514b" w:id="7"/>
    <w:bookmarkEnd w:id="7"/>
    <w:bookmarkStart w:name="ImLh6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docker-mysql备份</w:t>
      </w:r>
    </w:p>
    <w:bookmarkEnd w:id="8"/>
    <w:bookmarkStart w:name="ua3a7cfd8" w:id="9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https://www.djc8.cn/archives/docker-mysql-scheduled-backup.html</w:t>
        </w:r>
      </w:hyperlink>
    </w:p>
    <w:bookmarkEnd w:id="9"/>
    <w:bookmarkStart w:name="u271b4702" w:id="10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https://blog.csdn.net/weixin_52270081/article/details/123552094</w:t>
        </w:r>
      </w:hyperlink>
    </w:p>
    <w:bookmarkEnd w:id="10"/>
    <w:bookmarkStart w:name="PPTUa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export NOW="$(date +"%Y-%m-%d")"</w:t>
        <w:br/>
        <w:t>export DATA_DIR=/opt/backup</w:t>
        <w:br/>
        <w:t>docker exec -it mysql_3306 /bin/bash -c "mysqldump -uroot -p"Xmmtr#!2022.*"  --set-gtid-purged=OFF --master-data=2 -q  -c  --skip-add-locks  -R -E -B xmmtr_platform &gt; $DATA_DIR/$NOW.sql"</w:t>
        <w:br/>
        <w:t>#docker exec -it mysql_3306 /bin/bash -c "mysqldump -uroot -p"Xmmtr#!2022.*"  --set-gtid-purged=OFF --all-databases &gt; $DATA_DIR/$NOW.sql"</w:t>
        <w:br/>
        <w:t>#docker exec -it mysql_3306 /bin/bash -c "mysqldump -uroot -p123.com  --set-gtid-purged=OFF xmmtr_platform &gt; $DATA_DIR/$NOW.sql"</w:t>
        <w:br/>
        <w:t>#docker exec -it mysql_3306 /bin/bash -c "mysqldump -uxmmtr-platform -p"xmmtr#Attiot2019"  --set-gtid-purged=OFF xmmtr_platform &gt; $DATA_DIR/$NOW.sql"</w:t>
        <w:br/>
        <w:t/>
        <w:br/>
        <w:t>#普通用户</w:t>
        <w:br/>
        <w:t>#docker exec -it mysql_3306 /bin/bash -c "mysqldump -ubackup -p123.com  --set-gtid-purged=OFF xmmtr_platform &gt; $DATA_DIR/$NOW.sql"</w:t>
        <w:br/>
      </w:r>
    </w:p>
    <w:bookmarkEnd w:id="11"/>
    <w:bookmarkStart w:name="dL6H5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mysqldump参数</w:t>
      </w:r>
    </w:p>
    <w:bookmarkEnd w:id="12"/>
    <w:bookmarkStart w:name="oadr6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mysqldump -u用户 -p密码 --master-data=2 -c  --single-transaction --set-gtid-purged=OFF --skip-add-locks --triggers  -R -E -B databaename  &gt; back.sql</w:t>
        <w:br/>
      </w:r>
    </w:p>
    <w:bookmarkEnd w:id="13"/>
    <w:bookmarkStart w:name="ua134e3fd" w:id="14"/>
    <w:bookmarkEnd w:id="14"/>
    <w:bookmarkStart w:name="IvuyR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全量备份所有库(基于binlog)</w:t>
      </w:r>
    </w:p>
    <w:bookmarkEnd w:id="15"/>
    <w:bookmarkStart w:name="Xu9Ht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mysqldump \</w:t>
        <w:br/>
        <w:t>--all-databases \</w:t>
        <w:br/>
        <w:t>--set-charset \</w:t>
        <w:br/>
        <w:t>--default-character-set=utf8 \</w:t>
        <w:br/>
        <w:t>--create-options \</w:t>
        <w:br/>
        <w:t>--triggers \</w:t>
        <w:br/>
        <w:t>--routines \</w:t>
        <w:br/>
        <w:t>--events \</w:t>
        <w:br/>
        <w:t>--add-drop-database \</w:t>
        <w:br/>
        <w:t>--add-drop-table \</w:t>
        <w:br/>
        <w:t>--add-drop-trigger \</w:t>
        <w:br/>
        <w:t>--add-locks \</w:t>
        <w:br/>
        <w:t>--disable-keys \</w:t>
        <w:br/>
        <w:t>--extended-insert \</w:t>
        <w:br/>
        <w:t>--set-gtid-purged=OFF \</w:t>
        <w:br/>
        <w:t>--master-data=2 \</w:t>
        <w:br/>
        <w:t>--single-transaction \</w:t>
        <w:br/>
        <w:t>--quick \</w:t>
        <w:br/>
        <w:t>--flush-privileges \</w:t>
        <w:br/>
        <w:t>--flush-logs \</w:t>
        <w:br/>
        <w:t>--skip-opt \</w:t>
        <w:br/>
        <w:t>--result-file=/var/local/mysql/dump.sql \</w:t>
        <w:br/>
        <w:t>--log-error=/var/log/mysql/dump_error_log \</w:t>
        <w:br/>
        <w:t>-S /var/local/mysql/mysql.sock \</w:t>
        <w:br/>
        <w:t>-p \</w:t>
        <w:br/>
      </w:r>
    </w:p>
    <w:bookmarkEnd w:id="16"/>
    <w:p>
      <w:pPr>
        <w:spacing w:after="50" w:line="360" w:lineRule="auto" w:beforeLines="100"/>
        <w:ind w:left="0"/>
        <w:jc w:val="left"/>
      </w:pPr>
      <w:bookmarkStart w:name="ue91260d1" w:id="17"/>
      <w:bookmarkEnd w:id="17"/>
      <w:r>
        <w:rPr>
          <w:rFonts w:ascii="宋体" w:hAnsi="Times New Roman" w:eastAsia="宋体"/>
          <w:b w:val="false"/>
          <w:i w:val="false"/>
          <w:color w:val="000000"/>
          <w:sz w:val="22"/>
        </w:rPr>
        <w:t>参数详解</w:t>
      </w:r>
      <w:bookmarkStart w:name="ue91260d1" w:id="18"/>
      <w:bookmarkEnd w:id="18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bb826d4c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--set-charset: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添加'SET NAMES default_character_set'到输出文件。默认为打开状态，使用--skip-set-charset关闭选项。</w:t>
      </w:r>
    </w:p>
    <w:bookmarkEnd w:id="19"/>
    <w:bookmarkStart w:name="u9518af7e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--default-character-set；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设置默认字符集，默认值为utf8</w:t>
      </w:r>
    </w:p>
    <w:bookmarkEnd w:id="20"/>
    <w:bookmarkStart w:name="ua584ea5d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--create-options, -a：</w:t>
      </w:r>
      <w:r>
        <w:rPr>
          <w:rFonts w:ascii="宋体" w:hAnsi="Times New Roman" w:eastAsia="宋体"/>
          <w:b/>
          <w:i w:val="false"/>
          <w:color w:val="000000"/>
          <w:sz w:val="22"/>
          <w:shd w:fill="fadb1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在CREATE TABLE语句中包括所有MySQL特性选项。(默认为打开状态)</w:t>
      </w:r>
    </w:p>
    <w:bookmarkEnd w:id="21"/>
    <w:bookmarkStart w:name="u1fa332cb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--add-drop-database：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每个数据库创建之前添加drop数据库语句</w:t>
      </w:r>
    </w:p>
    <w:bookmarkEnd w:id="22"/>
    <w:bookmarkStart w:name="u9a4ade54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--add-drop-table：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每个数据表创建之前添加drop数据表语句。(默认为打开状态，使用--skip-add-drop-table取消选项)</w:t>
      </w:r>
    </w:p>
    <w:bookmarkEnd w:id="23"/>
    <w:bookmarkStart w:name="u7c7ed093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--add-drop-trigger：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在备份文件中添加、删除相同触发器的 SQL 语句 </w:t>
      </w:r>
    </w:p>
    <w:bookmarkEnd w:id="24"/>
    <w:bookmarkStart w:name="ub1e5a7a4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--add-locks：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在备份数据表前后添加表锁定与解锁 SQL 语句 </w:t>
      </w:r>
    </w:p>
    <w:bookmarkEnd w:id="25"/>
    <w:bookmarkStart w:name="u6740ea1c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--disable-keys：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对于每个表，用/*!40000 ALTER TABLE tbl_name DISABLE KEYS */;和/*!40000 ALTER TABLE tbl_name ENABLE KEYS */;语句引用INSERT语句。这样可以更快地导入dump出来的文件，因为它是在插入所有行后创建索引的。</w:t>
      </w:r>
      <w:r>
        <w:rPr>
          <w:rFonts w:ascii="宋体" w:hAnsi="Times New Roman" w:eastAsia="宋体"/>
          <w:b/>
          <w:i w:val="false"/>
          <w:color w:val="e8323c"/>
          <w:sz w:val="22"/>
        </w:rPr>
        <w:t>该选项只适合MyISAM表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，默认为打开状态</w:t>
      </w:r>
    </w:p>
    <w:bookmarkEnd w:id="26"/>
    <w:bookmarkStart w:name="ue4ec31e3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--extended-insert -e: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使用具有多个VALUES列的INSERT语法。这样使导出文件更小，并加速导入时的速度。默认为打开状态，使用--skip-extended-insert取消选项。</w:t>
      </w:r>
    </w:p>
    <w:bookmarkEnd w:id="27"/>
    <w:bookmarkStart w:name="uc59a9d2b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--set-gtid-purged: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为ON会在导出的备份文件中加入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SET @@GLOBAL.GTID_PURGED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SET @@SESSION.SQL_LOG_BIN= 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三种情况：</w:t>
      </w:r>
    </w:p>
    <w:bookmarkEnd w:id="28"/>
    <w:bookmarkStart w:name="u058c962f" w:id="2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导出的文件用于本地备份，给成OFF</w:t>
      </w:r>
    </w:p>
    <w:bookmarkEnd w:id="29"/>
    <w:bookmarkStart w:name="u85aeb362" w:id="3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导出的文件用于从库导入数据，给成ON</w:t>
      </w:r>
    </w:p>
    <w:bookmarkEnd w:id="30"/>
    <w:bookmarkStart w:name="u114f4e13" w:id="3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导出的文件用于其他不相关节点，给成OFF</w:t>
      </w:r>
    </w:p>
    <w:bookmarkEnd w:id="31"/>
    <w:bookmarkStart w:name="u80d0b988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--master-data: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该选项将binlog的位置和文件名追加到输出文件中。如果为1，将会输出CHANGE MASTER 命令；如果为2，输出的CHANGE MASTER命令前添加注释信息。该选项将打开--lock-all-tables 选项，除非--single-transaction也被指定（在这种情况下，全局读锁在开始导出时获得很短的时间；其他内容参考下面的--single-transaction选项）。该选项自动关闭--lock-tables选项。如</w:t>
      </w:r>
    </w:p>
    <w:bookmarkEnd w:id="32"/>
    <w:bookmarkStart w:name="u87f96740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-- CHANGE MASTER TO MASTER_LOG_FILE='mysql-bin.000002', MASTER_LOG_POS=1474;</w:t>
      </w:r>
    </w:p>
    <w:bookmarkEnd w:id="33"/>
    <w:bookmarkStart w:name="u5408f2c5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--single-transaction：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该选项在导出数据之前提交一个BEGIN SQL语句，BEGIN 不会阻塞任何应用程序且能保证导出时数据库的一致性状态。它只适用于多版本存储引擎，仅InnoDB。本选项和--lock-tables 选项是互斥的，因为LOCK TABLES 会使任何挂起的事务隐含提交。要想导出大表的话，应结合使用--quick 选项。</w:t>
      </w:r>
    </w:p>
    <w:bookmarkEnd w:id="34"/>
    <w:bookmarkStart w:name="u774e3843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--quick, -q：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不缓冲查询，直接导出到标准输出。默认为打开状态，使用--skip-quick取消该选项。</w:t>
      </w:r>
    </w:p>
    <w:bookmarkEnd w:id="35"/>
    <w:bookmarkStart w:name="u7566159c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shd w:fill="fadb14"/>
        </w:rPr>
        <w:t>--result-file, -r：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直接输出到指定文件中。该选项应该用在使用回车换行对（\\r\\n）换行的系统上（例如：DOS，Windows）。该选项确保只有一行被使用。</w:t>
      </w:r>
    </w:p>
    <w:bookmarkEnd w:id="36"/>
    <w:bookmarkStart w:name="udcb5e7f7" w:id="37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Mysqldump参数大全</w:t>
        </w:r>
      </w:hyperlink>
    </w:p>
    <w:bookmarkEnd w:id="37"/>
    <w:bookmarkStart w:name="u42d4d229" w:id="38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mysqldump常用参数</w:t>
        </w:r>
      </w:hyperlink>
    </w:p>
    <w:bookmarkEnd w:id="38"/>
    <w:bookmarkStart w:name="u66407ed8" w:id="39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mysqldump备份参数</w:t>
        </w:r>
      </w:hyperlink>
    </w:p>
    <w:bookmarkEnd w:id="39"/>
    <w:p>
      <w:pPr>
        <w:spacing w:after="50" w:line="360" w:lineRule="auto" w:beforeLines="100"/>
        <w:ind w:left="0"/>
        <w:jc w:val="left"/>
      </w:pPr>
      <w:bookmarkStart w:name="ud5e465d3" w:id="40"/>
      <w:bookmarkEnd w:id="40"/>
      <w:r>
        <w:rPr>
          <w:rFonts w:ascii="宋体" w:hAnsi="Times New Roman" w:eastAsia="宋体"/>
          <w:b/>
          <w:i w:val="false"/>
          <w:color w:val="000000"/>
          <w:sz w:val="22"/>
        </w:rPr>
        <w:t xml:space="preserve">--routines, -R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导出存储过程以及自定义函数</w:t>
      </w:r>
      <w:bookmarkStart w:name="ud5e465d3" w:id="41"/>
      <w:bookmarkEnd w:id="41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5f950b36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--events, -E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导出事件。</w:t>
      </w:r>
    </w:p>
    <w:bookmarkEnd w:id="42"/>
    <w:bookmarkStart w:name="u924eaa86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--databases, -B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导出几个数据库。参数后面所有名字参量都被看作数据库名</w:t>
      </w:r>
    </w:p>
    <w:bookmarkEnd w:id="43"/>
    <w:bookmarkStart w:name="u65c0cea4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--quick, -q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不缓冲查询，直接导出到标准输出。默认为打开状态，使用--skip-quick取消该选项。</w:t>
      </w:r>
    </w:p>
    <w:bookmarkEnd w:id="44"/>
    <w:bookmarkStart w:name="u299de0ee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--complete-insert, -c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使用完整的insert语句(包含列名称)。这么做能提高插入效率，但是可能会受到max_allowed_packet参数的影响而导致插入失败。</w:t>
      </w:r>
    </w:p>
    <w:bookmarkEnd w:id="45"/>
    <w:bookmarkStart w:name="uec618c29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--flush-privileges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在导出mysql数据库之后，发出一条FLUSH PRIVILEGES 语句。为了正确恢复，该选项应该用于导出mysql数据库和依赖mysql数据库数据的任何时候</w:t>
      </w:r>
    </w:p>
    <w:bookmarkEnd w:id="46"/>
    <w:bookmarkStart w:name="u882f975c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--flush-logs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开始导出之前刷新日志。</w:t>
      </w:r>
    </w:p>
    <w:bookmarkEnd w:id="47"/>
    <w:bookmarkStart w:name="u63f92b13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注意：假如一次导出多个数据库(使用选项--databases或者--all-databases)，将会逐个数据库刷新日志。除使用--lock-all-tables或者--master-data外。在这种情况下，日志将会被刷新一次，相应的所以表同时被锁定。因此，如果打算同时导出和刷新日志应该使用--lock-all-tables 或者--master-data 和--flush-logs。</w:t>
      </w:r>
    </w:p>
    <w:bookmarkEnd w:id="48"/>
    <w:bookmarkStart w:name="u4cedd88a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--triggers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导出触发器。该选项默认启用，用--skip-triggers禁用它。</w:t>
      </w:r>
    </w:p>
    <w:bookmarkEnd w:id="49"/>
    <w:bookmarkStart w:name="u2312497f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--hex-blob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使用十六进制格式导出二进制字符串字段。如果有二进制数据就必须使用该选项。影响到的字段类型有BINARY、VARBINARY、BLOB。</w:t>
      </w:r>
    </w:p>
    <w:bookmarkEnd w:id="50"/>
    <w:bookmarkStart w:name="ud75e437f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--single-transaction：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对事务引擎执行热备</w:t>
      </w:r>
    </w:p>
    <w:bookmarkEnd w:id="5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www.jianshu.com/p/8a345804193e" TargetMode="External" Type="http://schemas.openxmlformats.org/officeDocument/2006/relationships/hyperlink"/><Relationship Id="rId11" Target="https://www.jianshu.com/p/2020ee8d7774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cloud.tencent.com/developer/article/1627000" TargetMode="External" Type="http://schemas.openxmlformats.org/officeDocument/2006/relationships/hyperlink"/><Relationship Id="rId5" Target="https://www.imooc.com/article/278011" TargetMode="External" Type="http://schemas.openxmlformats.org/officeDocument/2006/relationships/hyperlink"/><Relationship Id="rId6" Target="https://blog.csdn.net/woshaguayi/article/details/118969866" TargetMode="External" Type="http://schemas.openxmlformats.org/officeDocument/2006/relationships/hyperlink"/><Relationship Id="rId7" Target="https://www.djc8.cn/archives/docker-mysql-scheduled-backup.html" TargetMode="External" Type="http://schemas.openxmlformats.org/officeDocument/2006/relationships/hyperlink"/><Relationship Id="rId8" Target="https://blog.csdn.net/weixin_52270081/article/details/123552094" TargetMode="External" Type="http://schemas.openxmlformats.org/officeDocument/2006/relationships/hyperlink"/><Relationship Id="rId9" Target="https://zhuanlan.zhihu.com/p/370923449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