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Python3.x标准模块库目录</w:t>
      </w:r>
    </w:p>
    <w:p>
      <w:pPr>
        <w:spacing w:after="50" w:line="360" w:lineRule="auto" w:beforeLines="100"/>
        <w:ind w:left="0"/>
        <w:jc w:val="left"/>
      </w:pPr>
      <w:bookmarkStart w:name="uc1d7890c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Python3.x标准模块库目录 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p14.cn/2016/07/14/Python3-x%E6%A0%87%E5%87%86%E6%A8%A1%E5%9D%97%E5%BA%93%E7%9B%AE%E5%BD%95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