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神器之一(NPM nginx-proxy-manager)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09f5634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NPM。Nginx反向代理神器之一，自动管理nginx代理配置、Let’s Encrypt的ssl证书自动申请和续期 </w:t>
      </w:r>
    </w:p>
    <w:bookmarkEnd w:id="0"/>
    <w:bookmarkStart w:name="VP7YQ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pull jc21/nginx-proxy-manager:latest</w:t>
        <w:br/>
      </w:r>
    </w:p>
    <w:bookmarkEnd w:id="1"/>
    <w:bookmarkStart w:name="TTTjy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'3'</w:t>
        <w:br/>
        <w:t>services:</w:t>
        <w:br/>
        <w:t xml:space="preserve">  app:</w:t>
        <w:br/>
        <w:t xml:space="preserve">    image: 'jc21/nginx-proxy-manager:latest'</w:t>
        <w:br/>
        <w:t xml:space="preserve">    restart: unless-stopped</w:t>
        <w:br/>
        <w:t xml:space="preserve">    ports:</w:t>
        <w:br/>
        <w:t xml:space="preserve">      - '80:80'</w:t>
        <w:br/>
        <w:t xml:space="preserve">    	#后台端口</w:t>
        <w:br/>
        <w:t xml:space="preserve">      - '81:81'</w:t>
        <w:br/>
        <w:t xml:space="preserve">      - '443:443'</w:t>
        <w:br/>
        <w:t xml:space="preserve">    volumes:</w:t>
        <w:br/>
        <w:t xml:space="preserve">      - ./data:/data</w:t>
        <w:br/>
        <w:t xml:space="preserve">      - ./letsencrypt:/etc/letsencrypt</w:t>
        <w:br/>
      </w:r>
    </w:p>
    <w:bookmarkEnd w:id="2"/>
    <w:bookmarkStart w:name="uebfc2efc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访问：http://&lt;ip&gt;:&lt;NPM-后台端口&gt;进行NPM管理。 </w:t>
      </w:r>
    </w:p>
    <w:bookmarkEnd w:id="3"/>
    <w:bookmarkStart w:name="u57d96231" w:id="4"/>
    <w:p>
      <w:pPr>
        <w:spacing w:after="50" w:line="360" w:lineRule="auto" w:beforeLines="100"/>
        <w:ind w:left="0"/>
        <w:jc w:val="left"/>
      </w:pPr>
      <w:bookmarkStart w:name="u41fdffb3" w:id="5"/>
      <w:r>
        <w:rPr>
          <w:rFonts w:eastAsia="宋体" w:ascii="宋体"/>
        </w:rPr>
        <w:drawing>
          <wp:inline distT="0" distB="0" distL="0" distR="0">
            <wp:extent cx="5842000" cy="243508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30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8e4ef3b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根据官网，它的默认帐户和密码是： </w:t>
      </w:r>
    </w:p>
    <w:bookmarkEnd w:id="6"/>
    <w:bookmarkStart w:name="G0wWF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默认帐户：admin@example.com</w:t>
        <w:br/>
        <w:t>默认密码：changeme</w:t>
        <w:br/>
      </w:r>
    </w:p>
    <w:bookmarkEnd w:id="7"/>
    <w:bookmarkStart w:name="uf730b699" w:id="8"/>
    <w:p>
      <w:pPr>
        <w:spacing w:after="50" w:line="360" w:lineRule="auto" w:beforeLines="100"/>
        <w:ind w:left="0"/>
        <w:jc w:val="left"/>
      </w:pPr>
      <w:bookmarkStart w:name="u5b689ac3" w:id="9"/>
      <w:r>
        <w:rPr>
          <w:rFonts w:eastAsia="宋体" w:ascii="宋体"/>
        </w:rPr>
        <w:drawing>
          <wp:inline distT="0" distB="0" distL="0" distR="0">
            <wp:extent cx="5842000" cy="13845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5067" cy="28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bookmarkEnd w:id="8"/>
    <w:bookmarkStart w:name="u70564b96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进入后台后，具体使用可以参考B站的咕咕鸽的演示：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https://www.bilibili.com/video/BV1Gg411w7kQ</w:t>
        </w:r>
      </w:hyperlink>
    </w:p>
    <w:bookmarkEnd w:id="10"/>
    <w:bookmarkStart w:name="uf86b414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参考文档</w:t>
      </w:r>
    </w:p>
    <w:bookmarkEnd w:id="11"/>
    <w:bookmarkStart w:name="u9d90ce4c" w:id="12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Docker系列 两大神器NPM和ddns-go的安装</w:t>
        </w:r>
      </w:hyperlink>
    </w:p>
    <w:bookmarkEnd w:id="1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www.bilibili.com/video/BV1Gg411w7kQ" TargetMode="External" Type="http://schemas.openxmlformats.org/officeDocument/2006/relationships/hyperlink"/><Relationship Id="rId7" Target="https://blog.csdn.net/huangwb8/article/details/124464841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