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52"/>
          <w:szCs w:val="52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52"/>
          <w:szCs w:val="52"/>
          <w:vertAlign w:val="baseline"/>
          <w:lang w:val="en-US" w:eastAsia="zh-CN" w:bidi="ar-SA"/>
        </w:rPr>
        <w:t>Harbor镜像仓库搭建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一、Harbor安装环境要求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Style w:val="8"/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硬件环境：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1）CPU 2核以上，最好4核以上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2）内存4G以上，最好8G以上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3）硬盘空间至少40G，最好160G以上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8"/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软件环境：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1）docker v17.06以上版本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2）docker-compose v1.18.0以上版本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3）Openssl 更新到最新版（一般情况下，这个可忽略）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说明：本例中服务器操作系统为CentOS7.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  <w:lang w:val="en-US" w:eastAsia="zh-CN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vertAlign w:val="baseline"/>
          <w:lang w:val="en-US" w:eastAsia="zh-CN" w:bidi="ar-SA"/>
        </w:rPr>
        <w:t>二、Harbor服务器搭建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outlineLvl w:val="9"/>
        <w:rPr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1、安装Docker-compose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yum install -y docker-compose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textAlignment w:val="auto"/>
        <w:outlineLvl w:val="2"/>
      </w:pPr>
      <w:r>
        <w:rPr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2、下载Harbor安装文件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从GitHub上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u w:val="none"/>
          <w:shd w:val="clear" w:fill="F8FAFC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u w:val="none"/>
          <w:shd w:val="clear" w:fill="F8FAFC"/>
        </w:rPr>
        <w:instrText xml:space="preserve"> HYPERLINK "https://github.com/goharbor/harbor/releases"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u w:val="none"/>
          <w:shd w:val="clear" w:fill="F8FAFC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u w:val="none"/>
          <w:shd w:val="clear" w:fill="F8FAFC"/>
        </w:rPr>
        <w:t>https://github.com/goharbor/harbor/releases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u w:val="none"/>
          <w:shd w:val="clear" w:fill="F8FAFC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 查看当前可用的harbor版本，一般选择最新稳定版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6690" cy="271907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下载该安装包到系统目录中，如下：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0909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3、解压安装文件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tar xf harbor-offline-installer-v1.10.10.tgz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vertAlign w:val="baseli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4、配置Harbor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 xml:space="preserve">修改harbor.yml，修改hostname harbor_admin_password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#新版本的harbor配置文件已经改为用harbor.yml而不是harbor.cfg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cd harbor/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sz w:val="16"/>
          <w:szCs w:val="16"/>
          <w:shd w:val="clear" w:fill="282C34"/>
          <w:lang w:val="en-US" w:eastAsia="zh-CN"/>
        </w:rPr>
        <w:t>vim harbor.yml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hostname: 你的服务器IP或域名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http: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# port for http, default is 80. If https enabled, this port will redirect to https port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port: 你的端口号 #默认是80端口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harbor_admin_password: Harbor12345  #Harbor超级管理员密码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database: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# The password for the root user of Harbor DB. Change this before any production use.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password: root123  #数据库管理员密码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data_volume: /data   #配置harbor数据文件，也就是未来镜像文件的存储位置，建议修改，不然直接占用系统盘空间。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#同时注释如下内容，默认启用http，而不是https证书除非你有配置https证书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# https related config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#https: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# https port for harbor, default is 443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#port: 443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# The path of cert and key files for nginx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#certificate: /your/certificate/path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AFC"/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0000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#private_key: /your/private/key/path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5、启动安装Harbor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修改完配置文件后，在当前目录执行./install.sh，harbor服务器会自动调用docker-compose分析依赖的镜像并逐个下载，同时自动安装并启动各服务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</w:pPr>
      <w:r>
        <w:rPr>
          <w:rStyle w:val="11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 xml:space="preserve">[root@localhost harbor]# 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./install.sh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</w:pPr>
      <w:r>
        <w:rPr>
          <w:rStyle w:val="11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[root@localhost harbor]#</w:t>
      </w:r>
      <w:r>
        <w:rPr>
          <w:rStyle w:val="11"/>
          <w:rFonts w:hint="eastAsia" w:cs="Times New Roman"/>
          <w:i w:val="0"/>
          <w:iCs w:val="0"/>
          <w:caps w:val="0"/>
          <w:color w:val="1C1F21"/>
          <w:spacing w:val="0"/>
          <w:sz w:val="16"/>
          <w:szCs w:val="16"/>
          <w:shd w:val="clear" w:fill="F8FAFC"/>
          <w:lang w:val="en-US" w:eastAsia="zh-CN"/>
        </w:rPr>
        <w:t xml:space="preserve"> 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./install.sh --with-chartmuseum 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--with-chartmuseum 参数表示启用Charts存储功能。</w:t>
      </w: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FF"/>
          <w:spacing w:val="0"/>
          <w:sz w:val="16"/>
          <w:szCs w:val="16"/>
          <w:shd w:val="clear" w:fill="F8FAFC"/>
        </w:rPr>
        <w:br w:type="textWrapping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kern w:val="0"/>
          <w:sz w:val="16"/>
          <w:szCs w:val="16"/>
          <w:shd w:val="clear" w:fill="F8FAFC"/>
          <w:lang w:val="en-US" w:eastAsia="zh-CN" w:bidi="ar"/>
        </w:rPr>
        <w:t>ERROR:root:Error: The protocol is https but attribute ssl_cert is not 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解决办法，以下四处都注释掉</w:t>
      </w:r>
    </w:p>
    <w:p>
      <w:r>
        <w:drawing>
          <wp:inline distT="0" distB="0" distL="114300" distR="114300">
            <wp:extent cx="5269865" cy="1143635"/>
            <wp:effectExtent l="0" t="0" r="3175" b="14605"/>
            <wp:docPr id="5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出现如下提示，则表示安装成功：</w:t>
      </w:r>
    </w:p>
    <w:p>
      <w:r>
        <w:drawing>
          <wp:inline distT="0" distB="0" distL="114300" distR="114300">
            <wp:extent cx="5234940" cy="19431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注：安装完后，安装目录下会变成这样，可以看到其中多出一个docker-compose.yml文件，这也是基于harbor.yml生成的供docker-compose调用创建容器的服务编排文件。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3675" cy="124904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3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5.1 Harbor 重启命令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C1F21"/>
                <w:spacing w:val="0"/>
                <w:kern w:val="0"/>
                <w:sz w:val="16"/>
                <w:szCs w:val="16"/>
                <w:shd w:val="clear" w:fill="F8FAFC"/>
                <w:lang w:val="en-US" w:eastAsia="zh-CN" w:bidi="ar"/>
              </w:rPr>
              <w:t>需要进入到docker-compose.yml文件所在目录。此处为/opt/harbor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docker-compose stop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docker-compose up -d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3"/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16"/>
          <w:szCs w:val="16"/>
          <w:shd w:val="clear" w:fill="F8FAFC"/>
          <w:lang w:val="en-US" w:eastAsia="zh-CN" w:bidi="ar"/>
        </w:rPr>
        <w:t>5.2 配置开机自启动harbor.service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vim /etc/systemd/system/harbor.service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[Unit]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Description=Harbor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After=docker.service systemd-networkd.service systemd-resolved.service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Requires=docker.service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Documentation=http://github.com/vmware/harbor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[Service]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Type=simple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Restart=on-failure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RestartSec=5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ExecStart=/usr/bin/docker-compose -f /usr/local/harbor/docker-compose.yml up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ExecStop=/usr/bin/docker-compose -f /usr/local/harbor/docker-compose.yml down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[Install]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WantedBy=multi-user.target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</w:rPr>
        <w:t>其中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</w:rPr>
        <w:t>ExecStart 字段中的/usr/local/bin/docker-compose 为自己本机的docker-compose所在目录，可使用 which docker-compose 命令查找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</w:rPr>
        <w:t>{{ harbor_install_path }}为harbor的安装目录，我安装在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/usr/loca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8"/>
          <w:szCs w:val="18"/>
        </w:rPr>
        <w:t>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chmod +x  /etc/systemd/system/harbor.service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systemctl enable harbor.service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systemctl sta</w:t>
      </w:r>
      <w:r>
        <w:rPr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rt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 xml:space="preserve"> harbor.service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systemctl status harbor.service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6、 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C1F21"/>
          <w:spacing w:val="0"/>
          <w:sz w:val="16"/>
          <w:szCs w:val="16"/>
        </w:rPr>
      </w:pPr>
      <w:r>
        <w:rPr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安装完成后，通过配置中设置的IP或域名+端口，即可访问harbor管理控制台，如果端口占用，可以去安装目录下harbor.yml文件中，对应服务的端口映射。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"http://192.168.91.100:8080/harbor/projects"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</w:t>
      </w:r>
      <w:r>
        <w:rPr>
          <w:rStyle w:val="10"/>
          <w:rFonts w:hint="eastAsia"/>
          <w:lang w:val="en-US" w:eastAsia="zh-CN"/>
        </w:rPr>
        <w:t>192.168.91.16</w:t>
      </w:r>
      <w:r>
        <w:rPr>
          <w:rStyle w:val="10"/>
          <w:rFonts w:hint="default"/>
          <w:lang w:val="en-US" w:eastAsia="zh-CN"/>
        </w:rPr>
        <w:t>/harbor/projects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4310" cy="356489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C1F21"/>
          <w:spacing w:val="0"/>
          <w:sz w:val="16"/>
          <w:szCs w:val="16"/>
        </w:rPr>
      </w:pPr>
      <w:r>
        <w:rPr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t>测试安装是否成功，使用安装时在harbor.yml中设置的管理员密码，用户名是admin，登录控制台：</w:t>
      </w:r>
    </w:p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sz w:val="16"/>
          <w:szCs w:val="16"/>
          <w:shd w:val="clear" w:fill="F8FAFC"/>
        </w:rPr>
        <w:br w:type="textWrapping"/>
      </w:r>
      <w:r>
        <w:drawing>
          <wp:inline distT="0" distB="0" distL="114300" distR="114300">
            <wp:extent cx="5267960" cy="1807210"/>
            <wp:effectExtent l="0" t="0" r="5080" b="6350"/>
            <wp:docPr id="6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7 修改密码</w:t>
      </w:r>
    </w:p>
    <w:p>
      <w:r>
        <w:drawing>
          <wp:inline distT="0" distB="0" distL="114300" distR="114300">
            <wp:extent cx="5269230" cy="1306195"/>
            <wp:effectExtent l="0" t="0" r="381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54935"/>
            <wp:effectExtent l="0" t="0" r="381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8 配置https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"https://www.cnblogs.com/cjwnb/p/13441071.html"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https://www.cnblogs.com/cjwnb/p/13441071.html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8.1 导出证书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由于docker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不支持验证Let’s Encrypt的证书，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val="en-US" w:eastAsia="zh-CN"/>
        </w:rPr>
        <w:t>也就是说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F0000"/>
          <w:spacing w:val="0"/>
          <w:sz w:val="32"/>
          <w:szCs w:val="32"/>
          <w:shd w:val="clear" w:fill="FFFFFF"/>
          <w:lang w:eastAsia="zh-CN"/>
        </w:rPr>
        <w:t>Docker守护进程将.crt文件解释为CA证书，.cert文件解释为客户端证书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所以需要导入CA证书到Docker目录。先通过</w:t>
      </w:r>
      <w:r>
        <w:rPr>
          <w:rStyle w:val="11"/>
          <w:rFonts w:hint="eastAsia" w:ascii="Consolas" w:hAnsi="Consolas" w:eastAsia="Consolas" w:cs="Consolas"/>
          <w:i w:val="0"/>
          <w:iCs w:val="0"/>
          <w:caps w:val="0"/>
          <w:color w:val="555555"/>
          <w:spacing w:val="0"/>
          <w:sz w:val="16"/>
          <w:szCs w:val="16"/>
          <w:shd w:val="clear" w:fill="EEEEEE"/>
        </w:rPr>
        <w:t>install-cert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复制证书到一个常用目录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right="0"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55555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55555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mkdir -pv /opt/ssl/wetm.top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right="0"/>
              <w:jc w:val="left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555555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555555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acme.sh --install-cert -d wetm.top  --cert-file /opt/ssl/wetm.top/wetm.top.cert --ca-file /opt/ssl/wetm.top/ca.crt --key-file /opt/ssl/wetm.top/wetm.top.key --fullchain-file /opt/ssl/wetm.top/fullchain.cert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8.2 编辑</w:t>
      </w:r>
      <w:r>
        <w:rPr>
          <w:rFonts w:hint="eastAsia"/>
          <w:b/>
          <w:bCs/>
          <w:sz w:val="24"/>
          <w:szCs w:val="24"/>
        </w:rPr>
        <w:t>harbor.yml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vim harbor.yml</w:t>
      </w:r>
    </w:p>
    <w:p>
      <w:r>
        <w:drawing>
          <wp:inline distT="0" distB="0" distL="114300" distR="114300">
            <wp:extent cx="5273675" cy="1658620"/>
            <wp:effectExtent l="0" t="0" r="14605" b="254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8.2 运行prepare脚本以启用HTTPS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Harbor将nginx实例用作所有服务的反向代理。您可以使用prepare脚本来配置nginx为使用HTTPS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./prepare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2F4F5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2F4F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8.3 如果Harbor正在运行，请停止并删除现有实例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您的图像数据保留在文件系统中，因此不会丢失任何数据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docker-compose down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8.4 重启docker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</w:t>
      </w: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ABB2BF"/>
          <w:spacing w:val="0"/>
          <w:kern w:val="2"/>
          <w:sz w:val="16"/>
          <w:szCs w:val="16"/>
          <w:shd w:val="clear" w:fill="282C34"/>
          <w:lang w:val="en-US" w:eastAsia="zh-CN" w:bidi="ar-SA"/>
        </w:rPr>
        <w:t>docker-compose up -d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8.5 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"https://harbor.wetm.top/"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24"/>
          <w:szCs w:val="24"/>
          <w:lang w:val="en-US" w:eastAsia="zh-CN"/>
        </w:rPr>
        <w:t>https://reg.wetm.top/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  <w:r>
        <w:drawing>
          <wp:inline distT="0" distB="0" distL="114300" distR="114300">
            <wp:extent cx="4556760" cy="5144770"/>
            <wp:effectExtent l="0" t="0" r="0" b="635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11、docker客户端配置证书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3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4"/>
          <w:szCs w:val="24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4"/>
          <w:szCs w:val="24"/>
          <w:shd w:val="clear" w:fill="F8FAFC"/>
          <w:lang w:val="en-US" w:eastAsia="zh-CN" w:bidi="ar"/>
        </w:rPr>
        <w:t>11.1客户端创建目录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mkdir -pv /etc/docker/certs.d/reg.wetm.top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3"/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4"/>
          <w:szCs w:val="24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4"/>
          <w:szCs w:val="24"/>
          <w:shd w:val="clear" w:fill="F8FAFC"/>
          <w:lang w:val="en-US" w:eastAsia="zh-CN" w:bidi="ar"/>
        </w:rPr>
        <w:t>11.2 拷贝证书文件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将harbor上导出的以下三个文件拷贝到docker客户端目录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  <w:r>
        <w:drawing>
          <wp:inline distT="0" distB="0" distL="114300" distR="114300">
            <wp:extent cx="5151120" cy="1173480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mkdir -pv /etc/docker/certs.d/reg.wetm.top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ls -l /etc/docker/certs.d/reg.wetm.top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721360"/>
            <wp:effectExtent l="0" t="0" r="3175" b="1016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此过程不用重启（已验证）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252" w:beforeAutospacing="0" w:after="288" w:afterAutospacing="0" w:line="264" w:lineRule="atLeast"/>
        <w:ind w:left="0" w:righ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</w:rPr>
        <w:t>systemctl restart docker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3"/>
        <w:rPr>
          <w:rStyle w:val="8"/>
          <w:rFonts w:hint="default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4"/>
          <w:szCs w:val="24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4"/>
          <w:szCs w:val="24"/>
          <w:shd w:val="clear" w:fill="F8FAFC"/>
          <w:lang w:val="en-US" w:eastAsia="zh-CN" w:bidi="ar"/>
        </w:rPr>
        <w:t>11.3 验证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4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1"/>
          <w:szCs w:val="21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1"/>
          <w:szCs w:val="21"/>
          <w:shd w:val="clear" w:fill="F8FAFC"/>
          <w:lang w:val="en-US" w:eastAsia="zh-CN" w:bidi="ar"/>
        </w:rPr>
        <w:t>11.3.1登录harbor仓库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</w:t>
      </w:r>
      <w:r>
        <w:rPr>
          <w:rStyle w:val="11"/>
          <w:rFonts w:hint="default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 xml:space="preserve">docker login </w:t>
      </w:r>
      <w:r>
        <w:rPr>
          <w:rStyle w:val="11"/>
          <w:rFonts w:hint="eastAsia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reg</w:t>
      </w:r>
      <w:r>
        <w:rPr>
          <w:rStyle w:val="11"/>
          <w:rFonts w:hint="default" w:ascii="DejaVu Sans Mono" w:hAnsi="DejaVu Sans Mono" w:eastAsia="DejaVu Sans Mono" w:cs="DejaVu Sans Mono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.wetm.top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  <w:r>
        <w:drawing>
          <wp:inline distT="0" distB="0" distL="114300" distR="114300">
            <wp:extent cx="5269865" cy="869315"/>
            <wp:effectExtent l="0" t="0" r="3175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4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1"/>
          <w:szCs w:val="21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1"/>
          <w:szCs w:val="21"/>
          <w:shd w:val="clear" w:fill="F8FAFC"/>
          <w:lang w:val="en-US" w:eastAsia="zh-CN" w:bidi="ar"/>
        </w:rPr>
        <w:t>11.3.2上传docker镜像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  <w:r>
        <w:drawing>
          <wp:inline distT="0" distB="0" distL="114300" distR="114300">
            <wp:extent cx="5271135" cy="678815"/>
            <wp:effectExtent l="0" t="0" r="1905" b="698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以上传php:v1为例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</w:t>
      </w:r>
      <w:r>
        <w:rPr>
          <w:rStyle w:val="11"/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docker tag php:v1 reg.wetm.top/php/php:v1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</w:t>
      </w:r>
      <w:r>
        <w:rPr>
          <w:rStyle w:val="11"/>
          <w:rFonts w:hint="eastAsia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docker push reg.wetm.top/php/php:v1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  <w:r>
        <w:drawing>
          <wp:inline distT="0" distB="0" distL="114300" distR="114300">
            <wp:extent cx="5269865" cy="954405"/>
            <wp:effectExtent l="0" t="0" r="3175" b="571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4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1"/>
          <w:szCs w:val="21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1"/>
          <w:szCs w:val="21"/>
          <w:shd w:val="clear" w:fill="F8FAFC"/>
          <w:lang w:val="en-US" w:eastAsia="zh-CN" w:bidi="ar"/>
        </w:rPr>
        <w:t>11.3.3拉取镜像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Style w:val="11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Style w:val="11"/>
          <w:rFonts w:hint="default" w:ascii="DejaVu Sans Mono" w:hAnsi="DejaVu Sans Mono" w:eastAsia="DejaVu Sans Mono" w:cs="DejaVu Sans Mono"/>
          <w:b w:val="0"/>
          <w:bCs w:val="0"/>
          <w:i w:val="0"/>
          <w:iCs w:val="0"/>
          <w:caps w:val="0"/>
          <w:color w:val="C5C8C6"/>
          <w:spacing w:val="0"/>
          <w:sz w:val="16"/>
          <w:szCs w:val="16"/>
          <w:shd w:val="clear" w:fill="1D1F21"/>
          <w:lang w:val="en-US" w:eastAsia="zh-CN"/>
        </w:rPr>
        <w:t>docker pull reg.wetm.top/test/busybox:v1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</w:pPr>
      <w:r>
        <w:drawing>
          <wp:inline distT="0" distB="0" distL="114300" distR="114300">
            <wp:extent cx="5273675" cy="694055"/>
            <wp:effectExtent l="0" t="0" r="14605" b="698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"https://gsealy.cn/posts/1d848727/"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10"/>
          <w:rFonts w:hint="default"/>
          <w:color w:val="FF0000"/>
          <w:lang w:val="en-US" w:eastAsia="zh-CN"/>
        </w:rPr>
        <w:t>https://gsealy.cn/posts/1d848727/</w:t>
      </w:r>
      <w:r>
        <w:rPr>
          <w:rFonts w:hint="default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主要参考这个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"http://dreamphp.cn/blog/detail?blog_id=29433"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http://dreamphp.cn/blog/detail?blog_id=29433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"https://goharbor.io/docs/1.10/install-config/configure-https/"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https://goharbor.io/docs/1.10/install-config/configure-https/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10、解决服务器重启后harbor退出的问题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1.先试试重启docker，看看有的服务是不是可以自动启动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systemctl restart docker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2.有些需要手动启动，如数据库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3.harbor不会启动，首先进入harbor配置文件目录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cd /data/harbor/harbor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停止和删除容器、网络、卷、镜像。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docker-compose down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加载配置文件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./prepare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启动后台所有服务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docker-compose up -d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11、harbor 80端口不通问题（域名无法访问）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# </w:t>
            </w:r>
            <w:r>
              <w:rPr>
                <w:rStyle w:val="11"/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vi /etc/sysctl.conf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添加代码：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net.ipv4.ip_forward=1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重启network服务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# </w:t>
            </w:r>
            <w:r>
              <w:rPr>
                <w:rStyle w:val="11"/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>systemctl restart network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查看是否修改成功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Style w:val="11"/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#</w:t>
            </w:r>
            <w:r>
              <w:rPr>
                <w:rStyle w:val="11"/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C5C8C6"/>
                <w:spacing w:val="0"/>
                <w:kern w:val="0"/>
                <w:sz w:val="16"/>
                <w:szCs w:val="16"/>
                <w:shd w:val="clear" w:fill="1D1F21"/>
                <w:lang w:val="en-US" w:eastAsia="zh-CN" w:bidi="ar"/>
              </w:rPr>
              <w:t xml:space="preserve"> sysctl net.ipv4.ip_forward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如果返回为“</w:t>
            </w:r>
            <w: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lang w:val="en-US" w:eastAsia="zh-CN" w:bidi="ar-SA"/>
              </w:rPr>
              <w:t>net.ipv4.ip_forward = 1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”则表示成功了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harbor 无法正常登陆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outlineLvl w:val="9"/>
        <w:rPr>
          <w:rStyle w:val="8"/>
          <w:rFonts w:hint="default" w:ascii="微软雅黑" w:hAnsi="微软雅黑" w:eastAsia="微软雅黑" w:cs="微软雅黑"/>
          <w:b w:val="0"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FF0000"/>
          <w:spacing w:val="0"/>
          <w:kern w:val="0"/>
          <w:sz w:val="24"/>
          <w:szCs w:val="24"/>
          <w:shd w:val="clear" w:fill="F8FAFC"/>
          <w:lang w:val="en-US" w:eastAsia="zh-CN" w:bidi="ar"/>
        </w:rPr>
        <w:t>提示用户名或者密码不正确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610100" cy="2874645"/>
            <wp:effectExtent l="0" t="0" r="7620" b="571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解决办法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docker ps -a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得知容器名为harbor-db 的处于退出状态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9865" cy="709295"/>
            <wp:effectExtent l="0" t="0" r="3175" b="6985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#docker restart harbor-db  #重启容器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Chars="0" w:right="0" w:rightChars="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A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outlineLvl w:val="2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C1F21"/>
          <w:spacing w:val="0"/>
          <w:kern w:val="0"/>
          <w:sz w:val="28"/>
          <w:szCs w:val="28"/>
          <w:shd w:val="clear" w:fill="F8FAFC"/>
          <w:lang w:val="en-US" w:eastAsia="zh-CN" w:bidi="ar"/>
        </w:rPr>
        <w:t>13、参考url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"https://www.imooc.com/article/302275"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https://www.imooc.com/article/302275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"https://www.cnblogs.com/leozhanggg/p/12554399.html"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https://www.cnblogs.com/leozhanggg/p/12554399.html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"https://blog.csdn.net/qq_40378034/article/details/90752212"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https://blog.csdn.net/qq_40378034/article/details/90752212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479EF6"/>
    <w:multiLevelType w:val="singleLevel"/>
    <w:tmpl w:val="F5479EF6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8C63F6"/>
    <w:rsid w:val="01592D6B"/>
    <w:rsid w:val="01886782"/>
    <w:rsid w:val="02315D47"/>
    <w:rsid w:val="039E5D8A"/>
    <w:rsid w:val="07714F40"/>
    <w:rsid w:val="08266468"/>
    <w:rsid w:val="09BD035F"/>
    <w:rsid w:val="0EA53D44"/>
    <w:rsid w:val="0EB26482"/>
    <w:rsid w:val="0F31382A"/>
    <w:rsid w:val="12BA7240"/>
    <w:rsid w:val="12E64FF5"/>
    <w:rsid w:val="15973CBB"/>
    <w:rsid w:val="17DD3D91"/>
    <w:rsid w:val="188E21CD"/>
    <w:rsid w:val="1971329E"/>
    <w:rsid w:val="1A4B1C44"/>
    <w:rsid w:val="1B343090"/>
    <w:rsid w:val="1C24274C"/>
    <w:rsid w:val="1D2B7012"/>
    <w:rsid w:val="1E026FE1"/>
    <w:rsid w:val="1EA731C1"/>
    <w:rsid w:val="1F715C30"/>
    <w:rsid w:val="24EC7B72"/>
    <w:rsid w:val="260B006C"/>
    <w:rsid w:val="27ED550F"/>
    <w:rsid w:val="29010DCB"/>
    <w:rsid w:val="2BD86AA4"/>
    <w:rsid w:val="2D5B4D32"/>
    <w:rsid w:val="32805DAB"/>
    <w:rsid w:val="33A062B6"/>
    <w:rsid w:val="34B41D3C"/>
    <w:rsid w:val="3A3161DB"/>
    <w:rsid w:val="3A430DC5"/>
    <w:rsid w:val="3AA86AE2"/>
    <w:rsid w:val="3C3C7EA1"/>
    <w:rsid w:val="3ECD4126"/>
    <w:rsid w:val="3FD339BE"/>
    <w:rsid w:val="40F004B9"/>
    <w:rsid w:val="41CC723D"/>
    <w:rsid w:val="44CD5C33"/>
    <w:rsid w:val="464F63AD"/>
    <w:rsid w:val="46CB3641"/>
    <w:rsid w:val="478D08F6"/>
    <w:rsid w:val="47F40975"/>
    <w:rsid w:val="4ACF7478"/>
    <w:rsid w:val="4D133390"/>
    <w:rsid w:val="4E2D698F"/>
    <w:rsid w:val="50A30B7E"/>
    <w:rsid w:val="50C16D86"/>
    <w:rsid w:val="54520A64"/>
    <w:rsid w:val="58017716"/>
    <w:rsid w:val="5ABA7BFC"/>
    <w:rsid w:val="603F7B6A"/>
    <w:rsid w:val="605F40E2"/>
    <w:rsid w:val="60BD19A5"/>
    <w:rsid w:val="63261F05"/>
    <w:rsid w:val="63A4270C"/>
    <w:rsid w:val="64CC0AE3"/>
    <w:rsid w:val="658C6270"/>
    <w:rsid w:val="66F23519"/>
    <w:rsid w:val="67EC2B21"/>
    <w:rsid w:val="68582403"/>
    <w:rsid w:val="692755F0"/>
    <w:rsid w:val="6D734987"/>
    <w:rsid w:val="6F094457"/>
    <w:rsid w:val="72095D2E"/>
    <w:rsid w:val="7394143C"/>
    <w:rsid w:val="777110D9"/>
    <w:rsid w:val="7C4B4E4D"/>
    <w:rsid w:val="7D6D37CC"/>
    <w:rsid w:val="7E4561BF"/>
    <w:rsid w:val="7EE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1362</Words>
  <Characters>4208</Characters>
  <Lines>0</Lines>
  <Paragraphs>0</Paragraphs>
  <TotalTime>1</TotalTime>
  <ScaleCrop>false</ScaleCrop>
  <LinksUpToDate>false</LinksUpToDate>
  <CharactersWithSpaces>4428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2022-02-16T09:19:00Z</dcterms:created>
  <dc:creator>admin</dc:creator>
  <cp:lastModifiedBy>拥之则安</cp:lastModifiedBy>
  <dcterms:modified xsi:type="dcterms:W3CDTF">2022-05-15T07:33:02Z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AE26211917964ABFA17D55FD1202B517</vt:lpwstr>
  </property>
</Properties>
</file>