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1、流程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master节点（Control Plane【控制面板】）：master节点控制整个集群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/>
        </w:rPr>
      </w:pPr>
      <w:r>
        <w:rPr>
          <w:rFonts w:hint="eastAsia"/>
          <w:b/>
          <w:bCs/>
        </w:rPr>
        <w:t>master节点上有一些核心组件</w:t>
      </w:r>
      <w:r>
        <w:rPr>
          <w:rFonts w:hint="eastAsia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- Controller  Manager：控制管理器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- etcd：键值数据库（redis）【记账本，记事本】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- scheduler：调度器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- api server：api网关（所有的控制都需要通过api-server）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/>
          <w:b/>
          <w:bCs/>
        </w:rPr>
      </w:pPr>
      <w:r>
        <w:rPr>
          <w:rFonts w:hint="eastAsia"/>
          <w:b/>
          <w:bCs/>
        </w:rPr>
        <w:t>node节点（worker工作节点）：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- kubelet（监工）：每一个node节点上必须安装的组件。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- kube-proxy：代理。代理网络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/>
          <w:b/>
          <w:bCs/>
        </w:rPr>
      </w:pPr>
      <w:r>
        <w:rPr>
          <w:rFonts w:hint="eastAsia"/>
          <w:b/>
          <w:bCs/>
        </w:rPr>
        <w:t>部署一个应用？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程序员：调用CLI告诉master，我们现在要部署一个tomcat应用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● 程序员的所有调用都先去master节点的网关api-server。这是matser的唯一入口（mvc模式中的c层）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● 收到的请求先交给master的api-server。由api-server交给controller-mannager进行控制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● controller-mannager 进行 应用部署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● controller-mannager 会生成一次部署信息。 tomcat --image:tomcat6 --port 8080 ,真正不部署应用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●部署信息被记录在etcd中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● scheduler调度器从etcd数据库中，拿到要部署的应用，开始调度。看哪个节点合适，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●scheduler把算出来的调度信息再放到etcd中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●每一个node节点的监控kubelet，随时和master保持联系的（给api-server发送请求不断获取最新数据），所有节点的kubelet就会从master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●假设node2的kubelet最终收到了命令，要部署。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●kubelet就自己run一个应用在当前机器上，随时给master汇报当前应用的状态信息，分配ip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●node和master是通过master的api-server联系的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●每一个机器上的kube-proxy能知道集群的所有网络。只要node访问别人或者别人访问node，node上的kube-proxy网络代理自动计算进行流量转发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  <w:rPr>
          <w:b/>
          <w:bCs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</w:pPr>
      <w:r>
        <w:drawing>
          <wp:inline distT="0" distB="0" distL="114300" distR="114300">
            <wp:extent cx="5270500" cy="3490595"/>
            <wp:effectExtent l="0" t="0" r="254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</w:pPr>
      <w:r>
        <w:drawing>
          <wp:inline distT="0" distB="0" distL="114300" distR="114300">
            <wp:extent cx="5266055" cy="3764915"/>
            <wp:effectExtent l="0" t="0" r="698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color w:val="FF0000"/>
          <w:kern w:val="0"/>
          <w:sz w:val="24"/>
          <w:szCs w:val="24"/>
          <w:lang w:val="en-US" w:eastAsia="zh-CN" w:bidi="ar"/>
        </w:rPr>
        <w:t>api-server保存</w:t>
      </w:r>
      <w:r>
        <w:rPr>
          <w:rFonts w:hint="default" w:asciiTheme="minorHAnsi" w:hAnsiTheme="minorHAnsi" w:eastAsiaTheme="minorEastAsia" w:cstheme="minorBidi"/>
          <w:color w:val="FF0000"/>
          <w:kern w:val="0"/>
          <w:sz w:val="24"/>
          <w:szCs w:val="24"/>
          <w:lang w:val="en-US" w:eastAsia="zh-CN" w:bidi="ar"/>
        </w:rPr>
        <w:t>etcd</w:t>
      </w:r>
      <w:r>
        <w:rPr>
          <w:rFonts w:hint="eastAsia" w:asciiTheme="minorHAnsi" w:hAnsiTheme="minorHAnsi" w:eastAsiaTheme="minorEastAsia" w:cstheme="minorBidi"/>
          <w:color w:val="FF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Theme="minorHAnsi" w:hAnsiTheme="minorHAnsi" w:eastAsiaTheme="minorEastAsia" w:cstheme="minorBidi"/>
          <w:color w:val="FF0000"/>
          <w:kern w:val="0"/>
          <w:sz w:val="24"/>
          <w:szCs w:val="24"/>
          <w:lang w:val="en-US" w:eastAsia="zh-CN" w:bidi="ar"/>
        </w:rPr>
        <w:t>controller-manager</w:t>
      </w:r>
      <w:r>
        <w:rPr>
          <w:rFonts w:hint="eastAsia" w:asciiTheme="minorHAnsi" w:hAnsiTheme="minorHAnsi" w:eastAsiaTheme="minorEastAsia" w:cstheme="minorBidi"/>
          <w:color w:val="FF0000"/>
          <w:kern w:val="0"/>
          <w:sz w:val="24"/>
          <w:szCs w:val="24"/>
          <w:lang w:val="en-US" w:eastAsia="zh-CN" w:bidi="ar"/>
        </w:rPr>
        <w:t>最终解析数据，知道集群要</w:t>
      </w:r>
      <w:r>
        <w:rPr>
          <w:rFonts w:hint="default" w:asciiTheme="minorHAnsi" w:hAnsiTheme="minorHAnsi" w:eastAsiaTheme="minorEastAsia" w:cstheme="minorBidi"/>
          <w:color w:val="FF0000"/>
          <w:kern w:val="0"/>
          <w:sz w:val="24"/>
          <w:szCs w:val="24"/>
          <w:lang w:val="en-US" w:eastAsia="zh-CN" w:bidi="ar"/>
        </w:rPr>
        <w:t>my-nginx</w:t>
      </w:r>
      <w:r>
        <w:rPr>
          <w:rFonts w:hint="eastAsia" w:asciiTheme="minorHAnsi" w:hAnsiTheme="minorHAnsi" w:eastAsiaTheme="minorEastAsia" w:cstheme="minorBidi"/>
          <w:color w:val="FF0000"/>
          <w:kern w:val="0"/>
          <w:sz w:val="24"/>
          <w:szCs w:val="24"/>
          <w:lang w:val="en-US" w:eastAsia="zh-CN" w:bidi="ar"/>
        </w:rPr>
        <w:t xml:space="preserve">一份，保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color w:val="FF0000"/>
          <w:kern w:val="0"/>
          <w:sz w:val="24"/>
          <w:szCs w:val="24"/>
          <w:lang w:val="en-US" w:eastAsia="zh-CN" w:bidi="ar"/>
        </w:rPr>
        <w:t>存到</w:t>
      </w:r>
      <w:r>
        <w:rPr>
          <w:rFonts w:hint="default" w:asciiTheme="minorHAnsi" w:hAnsiTheme="minorHAnsi" w:eastAsiaTheme="minorEastAsia" w:cstheme="minorBidi"/>
          <w:color w:val="FF0000"/>
          <w:kern w:val="0"/>
          <w:sz w:val="24"/>
          <w:szCs w:val="24"/>
          <w:lang w:val="en-US" w:eastAsia="zh-CN" w:bidi="ar"/>
        </w:rPr>
        <w:t xml:space="preserve">etcd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Kubernetes 中创建一个 Pod 涉及多个组件之间联动，主要流程如下：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客户端提交 Pod 的配置信息（可以是 yaml 文件定义的信息）到 kube-apiserver。 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textAlignment w:val="auto"/>
        <w:outlineLvl w:val="9"/>
        <w:rPr>
          <w:rFonts w:hint="eastAsia"/>
        </w:rPr>
      </w:pPr>
      <w:bookmarkStart w:id="0" w:name="_GoBack"/>
      <w:bookmarkEnd w:id="0"/>
      <w:r>
        <w:rPr>
          <w:rFonts w:hint="eastAsia"/>
        </w:rPr>
        <w:t>2. Apiserver 收到指令后，通知给 controller-manager 创建一个资源对象。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  <w:rPr>
          <w:rFonts w:hint="eastAsia"/>
        </w:rPr>
      </w:pPr>
      <w:r>
        <w:rPr>
          <w:rFonts w:hint="eastAsia"/>
        </w:rPr>
        <w:t>3. Controller-manager 通过 api-server 将 pod 的配置信息存储到 ETCD 数据中心中。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  <w:rPr>
          <w:rFonts w:hint="eastAsia"/>
        </w:rPr>
      </w:pPr>
      <w:r>
        <w:rPr>
          <w:rFonts w:hint="eastAsia"/>
        </w:rPr>
        <w:t>4. Kube-scheduler 检测到 pod 信息会开始调度预选，会先过滤掉不符合 Pod 资源配置要求的节点，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  <w:rPr>
          <w:rFonts w:hint="eastAsia"/>
        </w:rPr>
      </w:pPr>
      <w:r>
        <w:rPr>
          <w:rFonts w:hint="eastAsia"/>
        </w:rPr>
        <w:t>然后开始调度调优，主要是挑选出更适合运行 pod 的节点，然后将 pod 的资源配置单发送到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  <w:rPr>
          <w:rFonts w:hint="eastAsia"/>
        </w:rPr>
      </w:pPr>
      <w:r>
        <w:rPr>
          <w:rFonts w:hint="eastAsia"/>
        </w:rPr>
        <w:t>node 节点上的 kubelet 组件上。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  <w:rPr>
          <w:rFonts w:hint="eastAsia"/>
        </w:rPr>
      </w:pPr>
      <w:r>
        <w:rPr>
          <w:rFonts w:hint="eastAsia"/>
        </w:rPr>
        <w:t>5. Kubelet 根据 scheduler 发来的资源配置单运行 pod，运行成功后，将 pod 的运行信息返回给scheduler，scheduler 将返回的 pod 运行状况的信息存储到 etcd 数据中心。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2、Service的类型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0000FF"/>
                <w:spacing w:val="7"/>
                <w:sz w:val="18"/>
                <w:szCs w:val="18"/>
                <w:shd w:val="clear" w:fill="FFFFFF"/>
                <w:lang w:val="en-US" w:eastAsia="zh-CN"/>
              </w:rPr>
              <w:t>ClusterlP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 xml:space="preserve">     #向集群内部暴露服务 为当前Service分配或者不分配集群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IP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。负载均衡一组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Pod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0000FF"/>
                <w:spacing w:val="7"/>
                <w:sz w:val="18"/>
                <w:szCs w:val="18"/>
                <w:shd w:val="clear" w:fill="FFFFFF"/>
                <w:lang w:val="en-US" w:eastAsia="zh-CN"/>
              </w:rPr>
              <w:t>NodePort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 xml:space="preserve">     #通过宿主主机IP和端口向外部暴露服务 外界也可以使用机器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ip+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暴露的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NodePort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 xml:space="preserve">端口 访问。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●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nodePort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端口由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kube-proxy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 xml:space="preserve">开在机器上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●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机器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ip+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暴露的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 xml:space="preserve">NodePort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 xml:space="preserve">流量先来到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 xml:space="preserve">kube-proxy 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</w:pPr>
          </w:p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0000FF"/>
                <w:spacing w:val="7"/>
                <w:sz w:val="18"/>
                <w:szCs w:val="18"/>
                <w:shd w:val="clear" w:fill="FFFFFF"/>
                <w:lang w:val="en-US" w:eastAsia="zh-CN"/>
              </w:rPr>
              <w:t>LoadBalancer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 xml:space="preserve">  #通过弹性IP向外部暴露服务 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0000FF"/>
                <w:spacing w:val="7"/>
                <w:sz w:val="18"/>
                <w:szCs w:val="18"/>
                <w:shd w:val="clear" w:fill="FFFFFF"/>
                <w:lang w:val="en-US" w:eastAsia="zh-CN"/>
              </w:rPr>
              <w:t>ExtennalName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 xml:space="preserve"> #将外部的一个服务定义一个集群内部的别名</w:t>
            </w:r>
          </w:p>
        </w:tc>
      </w:tr>
    </w:tbl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Service的名字还能当成域名被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Pod解析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，对宿主机无效。如curl service名字</w:t>
      </w:r>
    </w:p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3、NameSpace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名称空间，用来对集群资源进行隔离划分。默认只隔离资源，不隔离网络</w:t>
      </w:r>
    </w:p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4、三种端口说明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11"/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FF0000"/>
          <w:spacing w:val="0"/>
          <w:sz w:val="21"/>
          <w:szCs w:val="21"/>
        </w:rPr>
        <w:t>ports:</w:t>
      </w:r>
      <w:r>
        <w:rPr>
          <w:rStyle w:val="11"/>
          <w:i w:val="0"/>
          <w:caps w:val="0"/>
          <w:color w:val="000000"/>
          <w:spacing w:val="0"/>
          <w:sz w:val="21"/>
          <w:szCs w:val="21"/>
        </w:rPr>
        <w:t xml:space="preserve">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11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i w:val="0"/>
          <w:caps w:val="0"/>
          <w:color w:val="00B0E8"/>
          <w:spacing w:val="0"/>
          <w:sz w:val="21"/>
          <w:szCs w:val="21"/>
        </w:rPr>
        <w:t>-</w:t>
      </w:r>
      <w:r>
        <w:rPr>
          <w:rStyle w:val="11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i w:val="0"/>
          <w:caps w:val="0"/>
          <w:color w:val="FF0000"/>
          <w:spacing w:val="0"/>
          <w:sz w:val="21"/>
          <w:szCs w:val="21"/>
        </w:rPr>
        <w:t>name:</w:t>
      </w:r>
      <w:r>
        <w:rPr>
          <w:rStyle w:val="11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Style w:val="12"/>
          <w:i w:val="0"/>
          <w:caps w:val="0"/>
          <w:color w:val="A31515"/>
          <w:spacing w:val="0"/>
          <w:sz w:val="21"/>
          <w:szCs w:val="21"/>
        </w:rPr>
        <w:t>http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11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i w:val="0"/>
          <w:caps w:val="0"/>
          <w:color w:val="000000"/>
          <w:spacing w:val="0"/>
          <w:sz w:val="21"/>
          <w:szCs w:val="21"/>
        </w:rPr>
        <w:t xml:space="preserve">  </w:t>
      </w:r>
      <w:r>
        <w:rPr>
          <w:rStyle w:val="11"/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i w:val="0"/>
          <w:caps w:val="0"/>
          <w:color w:val="FF0000"/>
          <w:spacing w:val="0"/>
          <w:sz w:val="21"/>
          <w:szCs w:val="21"/>
        </w:rPr>
        <w:t>port:</w:t>
      </w:r>
      <w:r>
        <w:rPr>
          <w:rStyle w:val="11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i w:val="0"/>
          <w:caps w:val="0"/>
          <w:color w:val="000000"/>
          <w:spacing w:val="0"/>
          <w:sz w:val="21"/>
          <w:szCs w:val="21"/>
        </w:rPr>
        <w:t>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11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i w:val="0"/>
          <w:caps w:val="0"/>
          <w:color w:val="000000"/>
          <w:spacing w:val="0"/>
          <w:sz w:val="21"/>
          <w:szCs w:val="21"/>
        </w:rPr>
        <w:t xml:space="preserve">  </w:t>
      </w:r>
      <w:r>
        <w:rPr>
          <w:rStyle w:val="11"/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i w:val="0"/>
          <w:caps w:val="0"/>
          <w:color w:val="FF0000"/>
          <w:spacing w:val="0"/>
          <w:sz w:val="21"/>
          <w:szCs w:val="21"/>
        </w:rPr>
        <w:t>targetPort:</w:t>
      </w:r>
      <w:r>
        <w:rPr>
          <w:rStyle w:val="11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i w:val="0"/>
          <w:caps w:val="0"/>
          <w:color w:val="000000"/>
          <w:spacing w:val="0"/>
          <w:sz w:val="21"/>
          <w:szCs w:val="21"/>
        </w:rPr>
        <w:t>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11"/>
          <w:rFonts w:hint="default" w:eastAsia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Style w:val="11"/>
          <w:i w:val="0"/>
          <w:caps w:val="0"/>
          <w:color w:val="000000"/>
          <w:spacing w:val="0"/>
          <w:sz w:val="21"/>
          <w:szCs w:val="21"/>
        </w:rPr>
        <w:t xml:space="preserve">  </w:t>
      </w:r>
      <w:r>
        <w:rPr>
          <w:rStyle w:val="11"/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b/>
          <w:bCs/>
          <w:i w:val="0"/>
          <w:caps w:val="0"/>
          <w:color w:val="FF0000"/>
          <w:spacing w:val="0"/>
          <w:sz w:val="21"/>
          <w:szCs w:val="21"/>
        </w:rPr>
        <w:t>nodePort:</w:t>
      </w:r>
      <w:r>
        <w:rPr>
          <w:rStyle w:val="11"/>
          <w:b/>
          <w:bCs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b/>
          <w:bCs/>
          <w:i w:val="0"/>
          <w:caps w:val="0"/>
          <w:color w:val="000000"/>
          <w:spacing w:val="0"/>
          <w:sz w:val="21"/>
          <w:szCs w:val="21"/>
        </w:rPr>
        <w:t>300</w:t>
      </w:r>
      <w:r>
        <w:rPr>
          <w:rFonts w:hint="eastAsia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08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Style w:val="11"/>
          <w:i w:val="0"/>
          <w:caps w:val="0"/>
          <w:color w:val="000000"/>
          <w:spacing w:val="0"/>
          <w:sz w:val="21"/>
          <w:szCs w:val="21"/>
        </w:rPr>
        <w:t xml:space="preserve">  </w:t>
      </w:r>
      <w:r>
        <w:rPr>
          <w:rStyle w:val="11"/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i w:val="0"/>
          <w:caps w:val="0"/>
          <w:color w:val="FF0000"/>
          <w:spacing w:val="0"/>
          <w:sz w:val="21"/>
          <w:szCs w:val="21"/>
        </w:rPr>
        <w:t>protocol:</w:t>
      </w:r>
      <w:r>
        <w:rPr>
          <w:rStyle w:val="11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Style w:val="12"/>
          <w:i w:val="0"/>
          <w:caps w:val="0"/>
          <w:color w:val="A31515"/>
          <w:spacing w:val="0"/>
          <w:sz w:val="21"/>
          <w:szCs w:val="21"/>
        </w:rPr>
        <w:t>TCP</w:t>
      </w:r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nodePort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外部机器（在windows浏览器）可以访问的端口；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比如一个Web应用需要被其他用户访问，那么需要配置type=NodePort，而且配置nodePort=30001，那么其他机器就可以通过浏览器访问scheme://node:30001访问到该服务；</w:t>
      </w:r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targetPort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容器的端口，与制作容器时暴露的端口一致（Dockerfile中EXPOSE），例如docker.io官方的nginx暴露的是80端口；</w:t>
      </w:r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port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Kubernetes集群中的各个服务之间访问的端口，虽然mysql容器暴露了3306端口，但外部机器不能访问到mysql服务，因为他没有配置NodePort类型，该3306端口是集群内其他容器需要通过3306端口访问该服务；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kubectl expose deployment tomcat6 --port=8912 --target-port=8080 --type=NodePort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 ## --port：集群内访问service的端口 8912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 ## --target-port： pod容器的端口 8080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 ## --nodePort： 每个机器开发的端口 30403</w:t>
      </w:r>
    </w:p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5、K8s 功能: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（1）自动装箱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基于容器对应用运行环境的资源配置要求自动部署应用容器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（2）自我修复(自愈能力)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当容器失败时，会对容器进行重启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当所部署的 Node 节点有问题时，会对容器进行重新部署和重新调度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当容器未通过监控检查时，会关闭此容器直到容器正常运行时，才会对外提供服务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（3）水平扩展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通过简单的命令、用户 UI 界面或基于 CPU 等资源使用情况，对应用容器进行规模扩大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或规模剪裁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（3）服务发现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用户不需使用额外的服务发现机制，就能够基于 Kubernetes 自身能力实现服务发现和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负载均衡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（4）滚动更新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可以根据应用的变化，对应用容器运行的应用，进行一次性或批量式更新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（5）版本回退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可以根据应用部署情况，对应用容器运行的应用，进行历史版本即时回退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（6）密钥和配置管理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在不需要重新构建镜像的情况下，可以部署和更新密钥和应用配置，类似热部署。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（7）存储编排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自动实现存储系统挂载及应用，特别对有状态应用实现数据持久化非常重要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存储系统可以来自于本地目录、网络存储(NFS、Gluster、Ceph 等)、公共云存储服务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（8）批处理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提供一次性任务，定时任务；满足批量数据处理和分析的场景</w:t>
      </w:r>
    </w:p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6、PVC 和 PV</w:t>
      </w:r>
    </w:p>
    <w:p/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PersistentVolume（PV）是集群中由管理员配置的一段网络存储。 它是集群中的资源，就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像节点是集群资源一样。 PV 是容量插件，如 Volumes，但其生命周期独立于使用 PV 的任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何单个 pod。 此 API 对象捕获存储实现的详细信息，包括 NFS，iSCSI 或特定于云提供程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序的存储系统。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PersistentVolumeClaim（PVC）是由用户进行存储的请求。 它类似于 pod。 Pod 消耗节点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资源，PVC 消耗 PV 资源。Pod 可以请求特定级别的资源（CPU 和内存）。声明可以请求特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定的大小和访问模式（例如，可以一次读/写或多次只读）。</w:t>
      </w:r>
    </w:p>
    <w:p/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7、探针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1、探针类型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K8s 中存在两种类型的探针：liveness probe 和 readiness probe。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2、liveness probe（存活探针）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用于判断容器是否存活，即 Pod 是否为 running 状态，如果 LivenessProbe 探针探测到容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器不健康，则 kubelet 将 kill 掉容器，并根据容器的重启策略是否重启。如果一个容器不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包含 LivenessProbe 探针，则 Kubelet 认为容器的 LivenessProbe 探针的返回值永远成功。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有时应用程序可能因为某些原因（后端服务故障等）导致暂时无法对外提供服务，但应用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软件没有终止，导致 K8S 无法隔离有故障的 pod，调用者可能会访问到有故障的 pod，导致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业务不稳定。K8S 提供 livenessProbe 来检测应用程序是否正常运行，并且对相应状况进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行相应的补救措施。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3、readiness probe（就绪探针）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用于判断容器是否启动完成，即容器的 Ready 是否为 True，可以接收请求，如果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ReadinessProbe 探测失败，则容器的 Ready 将为 False，控制器将此 Pod 的 Endpoint 从对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应的 service 的 Endpoint 列表中移除，从此不再将任何请求调度此 Pod 上，直到下次探测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成功。通过使用 Readiness 探针，Kubernetes 能够等待应用程序完全启动，然后才允许服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务将流量发送到新副本。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比如使用 tomcat 的应用程序来说，并不是简单地说 tomcat 启动成功就可以对外提供服务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的，还需要等待 spring 容器初始化，数据库连接没连上等等。对于 spring boot 应用，默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认的 actuator 带有/health 接口，可以用来进行启动成功的判断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61493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4、每类探针都支持三种探测方法：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（1）exec：通过执行命令来检查服务是否正常，针对复杂检测或无 HTTP 接口的服务，命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令返回值为 0 则表示容器健康。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（2）httpGet：通过发送 http 请求检查服务是否正常，返回 200-399 状态码则表明容器健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康。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（3）tcpSocket：通过容器的 IP 和 Port 执行 TCP 检查，如果能够建立 TCP 连接，则表明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容器健康。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5、探针探测的结果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（1）Success：Container 通过了检查。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（2）Failure：Container 未通过检查。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（3）Unknown：未能执行检查，因此不采取任何措施。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6、Pod 重启策略：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（1）Always: 总是重启  当容器失效时，由 kubelet 自动重启该容器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（2）OnFailure: 如果失败就重启  当容器终止运行且退出码不为 0 时，由 kubelet 自动重启该容器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（3）Never: 永远不重启 不论容器运行状态如何，kubelet 都不会重启该容器。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不同控制器的重启策略限制如下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RC 和 DaemonSet：必须设置为 Always，需要保证该容器持续运行；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Job：OnFailure 或 Never，确保容器执行完成后不再重启；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kubelet：在 Pod 失效时重启，不论将 RestartPolicy 设置为何值，也不会对 Pod 进行健康检查。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7、示例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apiVersion: v1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kind: Pod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metadata: </w:t>
            </w:r>
          </w:p>
          <w:p>
            <w:pPr>
              <w:keepNext w:val="0"/>
              <w:keepLines w:val="0"/>
              <w:widowControl/>
              <w:suppressLineNumbers w:val="0"/>
              <w:ind w:firstLine="200" w:firstLineChars="1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name: goproxy </w:t>
            </w:r>
          </w:p>
          <w:p>
            <w:pPr>
              <w:keepNext w:val="0"/>
              <w:keepLines w:val="0"/>
              <w:widowControl/>
              <w:suppressLineNumbers w:val="0"/>
              <w:ind w:firstLine="200" w:firstLineChars="1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labels: </w:t>
            </w:r>
          </w:p>
          <w:p>
            <w:pPr>
              <w:keepNext w:val="0"/>
              <w:keepLines w:val="0"/>
              <w:widowControl/>
              <w:suppressLineNumbers w:val="0"/>
              <w:ind w:firstLine="400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app: goproxy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spec: </w:t>
            </w:r>
          </w:p>
          <w:p>
            <w:pPr>
              <w:keepNext w:val="0"/>
              <w:keepLines w:val="0"/>
              <w:widowControl/>
              <w:suppressLineNumbers w:val="0"/>
              <w:ind w:firstLine="200" w:firstLineChars="1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containers: </w:t>
            </w:r>
          </w:p>
          <w:p>
            <w:pPr>
              <w:keepNext w:val="0"/>
              <w:keepLines w:val="0"/>
              <w:widowControl/>
              <w:suppressLineNumbers w:val="0"/>
              <w:ind w:firstLine="200" w:firstLineChars="1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- name: goproxy </w:t>
            </w:r>
          </w:p>
          <w:p>
            <w:pPr>
              <w:keepNext w:val="0"/>
              <w:keepLines w:val="0"/>
              <w:widowControl/>
              <w:suppressLineNumbers w:val="0"/>
              <w:ind w:firstLine="400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image: k8s.gcr.io/goproxy:0.1 </w:t>
            </w:r>
          </w:p>
          <w:p>
            <w:pPr>
              <w:keepNext w:val="0"/>
              <w:keepLines w:val="0"/>
              <w:widowControl/>
              <w:suppressLineNumbers w:val="0"/>
              <w:ind w:firstLine="400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ports: </w:t>
            </w:r>
          </w:p>
          <w:p>
            <w:pPr>
              <w:keepNext w:val="0"/>
              <w:keepLines w:val="0"/>
              <w:widowControl/>
              <w:suppressLineNumbers w:val="0"/>
              <w:ind w:firstLine="400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- containerPort: 8080 </w:t>
            </w:r>
          </w:p>
          <w:p>
            <w:pPr>
              <w:keepNext w:val="0"/>
              <w:keepLines w:val="0"/>
              <w:widowControl/>
              <w:suppressLineNumbers w:val="0"/>
              <w:ind w:firstLine="400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readinessProbe: </w:t>
            </w:r>
          </w:p>
          <w:p>
            <w:pPr>
              <w:keepNext w:val="0"/>
              <w:keepLines w:val="0"/>
              <w:widowControl/>
              <w:suppressLineNumbers w:val="0"/>
              <w:ind w:firstLine="600" w:firstLineChars="3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tcpSocket: </w:t>
            </w:r>
          </w:p>
          <w:p>
            <w:pPr>
              <w:keepNext w:val="0"/>
              <w:keepLines w:val="0"/>
              <w:widowControl/>
              <w:suppressLineNumbers w:val="0"/>
              <w:ind w:firstLine="800" w:firstLineChars="4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port: 8080 </w:t>
            </w:r>
          </w:p>
          <w:p>
            <w:pPr>
              <w:keepNext w:val="0"/>
              <w:keepLines w:val="0"/>
              <w:widowControl/>
              <w:suppressLineNumbers w:val="0"/>
              <w:ind w:firstLine="600" w:firstLineChars="3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initialDelaySeconds: 5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     periodSeconds: 10 </w:t>
            </w:r>
          </w:p>
          <w:p>
            <w:pPr>
              <w:keepNext w:val="0"/>
              <w:keepLines w:val="0"/>
              <w:widowControl/>
              <w:suppressLineNumbers w:val="0"/>
              <w:ind w:firstLine="400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livenessProbe: </w:t>
            </w:r>
          </w:p>
          <w:p>
            <w:pPr>
              <w:keepNext w:val="0"/>
              <w:keepLines w:val="0"/>
              <w:widowControl/>
              <w:suppressLineNumbers w:val="0"/>
              <w:ind w:firstLine="600" w:firstLineChars="3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tcpSocket: </w:t>
            </w:r>
          </w:p>
          <w:p>
            <w:pPr>
              <w:keepNext w:val="0"/>
              <w:keepLines w:val="0"/>
              <w:widowControl/>
              <w:suppressLineNumbers w:val="0"/>
              <w:ind w:firstLine="800" w:firstLineChars="4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port: 8080 </w:t>
            </w:r>
          </w:p>
          <w:p>
            <w:pPr>
              <w:keepNext w:val="0"/>
              <w:keepLines w:val="0"/>
              <w:widowControl/>
              <w:suppressLineNumbers w:val="0"/>
              <w:ind w:firstLine="600" w:firstLineChars="3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initialDelaySeconds: 15 </w:t>
            </w:r>
          </w:p>
          <w:p>
            <w:pPr>
              <w:keepNext w:val="0"/>
              <w:keepLines w:val="0"/>
              <w:widowControl/>
              <w:suppressLineNumbers w:val="0"/>
              <w:ind w:firstLine="600" w:firstLineChars="3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periodSeconds: 20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探针(Probe)有许多可选字段，可以用来更加精确的控制 Liveness 和 Readiness 两种探针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的行为。这些参数包括：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initialDelaySeconds：容器启动后第一次执行探测是需要等待多少秒。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periodSeconds：执行探测的频率。默认是 10 秒，最小 1 秒。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timeoutSeconds：探测超时时间。默认 1 秒，最小 1 秒。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successThreshold：探测失败后，最少连续探测成功多少次才被认定为成功。默认是 1。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对于 liveness 必须是 1。最小值是 1。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failureThreshold：探测成功后，最少连续探测失败多少次才被认定为失败。默认是 3。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最小值是 1。</w:t>
      </w:r>
    </w:p>
    <w:p/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8、Kubelet启动的Pod每个都有Ip，全集群任意位置均可访问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9、kubectl api-resources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5274310" cy="2708910"/>
            <wp:effectExtent l="0" t="0" r="1397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10、显示标签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k get pods --show-labels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5273675" cy="476250"/>
            <wp:effectExtent l="0" t="0" r="1460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11、灰度发布：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新旧代码都有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12、</w:t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部署一个应用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apiVersion: apps/v1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#与k8s集群版本有关，使用 kubectl api-versions 即可查看当前集群支持的版本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kind: Deployment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#该配置的类型，我们使用的是 Deployment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metadata: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    #译名为元数据，即 Deployment 的一些基本属性和信息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name: nginx-deployment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#Deployment 的名称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labels: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#标签，可以灵活定位一个或多个资源，其中key和value均可自定义，可以定义多组，目前不需要理解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app: nginx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#为该Deployment设置key为app，value为nginx的标签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spec: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    #这是关于该Deployment的描述，可以理解为你期待该Deployment在k8s中如何使用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replicas: 1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#使用该Deployment创建一个应用程序实例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selector: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#标签选择器，与上面的标签共同作用，目前不需要理解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matchLabels: #选择包含标签app:nginx的资源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  app: nginx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template: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#这是选择或创建的Pod的模板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metadata: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#Pod的元数据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  labels: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#Pod的标签，上面的selector即选择包含标签app:nginx的Pod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    app: nginx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spec: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#期望Pod实现的功能（即在pod中部署）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  containers: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#生成container，与docker中的container是同一种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  - name: nginx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#container的名称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    image: nginx:1.7.9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#使用镜像nginx:1.7.9创建container，该container默认80端口可访问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13、</w:t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暴露应用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apiVersion: v1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kind: Service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metadata: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name: nginx-service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#Service 的名称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labels: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#Service 自己的标签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app: nginx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#为该 Service 设置 key 为 app，value 为 nginx 的标签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spec: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#这是关于该 Service 的定义，描述了 Service 如何选择 Pod，如何被访问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selector: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#标签选择器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app: nginx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#选择包含标签 app:nginx 的 Pod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ports: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- name: nginx-port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#端口的名字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protocol: TCP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#协议类型 TCP/UDP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port: 80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#集群内的其他容器组可通过 80 端口访问 Service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nodePort: 32600   #通过任意节点的 32600 端口访问 Service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targetPort: 80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#将请求转发到匹配 Pod 的 80 端口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type: NodePort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#Serive的类型，ClusterIP/NodePort/LoaderBalancer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14、</w:t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编写yaml</w:t>
      </w: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的黑科技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## kubectl run my-nginx666 --image=nginx 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启动一个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Pod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 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、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kubectl get pod my-nginx666 -oyaml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集群中挑一个同类资源，获取出他的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yaml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 2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、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kubectl run my-tomcat --image=tomcat --dry-run -oyaml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干跑一遍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vertAlign w:val="baseline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 xml:space="preserve">当您在 Kubernetes 中创建一个对象时，您必须提供 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 xml:space="preserve">该对象的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 xml:space="preserve">spec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 xml:space="preserve">字段，通过该字段描述您期望的 目标状态 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该对象的一些基本信息，例如名字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最重要的是containers内容的编写。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15、Explain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比如不知道pod怎么编写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kubectl explain pod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65420" cy="2734945"/>
            <wp:effectExtent l="0" t="0" r="762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比如不知道pod的metadata怎么编写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 explain pod.metadata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16、</w:t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三个命令玩转所有的yaml</w:t>
      </w: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写法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7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7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kubectl get xxx -oyaml 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7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7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kubectl create deploy xxxxx --dry-run-client -oyaml 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7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7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kubectl explain pod.spec.xx 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7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7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写完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7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yaml kubectl apply -f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7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即可 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7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17、vscode编写yaml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2926080" cy="445770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Segoe UI" w:hAnsi="Segoe UI" w:eastAsia="Segoe UI" w:cs="Segoe UI"/>
          <w:b/>
          <w:bCs/>
          <w:i w:val="0"/>
          <w:iCs w:val="0"/>
          <w:caps w:val="0"/>
          <w:color w:val="616161"/>
          <w:spacing w:val="0"/>
          <w:sz w:val="31"/>
          <w:szCs w:val="31"/>
          <w:shd w:val="clear" w:fill="FFFFFF"/>
        </w:rPr>
      </w:pPr>
      <w:r>
        <w:rPr>
          <w:rFonts w:hint="eastAsia"/>
          <w:lang w:val="en-US" w:eastAsia="zh-CN"/>
        </w:rPr>
        <w:t>安装插件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616161"/>
          <w:spacing w:val="0"/>
          <w:sz w:val="31"/>
          <w:szCs w:val="31"/>
          <w:shd w:val="clear" w:fill="FFFFFF"/>
        </w:rPr>
        <w:t>Kubernetes Templates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color w:val="00B0F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4"/>
          <w:szCs w:val="24"/>
          <w:lang w:val="en-US" w:eastAsia="zh-CN" w:bidi="ar-SA"/>
        </w:rPr>
        <w:t>Getting Started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5"/>
          <w:szCs w:val="15"/>
        </w:rPr>
        <w:t>Create a YAML file, enter prefix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k8s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5"/>
          <w:szCs w:val="15"/>
        </w:rPr>
        <w:t> or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kube.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5"/>
          <w:szCs w:val="15"/>
        </w:rPr>
        <w:t>Select the resource object you want to create from the pop-up 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创建个k8s或者kube开头 的yaml文件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然后输入要串讲的资源类型，如pod，service,deployment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18、kubectl的所有命令参考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19"/>
          <w:szCs w:val="19"/>
          <w:lang w:val="en-US" w:eastAsia="zh-CN" w:bidi="ar"/>
        </w:rPr>
        <w:t>命令参考：</w:t>
      </w:r>
      <w:r>
        <w:rPr>
          <w:rFonts w:ascii="SourceSansPro-SemiBold" w:hAnsi="SourceSansPro-SemiBold" w:eastAsia="SourceSansPro-SemiBold" w:cs="SourceSansPro-SemiBold"/>
          <w:b/>
          <w:bCs/>
          <w:color w:val="42B983"/>
          <w:kern w:val="0"/>
          <w:sz w:val="19"/>
          <w:szCs w:val="19"/>
          <w:lang w:val="en-US" w:eastAsia="zh-CN" w:bidi="ar"/>
        </w:rPr>
        <w:t xml:space="preserve">https://kubernetes.io/docs/reference/generated/kubectl/kubectl-commands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SansPro-Regular" w:hAnsi="SourceSansPro-Regular" w:eastAsia="SourceSansPro-Regular" w:cs="SourceSansPro-Regular"/>
          <w:color w:val="34495E"/>
          <w:kern w:val="0"/>
          <w:sz w:val="19"/>
          <w:szCs w:val="19"/>
          <w:lang w:val="en-US" w:eastAsia="zh-CN" w:bidi="ar"/>
        </w:rPr>
        <w:t>pdf</w:t>
      </w:r>
      <w:r>
        <w:rPr>
          <w:rFonts w:hint="eastAsia" w:ascii="微软雅黑" w:hAnsi="微软雅黑" w:eastAsia="微软雅黑" w:cs="微软雅黑"/>
          <w:color w:val="34495E"/>
          <w:kern w:val="0"/>
          <w:sz w:val="19"/>
          <w:szCs w:val="19"/>
          <w:lang w:val="en-US" w:eastAsia="zh-CN" w:bidi="ar"/>
        </w:rPr>
        <w:t>命令实战：</w:t>
      </w:r>
      <w:r>
        <w:rPr>
          <w:rFonts w:hint="default" w:ascii="SourceSansPro-SemiBold" w:hAnsi="SourceSansPro-SemiBold" w:eastAsia="SourceSansPro-SemiBold" w:cs="SourceSansPro-SemiBold"/>
          <w:b/>
          <w:bCs/>
          <w:color w:val="42B983"/>
          <w:kern w:val="0"/>
          <w:sz w:val="19"/>
          <w:szCs w:val="19"/>
          <w:lang w:val="en-US" w:eastAsia="zh-CN" w:bidi="ar"/>
        </w:rPr>
        <w:t xml:space="preserve">https://github.com/dennyzhang/cheatsheet-kubernetes-A4/blob/master/cheatsheet-kuber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SansPro-SemiBold" w:hAnsi="SourceSansPro-SemiBold" w:eastAsia="SourceSansPro-SemiBold" w:cs="SourceSansPro-SemiBold"/>
          <w:b/>
          <w:bCs/>
          <w:color w:val="42B983"/>
          <w:kern w:val="0"/>
          <w:sz w:val="19"/>
          <w:szCs w:val="19"/>
          <w:lang w:val="en-US" w:eastAsia="zh-CN" w:bidi="ar"/>
        </w:rPr>
      </w:pPr>
      <w:r>
        <w:rPr>
          <w:rFonts w:hint="default" w:ascii="SourceSansPro-SemiBold" w:hAnsi="SourceSansPro-SemiBold" w:eastAsia="SourceSansPro-SemiBold" w:cs="SourceSansPro-SemiBold"/>
          <w:b/>
          <w:bCs/>
          <w:color w:val="42B983"/>
          <w:kern w:val="0"/>
          <w:sz w:val="19"/>
          <w:szCs w:val="19"/>
          <w:lang w:val="en-US" w:eastAsia="zh-CN" w:bidi="ar"/>
        </w:rPr>
        <w:t xml:space="preserve">netes-A4.pdf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SansPro-SemiBold" w:hAnsi="SourceSansPro-SemiBold" w:eastAsia="SourceSansPro-SemiBold" w:cs="SourceSansPro-SemiBold"/>
          <w:b/>
          <w:bCs/>
          <w:color w:val="42B983"/>
          <w:kern w:val="0"/>
          <w:sz w:val="19"/>
          <w:szCs w:val="19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19、Pod里面有多个容器，进入某一个容器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kubectl exec -it podName  -c nginx-container（容器名）-- /bin/sh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20、一个Deploy产生三个资源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  <w:lang w:val="en-US" w:eastAsia="zh-CN"/>
        </w:rPr>
        <w:t>https://kubernetes.io/zh-cn/docs/tasks/run-application/run-stateless-application-deployment/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  <w:t>- Deployment资源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  <w:t>- replicaset资源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  <w:t>- Pod资源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  <w:t>Deployment控制RS，RS控制Pod的副本数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  <w:t>ReplicaSet： 只提供了副本数量的控制功能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  <w:t>Deployment：   每部署一个新版本就会创建一个新的副本集，利用他记录状态，回滚也是直接让指定的rs生效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  <w:t xml:space="preserve">--- rs1： 4 abc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  <w:t>--- rs2: 4 def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  <w:t>--- rsN: 4 eee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1315085"/>
            <wp:effectExtent l="0" t="0" r="3810" b="1079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7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21、</w:t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Deployment 更新机制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仅当 Deployment Pod 模板（即 `.spec.template`）发生改变时，例如**模板的标签或容器镜像被更新， 才会触发 Deployment 上线**。 **其他更新（如对 Deployment 执行扩缩容的操作）不会触发上线动作。**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上线动作 原理： 创建新的rs，准备就绪后，替换旧的rs（此时不会删除，因为`revisionHistoryLimit` 指定了保留几个版本）**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outlineLvl w:val="9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22、获取指定标签的pod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pod -l run=php-apache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outlineLvl w:val="9"/>
      </w:pPr>
      <w:r>
        <w:drawing>
          <wp:inline distT="0" distB="0" distL="114300" distR="114300">
            <wp:extent cx="5272405" cy="1151255"/>
            <wp:effectExtent l="0" t="0" r="635" b="698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751205"/>
            <wp:effectExtent l="0" t="0" r="2540" b="1079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outlineLvl w:val="9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23、蓝绿发布金丝雀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23.1 service版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eastAsia"/>
          <w:lang w:val="en-US" w:eastAsia="zh-CN"/>
        </w:rPr>
        <w:t>蓝绿有共同的标签 比如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canary-nginx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各自又有不同的标签： 如蓝是v1 绿是v2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发布绿版本时可以控制一次发布多少个。等全部发布完成没问题后。可以根据实际需求删除v1版本。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k8s-canary-deploy-blue.yaml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apiVersion: apps/v1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kind: Deployment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metadata: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name:  canary-dep-v1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namespace: default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labels: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app:  canary-dep-v1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selector: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matchLabels: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     app: canary-nginx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     v: v111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replicas: 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template: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metadata: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labels: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       app: canary-nginx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       v: v111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spec: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# initContainers: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 Init containers are exactly like regular containers, except: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# - Init containers always run to completion.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# - Each init container must complete successfully before the next one starts.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containers: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- name:  nginx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image:  registry.cn-hangzhou.aliyuncs.com/lfy_k8s_images/nginx-test:env-msg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k8s-canary-deploy</w:t>
      </w:r>
      <w:r>
        <w:rPr>
          <w:rFonts w:hint="eastAsia"/>
          <w:lang w:val="en-US" w:eastAsia="zh-CN"/>
        </w:rPr>
        <w:t>-green</w:t>
      </w:r>
      <w:r>
        <w:rPr>
          <w:rFonts w:hint="default"/>
          <w:lang w:val="en-US" w:eastAsia="zh-CN"/>
        </w:rPr>
        <w:t>.yaml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apiVersion: apps/v1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kind: Deployment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metadata: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name:  canary-dep-v2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namespace: default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labels: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app:  canary-dep-v2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selector: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matchLabels: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app: canary-nginx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v: v222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replicas: 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template: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metadata: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labels: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app: canary-nginx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v: v222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spec: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# initContainers: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 Init containers are exactly like regular containers, except: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# - Init containers always run to completion.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# - Each init container must complete successfully before the next one starts.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containers: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name:  nginx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image:  nginx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k8s-canary-service.yaml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apiVersion: v1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kind: Service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metadata: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name: canary-test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namespace: default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selector: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app: canary-nginx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type: NodePort  ### 浏览器可以直接访问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ports: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- name: canary-test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port: 80   ###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targetPort: 80  ### Pod的访问端口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protocol: TCP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nodePort: 31666  ### 机器上开的端口，浏览器访问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23.2 ingress版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outlineLvl w:val="9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24、StatefulSet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"https://kubernetes.io/zh-cn/docs/tutorials/stateful-application/basic-stateful-set/"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https://kubernetes.io/zh-cn/docs/tutorials/stateful-application/basic-stateful-set/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 xml:space="preserve">Deployment部署的应用我们一般称为无状态应用 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StatefulSet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 xml:space="preserve">部署的应用我们一般称为有状态应用 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无状态应用：网络可能会变，存储可能会变，顺序可能会变。场景就是业务代码（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Deployment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 xml:space="preserve">） 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有状态应用：网络不变，存储不变，顺序不变。场景就是中间件（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MySQL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、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Redis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、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MQ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 xml:space="preserve">） </w:t>
            </w:r>
          </w:p>
        </w:tc>
      </w:tr>
    </w:tbl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25 卷挂载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容器声明卷挂载：容器的哪些位置做出去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Pod声明卷挂载：位置到底在哪里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26 默认存储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apiVersion: storage.k8s.io/v1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kind: StorageClass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metadata: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name: nfs-storage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annotations: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/>
              <w:textAlignment w:val="auto"/>
              <w:outlineLvl w:val="9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storageclass.kubernetes.io/is-default-class: "true"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color w:val="0000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color w:val="0000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27、亲和和反亲和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节点只有亲和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Pod有亲和和反亲和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28、DaemonSet类型的资源特性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DaemonSet资源对象会在每个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Kubernetes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集群中的节点上运行，并且每个节点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0000FF"/>
                <w:spacing w:val="7"/>
                <w:sz w:val="18"/>
                <w:szCs w:val="18"/>
                <w:shd w:val="clear" w:fill="FFFFFF"/>
                <w:lang w:val="en-US" w:eastAsia="zh-CN"/>
              </w:rPr>
              <w:t>只能运行一个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0000FF"/>
                <w:spacing w:val="7"/>
                <w:sz w:val="18"/>
                <w:szCs w:val="18"/>
                <w:shd w:val="clear" w:fill="FFFFFF"/>
                <w:lang w:val="en-US" w:eastAsia="zh-CN"/>
              </w:rPr>
              <w:t>pod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 xml:space="preserve">，这 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是它和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deployment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资源对象的最大也是唯一的区别。因此，在定义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yaml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文件中，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0000FF"/>
                <w:spacing w:val="7"/>
                <w:sz w:val="18"/>
                <w:szCs w:val="18"/>
                <w:shd w:val="clear" w:fill="FFFFFF"/>
                <w:lang w:val="en-US" w:eastAsia="zh-CN"/>
              </w:rPr>
              <w:t>不支持定义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0000FF"/>
                <w:spacing w:val="7"/>
                <w:sz w:val="18"/>
                <w:szCs w:val="18"/>
                <w:shd w:val="clear" w:fill="FFFFFF"/>
                <w:lang w:val="en-US" w:eastAsia="zh-CN"/>
              </w:rPr>
              <w:t>replicas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 xml:space="preserve">。 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0000FF"/>
                <w:spacing w:val="7"/>
                <w:sz w:val="18"/>
                <w:szCs w:val="18"/>
                <w:shd w:val="clear" w:fill="FFFFFF"/>
                <w:lang w:val="en-US" w:eastAsia="zh-CN"/>
              </w:rPr>
              <w:t>它的一般使用场景如下：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 xml:space="preserve">在去做每个节点的日志收集工作。 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监控每个节点的的运行状态。</w:t>
            </w:r>
          </w:p>
        </w:tc>
      </w:tr>
    </w:tbl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29、Kubernetes</w:t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镜像的下载策略 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K8s的镜像下载策略有三种：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Always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、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Never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、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IFNotPresent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。 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Always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镜像标签为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latest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时，总是从指定的仓库中获取镜像。 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Never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禁止从仓库中下载镜像，也就是说只能使用本地镜像。 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IfNotPresent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：仅当本地没有对应镜像时，才从目标仓库中下载。默认的镜像下载策略是：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当镜像标签是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latest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时，默认策略是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Always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；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当镜像标签是自定义时（也就是标签不是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latest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），那么默认策略是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IfNotPresent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。 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30 kube-proxy ipvs 和</w:t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 iptables 的异同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iptables 与 IPVS 都是基于 Netfilter 实现的，但因为定位不同，二者有着本质的差别：iptables 是为防火墙而设计的；IPVS 则专门用于高性能负载均衡，并使用更高效的数据结构（Hash 表），允许几乎无限的规模扩张。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与 iptables 相比，IPVS 拥有以下明显优势：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1. 为大型集群提供了更好的可扩展性和性能；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2. 支持比 iptables 更复杂的复制均衡算法（最小负载、最少连接、加权等）；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3. 支持服务器健康检查和连接重试等功能；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4. 可以动态修改 ipset 的集合，即使 iptables 的规则正在使用这个集合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31 Kubernetes 中什么是静态</w:t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 Pod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静态 pod 是由 kubelet 进行管理的仅存在于特定 Node 的 Pod 上，他们不能通过 API Server 进行管理，无法与 ReplicationController、Deployment 或者 DaemonSet 进行关联，并且 kubelet 无法对他们进行健康检查。静态 Pod 总是由 kubelet 进行创建，并且总是在 kubelet 所在的 Node 上运行。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32 </w:t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Kubernetes 数据持久化的方式有哪些？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Kubernetes 通过数据持久化来持久化保存重要数据，常见的方式有：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EmptyDir（空目录）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：没有指定要挂载宿主机上的某个目录，直接由 Pod 内保部映射到宿主机，emptyDir 的数据持久化的生命周期和使用的 pod 一致，一般是作为临时存储使用。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Hostpath：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将宿主机上已存在的目录或文件挂载到容器内部。类似于 docker 中的 bind mount 挂载方式。特性：增加了 pod 与节点之间的耦合。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PersistentVolume（简称 PV）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：如基于 NFS 服务的 PV，也可以基于 GFS 的 PV。它的作用是统一数据持久化目录，方便管理。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SansPro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Sans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59435E"/>
    <w:multiLevelType w:val="singleLevel"/>
    <w:tmpl w:val="FB59435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B8F04BD"/>
    <w:multiLevelType w:val="multilevel"/>
    <w:tmpl w:val="1B8F04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0641E35"/>
    <w:rsid w:val="00A45CAA"/>
    <w:rsid w:val="011253ED"/>
    <w:rsid w:val="02327432"/>
    <w:rsid w:val="066F6FA2"/>
    <w:rsid w:val="078132CC"/>
    <w:rsid w:val="090F1B9E"/>
    <w:rsid w:val="09673489"/>
    <w:rsid w:val="096B7D90"/>
    <w:rsid w:val="0ABA2E08"/>
    <w:rsid w:val="0B9D5D06"/>
    <w:rsid w:val="0C790A16"/>
    <w:rsid w:val="0EA43D47"/>
    <w:rsid w:val="0ED44466"/>
    <w:rsid w:val="0FBB4C29"/>
    <w:rsid w:val="100106CE"/>
    <w:rsid w:val="11695104"/>
    <w:rsid w:val="15DE03E1"/>
    <w:rsid w:val="177928F2"/>
    <w:rsid w:val="19601400"/>
    <w:rsid w:val="1998195B"/>
    <w:rsid w:val="19FB69EE"/>
    <w:rsid w:val="1C0158BF"/>
    <w:rsid w:val="1C7157D6"/>
    <w:rsid w:val="1D81260B"/>
    <w:rsid w:val="1E025946"/>
    <w:rsid w:val="1FDE323D"/>
    <w:rsid w:val="296C128F"/>
    <w:rsid w:val="2ACD1B61"/>
    <w:rsid w:val="2B360FEB"/>
    <w:rsid w:val="2B7A26E0"/>
    <w:rsid w:val="2E255A7A"/>
    <w:rsid w:val="2FE80560"/>
    <w:rsid w:val="32A27319"/>
    <w:rsid w:val="3387194B"/>
    <w:rsid w:val="35977693"/>
    <w:rsid w:val="36F37619"/>
    <w:rsid w:val="38B04943"/>
    <w:rsid w:val="3E030FFE"/>
    <w:rsid w:val="41D659E7"/>
    <w:rsid w:val="42CF5E08"/>
    <w:rsid w:val="44222D52"/>
    <w:rsid w:val="44AB453E"/>
    <w:rsid w:val="45C47B92"/>
    <w:rsid w:val="47FE35A2"/>
    <w:rsid w:val="496D4E83"/>
    <w:rsid w:val="4A2007F8"/>
    <w:rsid w:val="4FAB6783"/>
    <w:rsid w:val="51F06CF2"/>
    <w:rsid w:val="55F65332"/>
    <w:rsid w:val="56736A98"/>
    <w:rsid w:val="56BC4E15"/>
    <w:rsid w:val="58A85D95"/>
    <w:rsid w:val="5A3D4D5D"/>
    <w:rsid w:val="5A6E04DA"/>
    <w:rsid w:val="5AD35100"/>
    <w:rsid w:val="5B8F47E5"/>
    <w:rsid w:val="5BF00094"/>
    <w:rsid w:val="5C9F6A5F"/>
    <w:rsid w:val="5D794F45"/>
    <w:rsid w:val="5DD155AC"/>
    <w:rsid w:val="5F2F1C7D"/>
    <w:rsid w:val="61796CB2"/>
    <w:rsid w:val="65506382"/>
    <w:rsid w:val="665C6A93"/>
    <w:rsid w:val="66643978"/>
    <w:rsid w:val="66C43787"/>
    <w:rsid w:val="66D94BF1"/>
    <w:rsid w:val="67DC130D"/>
    <w:rsid w:val="69970E5D"/>
    <w:rsid w:val="6A1C5DDE"/>
    <w:rsid w:val="6A2C534B"/>
    <w:rsid w:val="6A9B4491"/>
    <w:rsid w:val="6B8174C3"/>
    <w:rsid w:val="6BAE7B85"/>
    <w:rsid w:val="6D0B59F4"/>
    <w:rsid w:val="6F5161E8"/>
    <w:rsid w:val="71CA7D6E"/>
    <w:rsid w:val="74951B72"/>
    <w:rsid w:val="75346A59"/>
    <w:rsid w:val="75937374"/>
    <w:rsid w:val="75E94CF3"/>
    <w:rsid w:val="78C346EE"/>
    <w:rsid w:val="7A2A1655"/>
    <w:rsid w:val="7A3C7DD6"/>
    <w:rsid w:val="7A4601A0"/>
    <w:rsid w:val="7AFC0BFB"/>
    <w:rsid w:val="7B930E52"/>
    <w:rsid w:val="7C6F042B"/>
    <w:rsid w:val="7CF965DC"/>
    <w:rsid w:val="7DE95B7F"/>
    <w:rsid w:val="7DF06F0E"/>
    <w:rsid w:val="7EF2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hljs-string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5312</Words>
  <Characters>10395</Characters>
  <Lines>0</Lines>
  <Paragraphs>0</Paragraphs>
  <TotalTime>195</TotalTime>
  <ScaleCrop>false</ScaleCrop>
  <LinksUpToDate>false</LinksUpToDate>
  <CharactersWithSpaces>11649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2022-06-08T01:22:00Z</dcterms:created>
  <dc:creator>admin</dc:creator>
  <cp:lastModifiedBy>拥之则安</cp:lastModifiedBy>
  <dcterms:modified xsi:type="dcterms:W3CDTF">2022-07-28T08:49:52Z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F793484B324A4F4B8F102772B1D6C684</vt:lpwstr>
  </property>
</Properties>
</file>