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1、后台启动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cat &gt; /usr/lib/systemd/system/prometheus.service &lt;&lt; EOF</w:t>
      </w:r>
    </w:p>
    <w:p>
      <w:pPr>
        <w:rPr>
          <w:rFonts w:hint="eastAsia"/>
        </w:rPr>
      </w:pPr>
      <w:r>
        <w:rPr>
          <w:rFonts w:hint="eastAsia"/>
        </w:rPr>
        <w:t>[Unit]</w:t>
      </w:r>
    </w:p>
    <w:p>
      <w:pPr>
        <w:rPr>
          <w:rFonts w:hint="eastAsia"/>
        </w:rPr>
      </w:pPr>
      <w:r>
        <w:rPr>
          <w:rFonts w:hint="eastAsia"/>
        </w:rPr>
        <w:t>Description=prometheus server daemon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[Service]</w:t>
      </w:r>
    </w:p>
    <w:p>
      <w:pPr>
        <w:rPr>
          <w:rFonts w:hint="eastAsia"/>
        </w:rPr>
      </w:pPr>
      <w:r>
        <w:rPr>
          <w:rFonts w:hint="eastAsia"/>
        </w:rPr>
        <w:t>Restart=on-failure</w:t>
      </w:r>
    </w:p>
    <w:p>
      <w:pPr>
        <w:rPr>
          <w:rFonts w:hint="eastAsia"/>
        </w:rPr>
      </w:pPr>
      <w:r>
        <w:rPr>
          <w:rFonts w:hint="eastAsia"/>
        </w:rPr>
        <w:t>ExecStart=/usr/local/prometheus/prometheus --config.file=/usr/local/prometheus/prometheus.yml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[Install]</w:t>
      </w:r>
    </w:p>
    <w:p>
      <w:pPr>
        <w:rPr>
          <w:rFonts w:hint="eastAsia"/>
        </w:rPr>
      </w:pPr>
      <w:r>
        <w:rPr>
          <w:rFonts w:hint="eastAsia"/>
        </w:rPr>
        <w:t>WantedBy=multi-user.target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systemctl daemon-reload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systemctl start prometheus.service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2、热更新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prometherus 修改了配置文件支持热更新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kill -hup `ps -ef|grep prometheus|grep -v grep| awk '{print $2}'`</w:t>
      </w:r>
    </w:p>
    <w:p>
      <w:pPr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3、语法检查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./promtool check config prometheus.yml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4、node-export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cat &gt; /usr/lib/systemd/system/node_exporter.service &lt;&lt; EOF</w:t>
      </w:r>
    </w:p>
    <w:p>
      <w:pPr>
        <w:rPr>
          <w:rFonts w:hint="eastAsia"/>
        </w:rPr>
      </w:pPr>
      <w:r>
        <w:rPr>
          <w:rFonts w:hint="eastAsia"/>
        </w:rPr>
        <w:t>[Unit]</w:t>
      </w:r>
    </w:p>
    <w:p>
      <w:pPr>
        <w:rPr>
          <w:rFonts w:hint="eastAsia"/>
        </w:rPr>
      </w:pPr>
      <w:r>
        <w:rPr>
          <w:rFonts w:hint="eastAsia"/>
        </w:rPr>
        <w:t>Description=node_exporter daemon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[Service]</w:t>
      </w:r>
    </w:p>
    <w:p>
      <w:pPr>
        <w:rPr>
          <w:rFonts w:hint="eastAsia"/>
        </w:rPr>
      </w:pPr>
      <w:r>
        <w:rPr>
          <w:rFonts w:hint="eastAsia"/>
        </w:rPr>
        <w:t>Restart=on-failure</w:t>
      </w:r>
    </w:p>
    <w:p>
      <w:pPr>
        <w:rPr>
          <w:rFonts w:hint="eastAsia"/>
        </w:rPr>
      </w:pPr>
      <w:r>
        <w:rPr>
          <w:rFonts w:hint="eastAsia"/>
        </w:rPr>
        <w:t>ExecStart=/usr/local/node_exporter/node_exporter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[Install]</w:t>
      </w:r>
    </w:p>
    <w:p>
      <w:pPr>
        <w:rPr>
          <w:rFonts w:hint="eastAsia"/>
        </w:rPr>
      </w:pPr>
      <w:r>
        <w:rPr>
          <w:rFonts w:hint="eastAsia"/>
        </w:rPr>
        <w:t>WantedBy=multi-user.target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EOF</w:t>
      </w:r>
    </w:p>
    <w:p>
      <w:pPr>
        <w:rPr>
          <w:rFonts w:hint="eastAsia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systemctl daemon-reload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systemctl start node_exporter.service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【监控服务运行状态】</w:t>
      </w:r>
    </w:p>
    <w:p>
      <w:pPr>
        <w:rPr>
          <w:rFonts w:hint="eastAsia"/>
        </w:rPr>
      </w:pPr>
      <w:r>
        <w:rPr>
          <w:rFonts w:hint="eastAsia"/>
        </w:rPr>
        <w:t>添加 --collector.systemd --collector.systemd.unit-whitelist=(docker|sshd|nginx).service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ExecStart=/usr/local/node_exporter/node_exporter --collector.systemd --collector.systemd.unit-whitelist=(docker|sshd|nginx).service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 node_systemd_unit_state</w:t>
      </w:r>
    </w:p>
    <w:p>
      <w:r>
        <w:drawing>
          <wp:inline distT="0" distB="0" distL="114300" distR="114300">
            <wp:extent cx="5269230" cy="180911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5、Grafana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ascii="Helvetica" w:hAnsi="Helvetica" w:eastAsia="Helvetica" w:cs="Helvetica"/>
          <w:i/>
          <w:iCs/>
          <w:caps w:val="0"/>
          <w:color w:val="24292E"/>
          <w:spacing w:val="-2"/>
          <w:sz w:val="25"/>
          <w:szCs w:val="25"/>
          <w:shd w:val="clear" w:fill="FFFFFF"/>
        </w:rPr>
      </w:pPr>
      <w:r>
        <w:rPr>
          <w:rFonts w:ascii="Helvetica" w:hAnsi="Helvetica" w:eastAsia="Helvetica" w:cs="Helvetica"/>
          <w:i/>
          <w:iCs/>
          <w:caps w:val="0"/>
          <w:color w:val="24292E"/>
          <w:spacing w:val="-2"/>
          <w:sz w:val="25"/>
          <w:szCs w:val="25"/>
          <w:shd w:val="clear" w:fill="FFFFFF"/>
        </w:rPr>
        <w:t>主机基础监控(cpu，内存，磁盘，网络)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i/>
          <w:iCs/>
          <w:caps w:val="0"/>
          <w:color w:val="24292E"/>
          <w:spacing w:val="-2"/>
          <w:sz w:val="25"/>
          <w:szCs w:val="25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9276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"https://grafana.com/grafana/dashboards/9276"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https://grafana.com/grafana/dashboards/9276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"https://grafana.com/grafana/dashboards/13332"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https://grafana.com/grafana/dashboards/13332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6、监控docker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"https://github.com/google/cadvisor"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https://github.com/google/cadvisor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"https://grafana.com/grafana/dashboards/193"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https://grafana.com/grafana/dashboards/193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6.1 部署</w:t>
      </w:r>
      <w:r>
        <w:rPr>
          <w:rFonts w:hint="default"/>
          <w:b/>
          <w:bCs/>
          <w:lang w:val="en-US" w:eastAsia="zh-CN"/>
        </w:rPr>
        <w:t>cadvisor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docker run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--volume=/:/rootfs:ro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--volume=/var/run:/var/run:ro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--volume=/sys:/sys:ro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--volume=/var/lib/docker/:/var/lib/docker:ro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--volume=/dev/disk/:/dev/disk:ro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--publish=8080:8080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--detach=true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--name=cadvisor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--privileged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--device=/dev/kmsg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google/cadvisor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"http://192.168.91.72:8080/metrics"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http://192.168.91.72:8080/metrics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9227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6.2 编辑</w:t>
      </w:r>
      <w:r>
        <w:rPr>
          <w:rFonts w:hint="default"/>
          <w:b/>
          <w:bCs/>
          <w:lang w:val="en-US" w:eastAsia="zh-CN"/>
        </w:rPr>
        <w:t xml:space="preserve">prometheus.yml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 job_name: "docker"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static_configs: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- targets: ['192.168.91.72:8080']</w:t>
            </w:r>
            <w:r>
              <w:rPr>
                <w:rFonts w:hint="eastAsia"/>
                <w:lang w:val="en-US" w:eastAsia="zh-CN"/>
              </w:rPr>
              <w:t xml:space="preserve"> #docker所在服务IP</w:t>
            </w:r>
          </w:p>
        </w:tc>
      </w:tr>
    </w:tbl>
    <w:p/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./promtool check config prometheus.yml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kill -hup `ps -ef|grep prometheus|grep -v grep| awk '{print $2}'`</w:t>
      </w:r>
    </w:p>
    <w:p/>
    <w:p/>
    <w:p>
      <w:r>
        <w:drawing>
          <wp:inline distT="0" distB="0" distL="114300" distR="114300">
            <wp:extent cx="5269230" cy="156591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6.3 验证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出现container开头的监控项</w:t>
      </w:r>
    </w:p>
    <w:p>
      <w:r>
        <w:drawing>
          <wp:inline distT="0" distB="0" distL="114300" distR="114300">
            <wp:extent cx="5269230" cy="192532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图表形式 Grafana导入193</w:t>
      </w:r>
    </w:p>
    <w:p>
      <w:r>
        <w:drawing>
          <wp:inline distT="0" distB="0" distL="114300" distR="114300">
            <wp:extent cx="5267960" cy="210248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3" w:lineRule="atLeast"/>
        <w:ind w:left="0" w:right="0" w:firstLine="0"/>
        <w:jc w:val="left"/>
        <w:textAlignment w:val="auto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7、监控MySQL服务器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https://github.com/prometheus/mysqld_exporter 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https://grafana.com/dashboards/7362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7.1 数据库创建用户并授权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USER 'exporter'@'localhost' IDENTIFIED BY 'XXXXXXXX' WITH MAX_USER_CONNECTIONS 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GRANT PROCESS, REPLICATION CLIENT, SELECT ON *.* TO 'exporter'@'localhost';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MariaDB [(none)]&gt; create user 'export</w:t>
      </w:r>
      <w:r>
        <w:rPr>
          <w:rFonts w:hint="eastAsia"/>
          <w:lang w:val="en-US" w:eastAsia="zh-CN"/>
        </w:rPr>
        <w:t>er</w:t>
      </w:r>
      <w:r>
        <w:rPr>
          <w:rFonts w:hint="default"/>
          <w:lang w:val="en-US" w:eastAsia="zh-CN"/>
        </w:rPr>
        <w:t>'@'localhost' identified by '123.com';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MariaDB [(none)]&gt; flush privileges;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7.2 创建本地免密登陆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cat  &gt; /usr/local/mysqld/.my.cnf &lt;&lt;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[client]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user=exporter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password=123.com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7.3 启动</w:t>
      </w:r>
      <w:r>
        <w:rPr>
          <w:rFonts w:hint="default"/>
          <w:b/>
          <w:bCs/>
          <w:lang w:val="en-US" w:eastAsia="zh-CN"/>
        </w:rPr>
        <w:t>mysqld_exporter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./mysqld_exporter --config.my-cnf=.my.cnf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c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at &gt; /usr/lib/systemd/system/mysqld_exporter &lt;&lt; EOF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[Unit]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Description=mysqld_exporter daemon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[Service]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Restart=on-failure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ExecStart=/usr/local/mysqld_exporter/mysqld_exporter --config.my-cnf=/usr/local/mysqld_exporter/.my.cnf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[Install]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WantedBy=multi-user.target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EOF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systemctl daemon-reload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systemctl start mysqld_exporter.service</w:t>
            </w:r>
          </w:p>
        </w:tc>
      </w:tr>
    </w:tbl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http://192.168.91.72:9104/metrics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31482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7.4 server 的 </w:t>
      </w:r>
      <w:r>
        <w:rPr>
          <w:rFonts w:hint="default"/>
          <w:b/>
          <w:bCs/>
          <w:lang w:val="en-US" w:eastAsia="zh-CN"/>
        </w:rPr>
        <w:t xml:space="preserve">prometheus.yml </w:t>
      </w:r>
      <w:r>
        <w:rPr>
          <w:rFonts w:hint="eastAsia"/>
          <w:b/>
          <w:bCs/>
          <w:lang w:val="en-US" w:eastAsia="zh-CN"/>
        </w:rPr>
        <w:t xml:space="preserve"> 添加以下内容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job_name: "mysql"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static_configs: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targets: ['192.168.91.72:9104']</w:t>
            </w:r>
          </w:p>
        </w:tc>
      </w:tr>
    </w:tbl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./promtool check config prometheus.yml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kill -hup `ps -ef|grep prometheus|grep -v grep| awk '{print $2}'`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7.5 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Mysql开头的监控项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6629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176149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图表形式 Grafana导入7362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213296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8、部署Alertmanager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地址1：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https://prometheus.io/download/ 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地址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2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：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https://github.com/prometheus/alertmanager/releases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在prometheus server安装，（并不一定要安装在prometheus server）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1.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部署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Alertmanager 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2.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配置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Prometheus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与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Alertmanager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通信 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3.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在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Prometheus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中创建告警规则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编辑alertmanager.yml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global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resolve_timeout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5m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smtp_smarthost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'smtp.qq.com:465'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smtp_from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'751536336@qq.com'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smtp_auth_username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'751536336@qq.com'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smtp_auth_password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'jjueigohmavibcbi'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smtp_require_tls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group_by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'alertname'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group_wait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group_interval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repeat_interval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receiver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'mail'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receivers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'mail'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email_configs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'751536336@qq.com'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#inhibit_rules: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  - source_match: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      severity: 'critical'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    target_match: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      severity: 'warning'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    equal: ['alertname', 'dev', 'instance']</w:t>
            </w:r>
          </w:p>
        </w:tc>
      </w:tr>
    </w:tbl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语法检查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./amtool check-config alertmanager.yml </w:t>
      </w:r>
    </w:p>
    <w:p>
      <w:r>
        <w:drawing>
          <wp:inline distT="0" distB="0" distL="114300" distR="114300">
            <wp:extent cx="5266690" cy="81407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</w:t>
      </w:r>
      <w:r>
        <w:rPr>
          <w:rFonts w:hint="default"/>
          <w:b/>
          <w:bCs/>
          <w:lang w:val="en-US" w:eastAsia="zh-CN"/>
        </w:rPr>
        <w:t xml:space="preserve">alertmanager 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./alertmanager --config.file=alertmanager.yml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cat &gt; /usr/lib/systemd/system/alertmanager.service &lt;&lt; EOF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[Unit]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Description=alertmanager server daemon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[Service]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Restart=on-failure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ExecStart=/usr/local/alertmanager/alertmanager --config.file=/usr/local/alertmanager/alertmanager.yml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[Install]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WantedBy=multi-user.target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EOF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 xml:space="preserve">systemctl daemon-reload 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systemctl start alertmanager.service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"http://192.168.91.71:9093/"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http://192.168.91.71:9093/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4785" cy="1813560"/>
            <wp:effectExtent l="0" t="0" r="825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静默设置</w:t>
      </w:r>
    </w:p>
    <w:p/>
    <w:p>
      <w:r>
        <w:drawing>
          <wp:inline distT="0" distB="0" distL="114300" distR="114300">
            <wp:extent cx="5268595" cy="2776220"/>
            <wp:effectExtent l="0" t="0" r="4445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编辑prometheus.yml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</w:t>
      </w:r>
      <w:r>
        <w:rPr>
          <w:rFonts w:hint="default"/>
          <w:vertAlign w:val="baseline"/>
          <w:lang w:val="en-US" w:eastAsia="zh-CN"/>
        </w:rPr>
        <w:t>alertmanager</w:t>
      </w:r>
      <w:r>
        <w:rPr>
          <w:rFonts w:hint="eastAsia"/>
          <w:vertAlign w:val="baseline"/>
          <w:lang w:val="en-US" w:eastAsia="zh-CN"/>
        </w:rPr>
        <w:t>通信地址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alerting: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alertmanagers: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static_configs: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 targets: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- 127.0.0.1:9093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#修改此项。由于部署在本机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配置告警规则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rule_files: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- "rules/*.yml"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#当前目录下的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rules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，注意是yml部署yaml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#- "second_rules.yml"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mkdir rules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rules/general.yml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groups: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name: general.rules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rules: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- alert: InstanceDown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expr: up ==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for: 2m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severity: error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summary: "Instance {{ $labels.instance }} 停止工作"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description: "{{ $labels.instance }}: job {{ $labels.job }} 已经停止5分钟以上."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./promtool check config prometheus.yml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6788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kill -hup `ps -ef|grep prometheus|grep -v grep| awk '{print $2}'`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没有添加之前rules是空的</w:t>
      </w:r>
    </w:p>
    <w:p>
      <w:r>
        <w:drawing>
          <wp:inline distT="0" distB="0" distL="114300" distR="114300">
            <wp:extent cx="5269230" cy="1348105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添加之后rules</w:t>
      </w:r>
    </w:p>
    <w:p>
      <w:r>
        <w:drawing>
          <wp:inline distT="0" distB="0" distL="114300" distR="114300">
            <wp:extent cx="5265420" cy="2183130"/>
            <wp:effectExtent l="0" t="0" r="762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将mariadb停掉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./mysqld_exporter --config.my-cnf=.my.cnf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trl+c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r>
        <w:drawing>
          <wp:inline distT="0" distB="0" distL="114300" distR="114300">
            <wp:extent cx="5260340" cy="1779270"/>
            <wp:effectExtent l="0" t="0" r="1270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邮箱收到报警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r>
        <w:drawing>
          <wp:inline distT="0" distB="0" distL="114300" distR="114300">
            <wp:extent cx="5266690" cy="312293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告警状态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Inactive: 这里什么都没有发生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Pending： 已出发阈值。但未满足告警持续时间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Firing: 已触发阈值且满足告警持续时间。警报发送给接受者。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 /usr/local/prometheus/node.yml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groups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node.rules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rules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NodeFilesystemUsage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expr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100 - (node_filesystem_free_bytes{fstype=~"ext4|xfs"} / node_filesystem_size_bytes{fstype=~"ext4|xfs"} * 100) &gt; 80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2m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labels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severity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warning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annotations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summary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{{$labels.mountpoint }} 分区使用过高"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{{$labels.mountpoint }} 分区使用大于 80% (当前值: {{ $value }})"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NodeMemoryUsage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expr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100 - (node_memory_MemFree_bytes+node_memory_Cached_bytes+node_memory_Buffers_bytes) / node_memory_MemTotal_bytes * 100 &gt; 80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2m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labels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severity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warning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annotations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summary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内存使用过高"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内存使用大于 80% (当前值: {{ $value }})"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NodeCPUUsage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expr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100 - (avg(irate(node_cpu_seconds_total{mode="idle"}[5m])) by (instance) * 100) &gt; 80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2m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labels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severity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warning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annotations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summary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CPU使用过高"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"{{$labels.instance}}: CPU使用大于 80% (当前值: {{ $value }})"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实例1</w:t>
      </w:r>
    </w:p>
    <w:p>
      <w:pPr>
        <w:rPr>
          <w:rFonts w:hint="eastAsia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rules/node_alerts.yml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groups: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name: node_alerts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rules: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alert: HighNodeCPU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expr: instance:node_cpu:avg_rate5m &gt; 4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for: 2m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severity: warning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summary: High Node CPU for 1 hour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console: Thank you 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alert: DiskWillFillIn4Hours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expr: predict_linear(node_filesystem_free_bytes{mountpoint="/"}[1h], 4*3600) &lt;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for: 5m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severity: critical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summary: Disk on {{ $labels.instance }} will fill in approximately 4 hours.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- alert: InstanceDown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expr: up{job="node"} ==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for: 1m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severity: critical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summary: Host {{ $labels.instance }} of {{ $labels.job }} is Down!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docker stop cadvisor</w:t>
      </w:r>
    </w:p>
    <w:p>
      <w:r>
        <w:drawing>
          <wp:inline distT="0" distB="0" distL="114300" distR="114300">
            <wp:extent cx="5262880" cy="1918335"/>
            <wp:effectExtent l="0" t="0" r="10160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96385"/>
            <wp:effectExtent l="0" t="0" r="0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实例2 添加 Prometheus 告警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rules/prometheus_alertes.yml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groups: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name: prometheus_alerts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rules: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alert: PrometheusConfigReloadFailed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expr: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prometheus_config_last_reload_successful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==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for: 1m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severity: warning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description: Reloading Prometheus configuration has failed on {{ $labels.instance }}.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alert: PrometheusNotConnectedToAlertmanagers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expr: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prometheus_notifications_alertmanagers_discovered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 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for: 1m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severity: warning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description: Prometheus {{ $labels.instance }} is not connected to any Alertmanagers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./promtool check config ./prometheus.yml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16120"/>
            <wp:effectExtent l="0" t="0" r="3175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实例3 添加 systemd 服务告警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 rules/service_alertes.yml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</w:t>
            </w:r>
            <w:r>
              <w:rPr>
                <w:rFonts w:hint="eastAsia"/>
                <w:vertAlign w:val="baseline"/>
                <w:lang w:val="en-US" w:eastAsia="zh-CN"/>
              </w:rPr>
              <w:t>roups: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name: service_alerts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rules: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- alert: NodeServiceDown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expr: node_systemd_unit_state{state="active"} !=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for: 10s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labels: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severity: critical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annotations: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summary: Service {{ $labels.name }} on {{ $labels.instance }} is no longer active!</w:t>
            </w:r>
          </w:p>
          <w:p>
            <w:pP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description: 监控中心向您报告： - " 挨踢的，您的服务挂了？"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69230" cy="4893945"/>
            <wp:effectExtent l="0" t="0" r="3810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实例4 Altermanager 路由 </w:t>
      </w:r>
    </w:p>
    <w:p>
      <w:pPr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/usr/local/alertmanager/alertmanager.yml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global: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resolve_timeout: 5m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smtp_smarthost: 'smtp.qq.com:465'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smtp_from: '751536336@qq.com'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smtp_auth_username: '751536336@qq.com'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smtp_auth_password: 'jjueigohmavibcbi'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smtp_require_tls: 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route: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group_by: ['instance']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group_wait: 30s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group_interval: 5m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repeat_interval: 3h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receiver: email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routes: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- match: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severity: critical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receiver: pager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- match_re: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severity: ^(warning|critical)$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receiver: support_team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receivers: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- name: 'email'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email_configs: 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- to: '751536336@qq.com'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- name: 'support_team'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email_configs: 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- to: '15280808129@163.com'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- name: 'pager'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email_configs: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- to: '15280808129@139.com'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蓝色标记为添加内容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/amtool check-config alertmanager.yml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9、全方位监控k8s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nfs.yml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prometheus-rbac.yaml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prometheus-configmap.yaml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prometheus-rules.yaml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 apply -f prometheus-statefulset.yaml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prometheus-service.yaml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10、在K8S中部署Grafana与可视化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apply -f grafana.yaml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添加数据源</w:t>
      </w:r>
    </w:p>
    <w:p>
      <w:r>
        <w:drawing>
          <wp:inline distT="0" distB="0" distL="114300" distR="114300">
            <wp:extent cx="5270500" cy="2426335"/>
            <wp:effectExtent l="0" t="0" r="2540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Grafana是一个开源的度量分析和可视化系统。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https://grafana.com/grafana/download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推荐模板：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集群资源监控：3119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资源状态监控 ：6417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>Node监控 ：9276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11、监控K8S集群Node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node_exporter：用于</w:t>
      </w:r>
      <w:r>
        <w:rPr>
          <w:rFonts w:hint="default"/>
          <w:lang w:val="en-US" w:eastAsia="zh-CN"/>
        </w:rPr>
        <w:t>*NIX</w:t>
      </w:r>
      <w:r>
        <w:rPr>
          <w:rFonts w:hint="eastAsia"/>
          <w:lang w:val="en-US" w:eastAsia="zh-CN"/>
        </w:rPr>
        <w:t>系统监控，使用</w:t>
      </w:r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 xml:space="preserve">语言编写的收集器。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使用文档：</w:t>
      </w:r>
      <w:r>
        <w:rPr>
          <w:rFonts w:hint="default"/>
          <w:lang w:val="en-US" w:eastAsia="zh-CN"/>
        </w:rPr>
        <w:t xml:space="preserve">https://prometheus.io/docs/guides/node-exporter/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GitHub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 xml:space="preserve">https://github.com/prometheus/node_exporter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exporter</w:t>
      </w:r>
      <w:r>
        <w:rPr>
          <w:rFonts w:hint="eastAsia"/>
          <w:lang w:val="en-US" w:eastAsia="zh-CN"/>
        </w:rPr>
        <w:t>列表：</w:t>
      </w:r>
      <w:r>
        <w:rPr>
          <w:rFonts w:hint="default"/>
          <w:lang w:val="en-US" w:eastAsia="zh-CN"/>
        </w:rPr>
        <w:t>https://prometheus.io/docs/instrumenting/exporters/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 node_exporter.sh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#!/bin/bash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wget https://github.com/prometheus/node_exporter/releases/download/v1.3.1/node_exporter-1.3.1.linux-amd64.tar.gz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 zxf node_exporter-1.3.1.linux-amd64.tar.gz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mv node_exporter-1.3.1.linux-amd64 /usr/local/node_exporter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cat &lt;&lt;EOF &gt;/usr/lib/systemd/system/node_exporter.service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[Unit]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Description=https://prometheus.io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[Service]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Restart=on-failure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ExecStart=/usr/local/node_exporter/node_exporter --collector.systemd --collector.systemd.unit-whitelist=(docker|kubelet|kube-proxy|flanneld).service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[Install]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WantedBy=multi-user.target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daemon-reload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enable node_exporter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restart node_exporter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编辑vim prometheus-configmap.yaml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job_name: kubernetes-nodes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scrape_interval: 30s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static_configs: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targets: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- 192.168.91.100:9100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- 192.168.91.101:9100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- 192.168.91.102:9100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2310130"/>
                  <wp:effectExtent l="0" t="0" r="5080" b="635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1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Grafana 导入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9276模板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12、监控K8S资源对象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kube-state-metrics采集了k8s中各种资源对象的状态信息：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kube_daemonset_*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kube_deployment_*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kube_job_*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kube_namespace_*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kube_node_*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kube_persistentvolumeclaim_*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kube_pod_container_*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kube_pod_*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kube_replicaset_*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kube_service_*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kube_statefulset_*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"https://github.com/kubernetes/kube-state-metrics"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https://github.com/kubernetes/kube-state-metrics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k apply -f kube-state-metrics-rbac.yaml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kube-state-metrics-deployment.yaml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kube-state-metrics-service.yaml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验证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97355"/>
            <wp:effectExtent l="0" t="0" r="190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Grafana 导入模板6417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wget https://github.com/kubernetes/kube-state-metrics/archive/refs/tags/v2.5.0.tar.gz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cd kube-state-metrics-2.5.0/examples/standard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r>
        <w:drawing>
          <wp:inline distT="0" distB="0" distL="114300" distR="114300">
            <wp:extent cx="5269230" cy="744855"/>
            <wp:effectExtent l="0" t="0" r="3810" b="19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service.yaml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添加如下内容 </w:t>
      </w:r>
      <w:r>
        <w:rPr>
          <w:rFonts w:ascii="DejaVu Sans Mono" w:hAnsi="DejaVu Sans Mono" w:eastAsia="DejaVu Sans Mono" w:cs="DejaVu Sans Mono"/>
          <w:i/>
          <w:iCs/>
          <w:caps w:val="0"/>
          <w:color w:val="969896"/>
          <w:spacing w:val="0"/>
          <w:sz w:val="16"/>
          <w:szCs w:val="16"/>
          <w:shd w:val="clear" w:fill="1D1F21"/>
        </w:rPr>
        <w:t>#添加此参数，允许prometheus自动发现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annotations: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prometheus.io/scrape: 'true'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475230"/>
                  <wp:effectExtent l="0" t="0" r="14605" b="889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7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创建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kubectl  apply -f  ./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查看是否运行成功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 xml:space="preserve">kubectl get pod -n kube-system -owide |grep kube-state-metrics </w:t>
      </w:r>
    </w:p>
    <w:p>
      <w:r>
        <w:drawing>
          <wp:inline distT="0" distB="0" distL="114300" distR="114300">
            <wp:extent cx="5274310" cy="210820"/>
            <wp:effectExtent l="0" t="0" r="13970" b="254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kubectl get svc -n kube-system |grep kube-state-metrics</w:t>
      </w:r>
      <w:r>
        <w:drawing>
          <wp:inline distT="0" distB="0" distL="114300" distR="114300">
            <wp:extent cx="5266690" cy="275590"/>
            <wp:effectExtent l="0" t="0" r="6350" b="139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# 验证指标是否采集成功 请求kube-state-metrics的pod ip+8080端口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curl 10.244.1.40:8080/metrics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编辑prometheus-configmap.yaml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- job_name: 'kube-state-metrics'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scheme: http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bearer_token_file: /var/run/secrets/kubernetes.io/serviceaccount/token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metrics_path: metrics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tls_config: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insecure_skip_verify: true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kubernetes_sd_configs: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- api_server: https://192.168.91.100:6443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  role: pod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  tls_config: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    insecure_skip_verify: true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  bearer_token_file: /var/run/secrets/kubernetes.io/serviceaccount/token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relabel_configs: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- source_labels: [__meta_kubernetes_pod_name]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action: replace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target_label: pod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- action: labelmap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regex: __meta_kubernetes_pod_label_(.+)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- source_labels: [__meta_kubernetes_pod_ip]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regex: (.+)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target_label: __address__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replacement: ${1}:8080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- source_labels:  ["__meta_kubernetes_pod_container_name"]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regex: "^kube-state-metrics.*"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kern w:val="2"/>
                <w:sz w:val="18"/>
                <w:szCs w:val="18"/>
                <w:highlight w:val="black"/>
                <w:shd w:val="clear" w:fill="FFFFFF"/>
                <w:vertAlign w:val="baseline"/>
                <w:lang w:val="en-US" w:eastAsia="zh-CN" w:bidi="ar-SA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      action: keep</w:t>
            </w:r>
          </w:p>
        </w:tc>
      </w:tr>
    </w:tbl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drawing>
          <wp:inline distT="0" distB="0" distL="114300" distR="114300">
            <wp:extent cx="5264150" cy="1635760"/>
            <wp:effectExtent l="0" t="0" r="8890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begin"/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instrText xml:space="preserve"> HYPERLINK "https://www.cnblogs.com/suyj/p/16053993.html" </w:instrTex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https://www.cnblogs.com/suyj/p/16053993.html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end"/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begin"/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instrText xml:space="preserve"> HYPERLINK "https://blog.csdn.net/qq_36464836/article/details/112918635" </w:instrTex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https://blog.csdn.net/qq_36464836/article/details/112918635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fldChar w:fldCharType="end"/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Grafana 导入13332 13105模板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在K8S中部署Alertmanager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部署Alertmanager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配置Prometheus与Alertmanager通信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配置告警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prometheus指定rules目录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configmap存储告警规则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configmap挂载到容器rules目录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增加alertmanager告警配置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alertmanager-configmap.yaml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alertmanager-pvc.yaml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alertmanager-deployment.yaml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 apply -f alertmanager-service.yaml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验证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stop node_exporter.service</w:t>
      </w:r>
      <w:r>
        <w:rPr>
          <w:rFonts w:hint="eastAsia"/>
          <w:lang w:val="en-US" w:eastAsia="zh-CN"/>
        </w:rPr>
        <w:t xml:space="preserve"> 任意一台node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等待发送报警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4DA2E1"/>
    <w:multiLevelType w:val="singleLevel"/>
    <w:tmpl w:val="C14DA2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8E2656"/>
    <w:multiLevelType w:val="singleLevel"/>
    <w:tmpl w:val="688E2656"/>
    <w:lvl w:ilvl="0" w:tentative="0">
      <w:start w:val="1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00000000"/>
    <w:rsid w:val="001C19D9"/>
    <w:rsid w:val="00CF2DB5"/>
    <w:rsid w:val="01EB68FC"/>
    <w:rsid w:val="020403A9"/>
    <w:rsid w:val="03065425"/>
    <w:rsid w:val="04B57CCA"/>
    <w:rsid w:val="05126ADD"/>
    <w:rsid w:val="0525637C"/>
    <w:rsid w:val="056A0FA1"/>
    <w:rsid w:val="08EE7CFD"/>
    <w:rsid w:val="09741A2E"/>
    <w:rsid w:val="09C340D7"/>
    <w:rsid w:val="0A0F696E"/>
    <w:rsid w:val="0B002861"/>
    <w:rsid w:val="0B690F28"/>
    <w:rsid w:val="0B717128"/>
    <w:rsid w:val="0C60081E"/>
    <w:rsid w:val="0C6B29A5"/>
    <w:rsid w:val="0D22719E"/>
    <w:rsid w:val="0D8F362E"/>
    <w:rsid w:val="0DF843DB"/>
    <w:rsid w:val="0EB2798B"/>
    <w:rsid w:val="0F296723"/>
    <w:rsid w:val="11393DC4"/>
    <w:rsid w:val="118447F4"/>
    <w:rsid w:val="13391E64"/>
    <w:rsid w:val="135D4BEE"/>
    <w:rsid w:val="145B5648"/>
    <w:rsid w:val="14F72E20"/>
    <w:rsid w:val="156542F8"/>
    <w:rsid w:val="16C21DAF"/>
    <w:rsid w:val="185819CA"/>
    <w:rsid w:val="18705504"/>
    <w:rsid w:val="1871105F"/>
    <w:rsid w:val="198809D6"/>
    <w:rsid w:val="19BB266E"/>
    <w:rsid w:val="1A3F3860"/>
    <w:rsid w:val="1AFF273F"/>
    <w:rsid w:val="1BD2498B"/>
    <w:rsid w:val="1CDA6EBF"/>
    <w:rsid w:val="1DCF0496"/>
    <w:rsid w:val="1E034158"/>
    <w:rsid w:val="1E193E07"/>
    <w:rsid w:val="1F7A36E2"/>
    <w:rsid w:val="20260C44"/>
    <w:rsid w:val="20880DD0"/>
    <w:rsid w:val="20CA2B83"/>
    <w:rsid w:val="217B0BD5"/>
    <w:rsid w:val="219B7726"/>
    <w:rsid w:val="235A71CB"/>
    <w:rsid w:val="23D31501"/>
    <w:rsid w:val="242F69A3"/>
    <w:rsid w:val="249A1A6B"/>
    <w:rsid w:val="24C40BCE"/>
    <w:rsid w:val="26DE6C18"/>
    <w:rsid w:val="27933A2F"/>
    <w:rsid w:val="281079D4"/>
    <w:rsid w:val="28757E8C"/>
    <w:rsid w:val="29370FFC"/>
    <w:rsid w:val="2A906605"/>
    <w:rsid w:val="2AC4736E"/>
    <w:rsid w:val="2B125E66"/>
    <w:rsid w:val="2B9B6245"/>
    <w:rsid w:val="2CEF5652"/>
    <w:rsid w:val="2D1A0EBD"/>
    <w:rsid w:val="30043020"/>
    <w:rsid w:val="323F2F4E"/>
    <w:rsid w:val="332668AB"/>
    <w:rsid w:val="3359561A"/>
    <w:rsid w:val="34B87A7E"/>
    <w:rsid w:val="35941EE7"/>
    <w:rsid w:val="36AD2EE7"/>
    <w:rsid w:val="373873CF"/>
    <w:rsid w:val="39F6132E"/>
    <w:rsid w:val="3A086DB2"/>
    <w:rsid w:val="3B494C2A"/>
    <w:rsid w:val="3D266189"/>
    <w:rsid w:val="3DEB4AAE"/>
    <w:rsid w:val="3F4A699C"/>
    <w:rsid w:val="3FD32C04"/>
    <w:rsid w:val="3FDC5A97"/>
    <w:rsid w:val="40421253"/>
    <w:rsid w:val="409160FE"/>
    <w:rsid w:val="41B06F6C"/>
    <w:rsid w:val="45515F3F"/>
    <w:rsid w:val="46380A1F"/>
    <w:rsid w:val="467D75D6"/>
    <w:rsid w:val="47504BD7"/>
    <w:rsid w:val="47FE7A46"/>
    <w:rsid w:val="48AC1250"/>
    <w:rsid w:val="48FD562E"/>
    <w:rsid w:val="4AF62644"/>
    <w:rsid w:val="4C96791F"/>
    <w:rsid w:val="4CE27EB0"/>
    <w:rsid w:val="4E5D7793"/>
    <w:rsid w:val="4F4405DB"/>
    <w:rsid w:val="4FC31826"/>
    <w:rsid w:val="508171C7"/>
    <w:rsid w:val="508F41AC"/>
    <w:rsid w:val="51A451BA"/>
    <w:rsid w:val="51B746A8"/>
    <w:rsid w:val="552108D6"/>
    <w:rsid w:val="55474366"/>
    <w:rsid w:val="5586381E"/>
    <w:rsid w:val="56414794"/>
    <w:rsid w:val="564337C1"/>
    <w:rsid w:val="5A4D042D"/>
    <w:rsid w:val="5B644A23"/>
    <w:rsid w:val="5BFE5D5C"/>
    <w:rsid w:val="5CFA0384"/>
    <w:rsid w:val="5F7F1015"/>
    <w:rsid w:val="61BC46E9"/>
    <w:rsid w:val="63A74829"/>
    <w:rsid w:val="649216BA"/>
    <w:rsid w:val="649E2313"/>
    <w:rsid w:val="654E3963"/>
    <w:rsid w:val="65D21085"/>
    <w:rsid w:val="66287A2C"/>
    <w:rsid w:val="663C74B6"/>
    <w:rsid w:val="67066B57"/>
    <w:rsid w:val="6792295F"/>
    <w:rsid w:val="68F930C3"/>
    <w:rsid w:val="6A623431"/>
    <w:rsid w:val="6C293FE6"/>
    <w:rsid w:val="6D901B30"/>
    <w:rsid w:val="6E3F209B"/>
    <w:rsid w:val="6E6A391F"/>
    <w:rsid w:val="6EE40F2A"/>
    <w:rsid w:val="711C5DC8"/>
    <w:rsid w:val="72441AC9"/>
    <w:rsid w:val="7271666B"/>
    <w:rsid w:val="728409C4"/>
    <w:rsid w:val="74BA5640"/>
    <w:rsid w:val="76CB4CC0"/>
    <w:rsid w:val="77813179"/>
    <w:rsid w:val="77F82FF5"/>
    <w:rsid w:val="79123ACF"/>
    <w:rsid w:val="79501AEB"/>
    <w:rsid w:val="79A47EB6"/>
    <w:rsid w:val="7B694BFB"/>
    <w:rsid w:val="7BE92A89"/>
    <w:rsid w:val="7C9A00E3"/>
    <w:rsid w:val="7DA017BC"/>
    <w:rsid w:val="7DFC77ED"/>
    <w:rsid w:val="7EDC6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1653</Words>
  <Characters>10833</Characters>
  <Lines>0</Lines>
  <Paragraphs>0</Paragraphs>
  <TotalTime>297</TotalTime>
  <ScaleCrop>false</ScaleCrop>
  <LinksUpToDate>false</LinksUpToDate>
  <CharactersWithSpaces>12226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2022-07-09T08:45:00Z</dcterms:created>
  <dc:creator>admin</dc:creator>
  <cp:lastModifiedBy>拥之则安</cp:lastModifiedBy>
  <dcterms:modified xsi:type="dcterms:W3CDTF">2022-07-18T14:43:01Z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C241D2B5CA3D4FC18268D0847E792DB1</vt:lpwstr>
  </property>
</Properties>
</file>