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静态网站时不时出现503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在nginx.conf中关闭include http_cc/main.conf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EE71D"/>
    <w:multiLevelType w:val="singleLevel"/>
    <w:tmpl w:val="A6AEE7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D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2022-03-27T02:08:04Z</dcterms:created>
  <dc:creator>admin</dc:creator>
  <cp:lastModifiedBy>拥之则安</cp:lastModifiedBy>
  <dcterms:modified xsi:type="dcterms:W3CDTF">2022-03-27T02:09:04Z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B8DBB79162214242A38F6F119C29ADCD</vt:lpwstr>
  </property>
</Properties>
</file>