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iptables策略</w:t>
      </w:r>
    </w:p>
    <w:p>
      <w:pPr>
        <w:spacing w:after="50" w:line="360" w:lineRule="auto" w:beforeLines="100"/>
        <w:ind w:left="0"/>
        <w:jc w:val="left"/>
      </w:pPr>
      <w:bookmarkStart w:name="u03ac578e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https://www.cnblogs.com/lixin012007/p/15769078.html</w:t>
        </w:r>
      </w:hyperlink>
    </w:p>
    <w:bookmarkEnd w:id="0"/>
    <w:bookmarkStart w:name="u28d70762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https://codeantenna.com/a/x02npw28oW</w:t>
        </w:r>
      </w:hyperlink>
    </w:p>
    <w:bookmarkEnd w:id="1"/>
    <w:bookmarkStart w:name="u21055ba5" w:id="2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https://www.hostarr.com/iptables-basic-config/</w:t>
        </w:r>
      </w:hyperlink>
    </w:p>
    <w:bookmarkEnd w:id="2"/>
    <w:bookmarkStart w:name="ue6522908" w:id="3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https://www.fengnayun.com/news/content/62280.html</w:t>
        </w:r>
      </w:hyperlink>
    </w:p>
    <w:bookmarkEnd w:id="3"/>
    <w:bookmarkStart w:name="oFfqm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实战部署</w:t>
      </w:r>
    </w:p>
    <w:bookmarkEnd w:id="4"/>
    <w:bookmarkStart w:name="kK1Cu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删除策略:各种清零</w:t>
      </w:r>
    </w:p>
    <w:bookmarkEnd w:id="5"/>
    <w:bookmarkStart w:name="F2Giu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iptables -F</w:t>
        <w:br/>
        <w:t>iptables -X</w:t>
        <w:br/>
        <w:t>iptables -Z</w:t>
        <w:br/>
        <w:t>iptables -F -t nat</w:t>
        <w:br/>
        <w:t>iptables -X -t nat</w:t>
        <w:br/>
        <w:t>iptables -Z -t nat</w:t>
        <w:br/>
      </w:r>
    </w:p>
    <w:bookmarkEnd w:id="6"/>
    <w:bookmarkStart w:name="ZZn5M" w:id="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允许自己 的网段及22端口通过</w:t>
      </w:r>
    </w:p>
    <w:bookmarkEnd w:id="7"/>
    <w:bookmarkStart w:name="bZPfo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 iptables -A INPUT -s 10.0.0.0/24 -j ACCEPT</w:t>
        <w:br/>
        <w:t>2 iptables -A INPUT -s 203.81.18.0/24 -j ACCEPT</w:t>
        <w:br/>
        <w:t>3 iptables -A INPUT -p tcp --dport 22 -j ACCEPT ##工作中根据自己情况，一般不用</w:t>
        <w:br/>
      </w:r>
    </w:p>
    <w:bookmarkEnd w:id="8"/>
    <w:bookmarkStart w:name="gImVW" w:id="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设置默认规则策略</w:t>
      </w:r>
    </w:p>
    <w:bookmarkEnd w:id="9"/>
    <w:bookmarkStart w:name="zQpMr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iptables -P INPUT DROP</w:t>
        <w:br/>
        <w:t>iptables -P FORWARD DROP</w:t>
        <w:br/>
        <w:t>iptables -P OUTPUT ACCEPT</w:t>
        <w:br/>
      </w:r>
    </w:p>
    <w:bookmarkEnd w:id="10"/>
    <w:bookmarkStart w:name="u2e7d4b5d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d4450"/>
          <w:sz w:val="18"/>
        </w:rPr>
        <w:t>以上命令配置将接收、转发和发出分组均丢弃，施行比较严格的分组管理。由于接收和发分组均被设置为丢弃，当进一步配置其他规则的时候，需要注意针对 INPUT和OUTPUT分别配置</w:t>
      </w:r>
    </w:p>
    <w:bookmarkEnd w:id="11"/>
    <w:bookmarkStart w:name="PYzkR" w:id="1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设置其他允许</w:t>
      </w:r>
    </w:p>
    <w:bookmarkEnd w:id="12"/>
    <w:bookmarkStart w:name="Yo4YZ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1 iptables -A INPUT -i lo -j ACCEPT    #允许回环地址</w:t>
        <w:br/>
        <w:t>2 iptables -A INPUT -p tcp -m multiport --dport 80,443 -j ACCEPT    #设置80端口转发</w:t>
        <w:br/>
        <w:t xml:space="preserve">3 iptables -A INPUT -s 172.16.1.0/24 -j ACCEPT  </w:t>
        <w:br/>
        <w:t xml:space="preserve">4 iptables -A INPUT  -m state --state ESTABLISHED,RELATED -j ACCEPT#连接状态设置 </w:t>
        <w:br/>
      </w:r>
    </w:p>
    <w:bookmarkEnd w:id="13"/>
    <w:bookmarkStart w:name="tp3Au" w:id="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保存配置</w:t>
      </w:r>
    </w:p>
    <w:bookmarkEnd w:id="14"/>
    <w:bookmarkStart w:name="FCqmI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service iptables save</w:t>
        <w:br/>
      </w:r>
    </w:p>
    <w:bookmarkEnd w:id="15"/>
    <w:bookmarkStart w:name="HNMR6" w:id="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重启</w:t>
      </w:r>
    </w:p>
    <w:bookmarkEnd w:id="16"/>
    <w:bookmarkStart w:name="dbJM6" w:id="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restart iptables.service</w:t>
        <w:br/>
      </w:r>
    </w:p>
    <w:bookmarkEnd w:id="17"/>
    <w:bookmarkStart w:name="vQVnA" w:id="1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开机自启</w:t>
      </w:r>
    </w:p>
    <w:bookmarkEnd w:id="18"/>
    <w:bookmarkStart w:name="jhWGT" w:id="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systemctl enable iptables.service </w:t>
        <w:br/>
      </w:r>
    </w:p>
    <w:bookmarkEnd w:id="1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cnblogs.com/lixin012007/p/15769078.html" TargetMode="External" Type="http://schemas.openxmlformats.org/officeDocument/2006/relationships/hyperlink"/><Relationship Id="rId5" Target="https://codeantenna.com/a/x02npw28oW" TargetMode="External" Type="http://schemas.openxmlformats.org/officeDocument/2006/relationships/hyperlink"/><Relationship Id="rId6" Target="https://www.hostarr.com/iptables-basic-config/" TargetMode="External" Type="http://schemas.openxmlformats.org/officeDocument/2006/relationships/hyperlink"/><Relationship Id="rId7" Target="https://www.fengnayun.com/news/content/62280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