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判定目录权限，不是预期权限则更改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tm179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#判定目录权限</w:t>
        <w:br/>
        <w:t>#[ `stat -c "%a" /data/projects/fzmtr4_test` != 755 ] &amp;&amp; chmod 755 /data/projects/fzmtr4_test</w:t>
        <w:br/>
        <w:t>DESTDIR="/data/projects/fzmtr4_test"</w:t>
        <w:br/>
        <w:t>DIRMOD=$(stat -c "%a" ${DESTDIR})</w:t>
        <w:br/>
        <w:t>if [ ${DIRMOD} != 755 ];then</w:t>
        <w:br/>
        <w:t xml:space="preserve">  chmod 755 ${DESTDIR}</w:t>
        <w:br/>
        <w:t>fi</w:t>
        <w:br/>
        <w:t/>
        <w:br/>
      </w:r>
    </w:p>
    <w:bookmarkEnd w:id="0"/>
    <w:bookmarkStart w:name="udbb8cf1f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https://www.nuomiphp.com/eplan/702132.html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nuomiphp.com/eplan/702132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