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windows安装redis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zeAL0" w:id="0"/>
      <w:r>
        <w:rPr>
          <w:rFonts w:ascii="宋体" w:hAnsi="Times New Roman" w:eastAsia="宋体"/>
        </w:rPr>
        <w:t>3.0版本</w:t>
      </w:r>
    </w:p>
    <w:bookmarkEnd w:id="0"/>
    <w:bookmarkStart w:name="u43e2f455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 server中安装Redis的超详细教程</w:t>
        </w:r>
      </w:hyperlink>
    </w:p>
    <w:bookmarkEnd w:id="1"/>
    <w:bookmarkStart w:name="uf56cfa0c" w:id="2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如何在Windows Server 2008 R2 SP1安装Redis</w:t>
        </w:r>
      </w:hyperlink>
    </w:p>
    <w:bookmarkEnd w:id="2"/>
    <w:bookmarkStart w:name="u0547ce93" w:id="3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环境搭建-在Windows Server 2012 R2上搭建Redis</w:t>
        </w:r>
      </w:hyperlink>
    </w:p>
    <w:bookmarkEnd w:id="3"/>
    <w:bookmarkStart w:name="u14c7e6f7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连接命令</w:t>
      </w:r>
    </w:p>
    <w:bookmarkEnd w:id="4"/>
    <w:bookmarkStart w:name="DBNO0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redis-cli.exe -h 192.168.10.61 -p 6379</w:t>
        <w:br/>
      </w:r>
    </w:p>
    <w:bookmarkEnd w:id="5"/>
    <w:bookmarkStart w:name="u1a8f2850" w:id="6"/>
    <w:bookmarkEnd w:id="6"/>
    <w:bookmarkStart w:name="u7946566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命令</w:t>
      </w:r>
    </w:p>
    <w:bookmarkEnd w:id="7"/>
    <w:bookmarkStart w:name="TPzMX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Redis使用：要进入到相应安装目录</w:t>
        <w:br/>
        <w:t>卸载服务：redis-server --service-uninstall</w:t>
        <w:br/>
        <w:t>开启服务：redis-server --service-start</w:t>
        <w:br/>
        <w:t>停止服务：redis-server --service-stop</w:t>
        <w:br/>
      </w:r>
    </w:p>
    <w:bookmarkEnd w:id="8"/>
    <w:bookmarkStart w:name="uc06e0249" w:id="9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https://blog.csdn.net/qq_40220309/article/details/125185615</w:t>
        </w:r>
      </w:hyperlink>
    </w:p>
    <w:bookmarkEnd w:id="9"/>
    <w:bookmarkStart w:name="ufba4c0c6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下载地址</w:t>
      </w:r>
    </w:p>
    <w:bookmarkEnd w:id="10"/>
    <w:bookmarkStart w:name="u5a4ccba4" w:id="11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https://github.com/microsoftarchive/redis/releases</w:t>
        </w:r>
      </w:hyperlink>
    </w:p>
    <w:bookmarkEnd w:id="11"/>
    <w:bookmarkStart w:name="ue2f6e395" w:id="12"/>
    <w:bookmarkEnd w:id="12"/>
    <w:bookmarkStart w:name="OlvDX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5.0版本</w:t>
      </w:r>
    </w:p>
    <w:bookmarkEnd w:id="13"/>
    <w:bookmarkStart w:name="JuUgF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下载</w:t>
      </w:r>
    </w:p>
    <w:bookmarkEnd w:id="14"/>
    <w:bookmarkStart w:name="u8b3dfe18" w:id="15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https://github.com/tporadowski/redis/releases</w:t>
        </w:r>
      </w:hyperlink>
    </w:p>
    <w:bookmarkEnd w:id="15"/>
    <w:bookmarkStart w:name="ued0370ce" w:id="16"/>
    <w:p>
      <w:pPr>
        <w:spacing w:after="50" w:line="360" w:lineRule="auto" w:beforeLines="100"/>
        <w:ind w:left="0"/>
        <w:jc w:val="left"/>
      </w:pPr>
      <w:bookmarkStart w:name="u4e340bed" w:id="17"/>
      <w:r>
        <w:rPr>
          <w:rFonts w:eastAsia="宋体" w:ascii="宋体"/>
        </w:rPr>
        <w:drawing>
          <wp:inline distT="0" distB="0" distL="0" distR="0">
            <wp:extent cx="5842000" cy="18225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56800" cy="31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XUpw3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运行</w:t>
      </w:r>
    </w:p>
    <w:bookmarkEnd w:id="18"/>
    <w:bookmarkStart w:name="uca051651" w:id="19"/>
    <w:p>
      <w:pPr>
        <w:spacing w:after="50" w:line="360" w:lineRule="auto" w:beforeLines="100"/>
        <w:ind w:left="0"/>
        <w:jc w:val="left"/>
      </w:pPr>
      <w:bookmarkStart w:name="u7e7d3e64" w:id="20"/>
      <w:r>
        <w:rPr>
          <w:rFonts w:eastAsia="宋体" w:ascii="宋体"/>
        </w:rPr>
        <w:drawing>
          <wp:inline distT="0" distB="0" distL="0" distR="0">
            <wp:extent cx="5249334" cy="5217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334" cy="5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r>
        <w:rPr>
          <w:rFonts w:ascii="宋体" w:hAnsi="Times New Roman" w:eastAsia="宋体"/>
          <w:b w:val="false"/>
          <w:i w:val="false"/>
          <w:color w:val="000000"/>
          <w:sz w:val="22"/>
        </w:rPr>
        <w:t>主要修改以下几个内容，部署路径下新建data目录</w:t>
      </w:r>
    </w:p>
    <w:bookmarkEnd w:id="1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c98597b" w:id="21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appendonly no </w:t>
      </w:r>
      <w:r>
        <w:rPr>
          <w:rFonts w:ascii="宋体" w:hAnsi="Times New Roman" w:eastAsia="宋体"/>
          <w:b w:val="false"/>
          <w:i w:val="false"/>
          <w:color w:val="808080"/>
          <w:sz w:val="22"/>
          <w:shd w:fill="fadb14"/>
        </w:rPr>
        <w:t>-&gt;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appendonly yes</w:t>
      </w:r>
    </w:p>
    <w:bookmarkEnd w:id="21"/>
    <w:bookmarkStart w:name="ub2faef05" w:id="2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#requirepass </w:t>
      </w:r>
      <w:r>
        <w:rPr>
          <w:rFonts w:ascii="宋体" w:hAnsi="Times New Roman" w:eastAsia="宋体"/>
          <w:b w:val="false"/>
          <w:i w:val="false"/>
          <w:color w:val="808080"/>
          <w:sz w:val="22"/>
          <w:shd w:fill="fadb14"/>
        </w:rPr>
        <w:t>-&gt;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requirepass 123qwe</w:t>
      </w:r>
    </w:p>
    <w:bookmarkEnd w:id="22"/>
    <w:bookmarkStart w:name="u80609616" w:id="2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bind 127.0.0.1 </w:t>
      </w:r>
      <w:r>
        <w:rPr>
          <w:rFonts w:ascii="宋体" w:hAnsi="Times New Roman" w:eastAsia="宋体"/>
          <w:b w:val="false"/>
          <w:i w:val="false"/>
          <w:color w:val="808080"/>
          <w:sz w:val="22"/>
          <w:shd w:fill="fadb14"/>
        </w:rPr>
        <w:t>-&gt;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bind 0.0.0.0</w:t>
      </w:r>
    </w:p>
    <w:bookmarkEnd w:id="23"/>
    <w:bookmarkStart w:name="u3c5359b0" w:id="2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dir ./ </w:t>
      </w:r>
      <w:r>
        <w:rPr>
          <w:rFonts w:ascii="宋体" w:hAnsi="Times New Roman" w:eastAsia="宋体"/>
          <w:b w:val="false"/>
          <w:i w:val="false"/>
          <w:color w:val="808080"/>
          <w:sz w:val="22"/>
          <w:shd w:fill="fadb14"/>
        </w:rPr>
        <w:t>-&gt;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dir ./data</w:t>
      </w:r>
    </w:p>
    <w:bookmarkEnd w:id="24"/>
    <w:bookmarkStart w:name="ub5883c2f" w:id="2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maxmemory 100mb #设置内存大小，根据实际情况修改设定。</w:t>
      </w:r>
    </w:p>
    <w:bookmarkEnd w:id="25"/>
    <w:bookmarkStart w:name="ue4b8595f" w:id="2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logfile "server_log.txt" #日志文件设定。</w:t>
      </w:r>
    </w:p>
    <w:bookmarkEnd w:id="26"/>
    <w:bookmarkStart w:name="u06f69398" w:id="27"/>
    <w:bookmarkEnd w:id="27"/>
    <w:bookmarkStart w:name="u00dcf993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确定redis运行的配置文件。</w:t>
      </w:r>
    </w:p>
    <w:bookmarkEnd w:id="28"/>
    <w:bookmarkStart w:name="u002f668e" w:id="29"/>
    <w:p>
      <w:pPr>
        <w:spacing w:after="50" w:line="360" w:lineRule="auto" w:beforeLines="100"/>
        <w:ind w:left="0"/>
        <w:jc w:val="left"/>
      </w:pPr>
      <w:bookmarkStart w:name="u057bdd8d" w:id="30"/>
      <w:r>
        <w:rPr>
          <w:rFonts w:eastAsia="宋体" w:ascii="宋体"/>
        </w:rPr>
        <w:drawing>
          <wp:inline distT="0" distB="0" distL="0" distR="0">
            <wp:extent cx="3048000" cy="162079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29"/>
    <w:bookmarkStart w:name="uffd34458" w:id="31"/>
    <w:p>
      <w:pPr>
        <w:spacing w:after="50" w:line="360" w:lineRule="auto" w:beforeLines="100"/>
        <w:ind w:left="0"/>
        <w:jc w:val="left"/>
      </w:pPr>
      <w:bookmarkStart w:name="u3c1bf1e6" w:id="32"/>
      <w:r>
        <w:rPr>
          <w:rFonts w:eastAsia="宋体" w:ascii="宋体"/>
        </w:rPr>
        <w:drawing>
          <wp:inline distT="0" distB="0" distL="0" distR="0">
            <wp:extent cx="5841999" cy="9755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46667" cy="22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bookmarkStart w:name="ua0fa6415" w:id="33"/>
    <w:p>
      <w:pPr>
        <w:spacing w:after="50" w:line="360" w:lineRule="auto" w:beforeLines="100"/>
        <w:ind w:left="0"/>
        <w:jc w:val="left"/>
      </w:pPr>
      <w:bookmarkStart w:name="u4bcdfbb6" w:id="34"/>
      <w:r>
        <w:rPr>
          <w:rFonts w:eastAsia="宋体" w:ascii="宋体"/>
        </w:rPr>
        <w:drawing>
          <wp:inline distT="0" distB="0" distL="0" distR="0">
            <wp:extent cx="3623733" cy="45722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733" cy="45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bookmarkStart w:name="O6WsF" w:id="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验证</w:t>
      </w:r>
    </w:p>
    <w:bookmarkEnd w:id="35"/>
    <w:bookmarkStart w:name="TozBs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redis-cli -v</w:t>
        <w:br/>
      </w:r>
    </w:p>
    <w:bookmarkEnd w:id="36"/>
    <w:bookmarkStart w:name="u9eb8629c" w:id="37"/>
    <w:p>
      <w:pPr>
        <w:spacing w:after="50" w:line="360" w:lineRule="auto" w:beforeLines="100"/>
        <w:ind w:left="0"/>
        <w:jc w:val="left"/>
      </w:pPr>
      <w:bookmarkStart w:name="u82fa06ba" w:id="38"/>
      <w:r>
        <w:rPr>
          <w:rFonts w:eastAsia="宋体" w:ascii="宋体"/>
        </w:rPr>
        <w:drawing>
          <wp:inline distT="0" distB="0" distL="0" distR="0">
            <wp:extent cx="2946400" cy="4031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7"/>
    <w:bookmarkStart w:name="l6iMW" w:id="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key测试</w:t>
      </w:r>
    </w:p>
    <w:bookmarkEnd w:id="39"/>
    <w:bookmarkStart w:name="pMrgH" w:id="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127.0.0.1:6379&gt; set key-test "key-test"</w:t>
        <w:br/>
        <w:t>OK</w:t>
        <w:br/>
        <w:t>127.0.0.1:6379&gt; get key-test</w:t>
        <w:br/>
        <w:t>"key-test"</w:t>
        <w:br/>
      </w:r>
    </w:p>
    <w:bookmarkEnd w:id="40"/>
    <w:bookmarkStart w:name="chNMu" w:id="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管理命令</w:t>
      </w:r>
    </w:p>
    <w:bookmarkEnd w:id="41"/>
    <w:bookmarkStart w:name="EkUYw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卸载服务：redis-server --service-uninstall</w:t>
        <w:br/>
        <w:t>开启服务：redis-server --service-start</w:t>
        <w:br/>
        <w:t>停止服务：redis-server --service-stop</w:t>
        <w:br/>
      </w:r>
    </w:p>
    <w:bookmarkEnd w:id="42"/>
    <w:bookmarkStart w:name="OecFI" w:id="4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 参考文档</w:t>
      </w:r>
    </w:p>
    <w:bookmarkEnd w:id="43"/>
    <w:bookmarkStart w:name="ue29ccb74" w:id="44"/>
    <w:p>
      <w:pPr>
        <w:spacing w:after="50" w:line="360" w:lineRule="auto" w:beforeLines="100"/>
        <w:ind w:left="0"/>
        <w:jc w:val="left"/>
      </w:pP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 Windows下安装Redis图文教程</w:t>
        </w:r>
      </w:hyperlink>
    </w:p>
    <w:bookmarkEnd w:id="4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https://blog.csdn.net/chen15369337607/article/details/119334531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jb51.net/article/229274.htm" TargetMode="External" Type="http://schemas.openxmlformats.org/officeDocument/2006/relationships/hyperlink"/><Relationship Id="rId5" Target="https://www.miaokee.com/396.html" TargetMode="External" Type="http://schemas.openxmlformats.org/officeDocument/2006/relationships/hyperlink"/><Relationship Id="rId6" Target="https://www.likecs.com/show-204385010.html#sc=2016" TargetMode="External" Type="http://schemas.openxmlformats.org/officeDocument/2006/relationships/hyperlink"/><Relationship Id="rId7" Target="https://blog.csdn.net/qq_40220309/article/details/125185615" TargetMode="External" Type="http://schemas.openxmlformats.org/officeDocument/2006/relationships/hyperlink"/><Relationship Id="rId8" Target="https://github.com/microsoftarchive/redis/releases" TargetMode="External" Type="http://schemas.openxmlformats.org/officeDocument/2006/relationships/hyperlink"/><Relationship Id="rId9" Target="https://github.com/tporadowski/redis/releases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