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8904B4" w14:textId="77777777" w:rsidR="00EE654C" w:rsidRPr="00EE654C" w:rsidRDefault="00EE654C" w:rsidP="00EE654C">
      <w:pPr>
        <w:jc w:val="center"/>
        <w:rPr>
          <w:rFonts w:ascii="Verdana" w:hAnsi="Verdana"/>
          <w:sz w:val="32"/>
          <w:szCs w:val="32"/>
          <w:u w:val="single"/>
        </w:rPr>
      </w:pPr>
      <w:r w:rsidRPr="00EE654C">
        <w:rPr>
          <w:rFonts w:ascii="Verdana" w:hAnsi="Verdana"/>
          <w:sz w:val="32"/>
          <w:szCs w:val="32"/>
          <w:u w:val="single"/>
        </w:rPr>
        <w:t>.NET Mentoring Program Advanced</w:t>
      </w:r>
    </w:p>
    <w:p w14:paraId="472F5EE7" w14:textId="77777777" w:rsidR="00B255D3" w:rsidRDefault="00B255D3" w:rsidP="00EE654C">
      <w:pPr>
        <w:jc w:val="center"/>
        <w:rPr>
          <w:rFonts w:ascii="Verdana" w:hAnsi="Verdana"/>
          <w:sz w:val="28"/>
          <w:szCs w:val="28"/>
        </w:rPr>
      </w:pPr>
    </w:p>
    <w:p w14:paraId="1FF9D63E" w14:textId="37BB3C46" w:rsidR="00EE654C" w:rsidRDefault="005766CB" w:rsidP="005766CB">
      <w:pPr>
        <w:pStyle w:val="ListParagraph"/>
        <w:numPr>
          <w:ilvl w:val="0"/>
          <w:numId w:val="1"/>
        </w:numPr>
        <w:jc w:val="both"/>
        <w:rPr>
          <w:rFonts w:ascii="Verdana" w:hAnsi="Verdana"/>
          <w:sz w:val="28"/>
          <w:szCs w:val="28"/>
        </w:rPr>
      </w:pPr>
      <w:r w:rsidRPr="005766CB">
        <w:rPr>
          <w:rFonts w:ascii="Verdana" w:hAnsi="Verdana"/>
          <w:sz w:val="28"/>
          <w:szCs w:val="28"/>
        </w:rPr>
        <w:t>Help Module</w:t>
      </w:r>
      <w:r w:rsidR="00251124">
        <w:rPr>
          <w:rFonts w:ascii="Verdana" w:hAnsi="Verdana"/>
          <w:sz w:val="28"/>
          <w:szCs w:val="28"/>
        </w:rPr>
        <w:t xml:space="preserve"> +</w:t>
      </w:r>
    </w:p>
    <w:p w14:paraId="50F56450" w14:textId="2A682423" w:rsidR="005766CB" w:rsidRDefault="00034AF5" w:rsidP="005766CB">
      <w:pPr>
        <w:pStyle w:val="ListParagraph"/>
        <w:numPr>
          <w:ilvl w:val="0"/>
          <w:numId w:val="1"/>
        </w:numPr>
        <w:jc w:val="both"/>
        <w:rPr>
          <w:rFonts w:ascii="Verdana" w:hAnsi="Verdana"/>
          <w:sz w:val="28"/>
          <w:szCs w:val="28"/>
        </w:rPr>
      </w:pPr>
      <w:r w:rsidRPr="00034AF5">
        <w:rPr>
          <w:rFonts w:ascii="Verdana" w:hAnsi="Verdana"/>
          <w:sz w:val="28"/>
          <w:szCs w:val="28"/>
        </w:rPr>
        <w:t>Introduction</w:t>
      </w:r>
      <w:r w:rsidR="00251124">
        <w:rPr>
          <w:rFonts w:ascii="Verdana" w:hAnsi="Verdana"/>
          <w:sz w:val="28"/>
          <w:szCs w:val="28"/>
        </w:rPr>
        <w:t xml:space="preserve"> +</w:t>
      </w:r>
    </w:p>
    <w:p w14:paraId="1A0CB23C" w14:textId="7C01E8EA" w:rsidR="00034AF5" w:rsidRDefault="00034AF5" w:rsidP="005766CB">
      <w:pPr>
        <w:pStyle w:val="ListParagraph"/>
        <w:numPr>
          <w:ilvl w:val="0"/>
          <w:numId w:val="1"/>
        </w:numPr>
        <w:jc w:val="both"/>
        <w:rPr>
          <w:rFonts w:ascii="Verdana" w:hAnsi="Verdana"/>
          <w:sz w:val="28"/>
          <w:szCs w:val="28"/>
        </w:rPr>
      </w:pPr>
      <w:r w:rsidRPr="00034AF5">
        <w:rPr>
          <w:rFonts w:ascii="Verdana" w:hAnsi="Verdana"/>
          <w:sz w:val="28"/>
          <w:szCs w:val="28"/>
        </w:rPr>
        <w:t>Architectural Styles and Patterns</w:t>
      </w:r>
      <w:r w:rsidR="00541BFE">
        <w:rPr>
          <w:rFonts w:ascii="Verdana" w:hAnsi="Verdana"/>
          <w:sz w:val="28"/>
          <w:szCs w:val="28"/>
        </w:rPr>
        <w:t xml:space="preserve"> </w:t>
      </w:r>
      <w:r w:rsidR="00617409">
        <w:rPr>
          <w:rFonts w:ascii="Verdana" w:hAnsi="Verdana"/>
          <w:sz w:val="28"/>
          <w:szCs w:val="28"/>
        </w:rPr>
        <w:t>+</w:t>
      </w:r>
    </w:p>
    <w:p w14:paraId="1C21B430" w14:textId="7CBE3404" w:rsidR="00034AF5" w:rsidRDefault="00765988" w:rsidP="005766CB">
      <w:pPr>
        <w:pStyle w:val="ListParagraph"/>
        <w:numPr>
          <w:ilvl w:val="0"/>
          <w:numId w:val="1"/>
        </w:numPr>
        <w:jc w:val="both"/>
        <w:rPr>
          <w:rFonts w:ascii="Verdana" w:hAnsi="Verdana"/>
          <w:sz w:val="28"/>
          <w:szCs w:val="28"/>
        </w:rPr>
      </w:pPr>
      <w:r w:rsidRPr="00765988">
        <w:rPr>
          <w:rFonts w:ascii="Verdana" w:hAnsi="Verdana"/>
          <w:sz w:val="28"/>
          <w:szCs w:val="28"/>
        </w:rPr>
        <w:t>Layered Architectures</w:t>
      </w:r>
      <w:r w:rsidR="00617409">
        <w:rPr>
          <w:rFonts w:ascii="Verdana" w:hAnsi="Verdana"/>
          <w:sz w:val="28"/>
          <w:szCs w:val="28"/>
        </w:rPr>
        <w:t xml:space="preserve"> +</w:t>
      </w:r>
    </w:p>
    <w:p w14:paraId="1E74CB7F" w14:textId="19DF136B" w:rsidR="00765988" w:rsidRDefault="000D2C41" w:rsidP="005766CB">
      <w:pPr>
        <w:pStyle w:val="ListParagraph"/>
        <w:numPr>
          <w:ilvl w:val="0"/>
          <w:numId w:val="1"/>
        </w:numPr>
        <w:jc w:val="both"/>
        <w:rPr>
          <w:rFonts w:ascii="Verdana" w:hAnsi="Verdana"/>
          <w:sz w:val="28"/>
          <w:szCs w:val="28"/>
        </w:rPr>
      </w:pPr>
      <w:r w:rsidRPr="000D2C41">
        <w:rPr>
          <w:rFonts w:ascii="Verdana" w:hAnsi="Verdana"/>
          <w:sz w:val="28"/>
          <w:szCs w:val="28"/>
        </w:rPr>
        <w:t>RESTful Web API</w:t>
      </w:r>
      <w:r w:rsidR="00F5051D">
        <w:rPr>
          <w:rFonts w:ascii="Verdana" w:hAnsi="Verdana"/>
          <w:sz w:val="28"/>
          <w:szCs w:val="28"/>
        </w:rPr>
        <w:t xml:space="preserve"> +</w:t>
      </w:r>
    </w:p>
    <w:p w14:paraId="03F306FF" w14:textId="0445C87F" w:rsidR="000D2C41" w:rsidRDefault="000D2C41" w:rsidP="005766CB">
      <w:pPr>
        <w:pStyle w:val="ListParagraph"/>
        <w:numPr>
          <w:ilvl w:val="0"/>
          <w:numId w:val="1"/>
        </w:numPr>
        <w:jc w:val="both"/>
        <w:rPr>
          <w:rFonts w:ascii="Verdana" w:hAnsi="Verdana"/>
          <w:sz w:val="28"/>
          <w:szCs w:val="28"/>
        </w:rPr>
      </w:pPr>
      <w:r w:rsidRPr="000D2C41">
        <w:rPr>
          <w:rFonts w:ascii="Verdana" w:hAnsi="Verdana"/>
          <w:sz w:val="28"/>
          <w:szCs w:val="28"/>
        </w:rPr>
        <w:t>Message Based Architecture. Message Broker</w:t>
      </w:r>
      <w:r w:rsidR="00FA7E3E">
        <w:rPr>
          <w:rFonts w:ascii="Verdana" w:hAnsi="Verdana"/>
          <w:sz w:val="28"/>
          <w:szCs w:val="28"/>
        </w:rPr>
        <w:t xml:space="preserve"> +</w:t>
      </w:r>
    </w:p>
    <w:p w14:paraId="02367E94" w14:textId="2F3F78A3" w:rsidR="000D2C41" w:rsidRDefault="00120100" w:rsidP="005766CB">
      <w:pPr>
        <w:pStyle w:val="ListParagraph"/>
        <w:numPr>
          <w:ilvl w:val="0"/>
          <w:numId w:val="1"/>
        </w:numPr>
        <w:jc w:val="both"/>
        <w:rPr>
          <w:rFonts w:ascii="Verdana" w:hAnsi="Verdana"/>
          <w:sz w:val="28"/>
          <w:szCs w:val="28"/>
        </w:rPr>
      </w:pPr>
      <w:r w:rsidRPr="00120100">
        <w:rPr>
          <w:rFonts w:ascii="Verdana" w:hAnsi="Verdana"/>
          <w:sz w:val="28"/>
          <w:szCs w:val="28"/>
        </w:rPr>
        <w:t>Security. Authentication &amp; Authorization</w:t>
      </w:r>
      <w:r w:rsidR="006C1870">
        <w:rPr>
          <w:rFonts w:ascii="Verdana" w:hAnsi="Verdana"/>
          <w:sz w:val="28"/>
          <w:szCs w:val="28"/>
        </w:rPr>
        <w:t xml:space="preserve"> +</w:t>
      </w:r>
    </w:p>
    <w:p w14:paraId="189FB7AF" w14:textId="397CA51D" w:rsidR="00120100" w:rsidRDefault="00142CD2" w:rsidP="005766CB">
      <w:pPr>
        <w:pStyle w:val="ListParagraph"/>
        <w:numPr>
          <w:ilvl w:val="0"/>
          <w:numId w:val="1"/>
        </w:numPr>
        <w:jc w:val="both"/>
        <w:rPr>
          <w:rFonts w:ascii="Verdana" w:hAnsi="Verdana"/>
          <w:sz w:val="28"/>
          <w:szCs w:val="28"/>
        </w:rPr>
      </w:pPr>
      <w:r w:rsidRPr="00142CD2">
        <w:rPr>
          <w:rFonts w:ascii="Verdana" w:hAnsi="Verdana"/>
          <w:sz w:val="28"/>
          <w:szCs w:val="28"/>
        </w:rPr>
        <w:t>Code Quality. Metrics &amp; Tools</w:t>
      </w:r>
      <w:r w:rsidR="001F145C">
        <w:rPr>
          <w:rFonts w:ascii="Verdana" w:hAnsi="Verdana"/>
          <w:sz w:val="28"/>
          <w:szCs w:val="28"/>
        </w:rPr>
        <w:t xml:space="preserve"> +</w:t>
      </w:r>
    </w:p>
    <w:p w14:paraId="2E625FF9" w14:textId="50E58F41" w:rsidR="00142CD2" w:rsidRDefault="004C2D22" w:rsidP="005766CB">
      <w:pPr>
        <w:pStyle w:val="ListParagraph"/>
        <w:numPr>
          <w:ilvl w:val="0"/>
          <w:numId w:val="1"/>
        </w:numPr>
        <w:jc w:val="both"/>
        <w:rPr>
          <w:rFonts w:ascii="Verdana" w:hAnsi="Verdana"/>
          <w:sz w:val="28"/>
          <w:szCs w:val="28"/>
        </w:rPr>
      </w:pPr>
      <w:r w:rsidRPr="004C2D22">
        <w:rPr>
          <w:rFonts w:ascii="Verdana" w:hAnsi="Verdana"/>
          <w:sz w:val="28"/>
          <w:szCs w:val="28"/>
        </w:rPr>
        <w:t>Containerization and Orchestration</w:t>
      </w:r>
      <w:r w:rsidR="00EB57F8">
        <w:rPr>
          <w:rFonts w:ascii="Verdana" w:hAnsi="Verdana"/>
          <w:sz w:val="28"/>
          <w:szCs w:val="28"/>
        </w:rPr>
        <w:t xml:space="preserve"> +</w:t>
      </w:r>
    </w:p>
    <w:p w14:paraId="60C33D85" w14:textId="78B3CFAB" w:rsidR="004C2D22" w:rsidRDefault="005C1F60" w:rsidP="005766CB">
      <w:pPr>
        <w:pStyle w:val="ListParagraph"/>
        <w:numPr>
          <w:ilvl w:val="0"/>
          <w:numId w:val="1"/>
        </w:numPr>
        <w:jc w:val="both"/>
        <w:rPr>
          <w:rFonts w:ascii="Verdana" w:hAnsi="Verdana"/>
          <w:sz w:val="28"/>
          <w:szCs w:val="28"/>
        </w:rPr>
      </w:pPr>
      <w:r w:rsidRPr="005C1F60">
        <w:rPr>
          <w:rFonts w:ascii="Verdana" w:hAnsi="Verdana"/>
          <w:sz w:val="28"/>
          <w:szCs w:val="28"/>
        </w:rPr>
        <w:t>API Gateways [Optional]</w:t>
      </w:r>
    </w:p>
    <w:p w14:paraId="2B3519A4" w14:textId="79D6EB46" w:rsidR="005C1F60" w:rsidRDefault="009472DE" w:rsidP="005766CB">
      <w:pPr>
        <w:pStyle w:val="ListParagraph"/>
        <w:numPr>
          <w:ilvl w:val="0"/>
          <w:numId w:val="1"/>
        </w:numPr>
        <w:jc w:val="both"/>
        <w:rPr>
          <w:rFonts w:ascii="Verdana" w:hAnsi="Verdana"/>
          <w:sz w:val="28"/>
          <w:szCs w:val="28"/>
        </w:rPr>
      </w:pPr>
      <w:r w:rsidRPr="009472DE">
        <w:rPr>
          <w:rFonts w:ascii="Verdana" w:hAnsi="Verdana"/>
          <w:sz w:val="28"/>
          <w:szCs w:val="28"/>
        </w:rPr>
        <w:t>Advanced Logging and Tracing [Optional]</w:t>
      </w:r>
    </w:p>
    <w:p w14:paraId="18E38B53" w14:textId="1ACCA2D5" w:rsidR="009472DE" w:rsidRDefault="00EC18B5" w:rsidP="005766CB">
      <w:pPr>
        <w:pStyle w:val="ListParagraph"/>
        <w:numPr>
          <w:ilvl w:val="0"/>
          <w:numId w:val="1"/>
        </w:numPr>
        <w:jc w:val="both"/>
        <w:rPr>
          <w:rFonts w:ascii="Verdana" w:hAnsi="Verdana"/>
          <w:sz w:val="28"/>
          <w:szCs w:val="28"/>
        </w:rPr>
      </w:pPr>
      <w:r w:rsidRPr="00EC18B5">
        <w:rPr>
          <w:rFonts w:ascii="Verdana" w:hAnsi="Verdana"/>
          <w:sz w:val="28"/>
          <w:szCs w:val="28"/>
        </w:rPr>
        <w:t>GraphQL API [Optional]</w:t>
      </w:r>
      <w:r w:rsidR="00E65C38">
        <w:rPr>
          <w:rFonts w:ascii="Verdana" w:hAnsi="Verdana"/>
          <w:sz w:val="28"/>
          <w:szCs w:val="28"/>
        </w:rPr>
        <w:t xml:space="preserve"> +</w:t>
      </w:r>
    </w:p>
    <w:p w14:paraId="3A376EF0" w14:textId="6C66B101" w:rsidR="00EC18B5" w:rsidRDefault="00EC18B5" w:rsidP="005766CB">
      <w:pPr>
        <w:pStyle w:val="ListParagraph"/>
        <w:numPr>
          <w:ilvl w:val="0"/>
          <w:numId w:val="1"/>
        </w:numPr>
        <w:jc w:val="both"/>
        <w:rPr>
          <w:rFonts w:ascii="Verdana" w:hAnsi="Verdana"/>
          <w:sz w:val="28"/>
          <w:szCs w:val="28"/>
        </w:rPr>
      </w:pPr>
      <w:r w:rsidRPr="00EC18B5">
        <w:rPr>
          <w:rFonts w:ascii="Verdana" w:hAnsi="Verdana"/>
          <w:sz w:val="28"/>
          <w:szCs w:val="28"/>
        </w:rPr>
        <w:t>gRPC [Optional]</w:t>
      </w:r>
    </w:p>
    <w:p w14:paraId="5BC4D6E9" w14:textId="018AB59D" w:rsidR="00EC18B5" w:rsidRDefault="00EC18B5" w:rsidP="005766CB">
      <w:pPr>
        <w:pStyle w:val="ListParagraph"/>
        <w:numPr>
          <w:ilvl w:val="0"/>
          <w:numId w:val="1"/>
        </w:numPr>
        <w:jc w:val="both"/>
        <w:rPr>
          <w:rFonts w:ascii="Verdana" w:hAnsi="Verdana"/>
          <w:sz w:val="28"/>
          <w:szCs w:val="28"/>
        </w:rPr>
      </w:pPr>
      <w:r w:rsidRPr="00EC18B5">
        <w:rPr>
          <w:rFonts w:ascii="Verdana" w:hAnsi="Verdana"/>
          <w:sz w:val="28"/>
          <w:szCs w:val="28"/>
        </w:rPr>
        <w:t>CI/CD [Optional]</w:t>
      </w:r>
    </w:p>
    <w:p w14:paraId="4E5DBA2B" w14:textId="746C840D" w:rsidR="0037088A" w:rsidRPr="00143C15" w:rsidRDefault="0037088A" w:rsidP="00143C15">
      <w:pPr>
        <w:pStyle w:val="ListParagraph"/>
        <w:numPr>
          <w:ilvl w:val="0"/>
          <w:numId w:val="1"/>
        </w:numPr>
        <w:jc w:val="both"/>
        <w:rPr>
          <w:rFonts w:ascii="Verdana" w:hAnsi="Verdana"/>
          <w:sz w:val="28"/>
          <w:szCs w:val="28"/>
        </w:rPr>
      </w:pPr>
      <w:r w:rsidRPr="0037088A">
        <w:rPr>
          <w:rFonts w:ascii="Verdana" w:hAnsi="Verdana"/>
          <w:sz w:val="28"/>
          <w:szCs w:val="28"/>
        </w:rPr>
        <w:t>SDLC. Estimations [Optional]</w:t>
      </w:r>
    </w:p>
    <w:sectPr w:rsidR="0037088A" w:rsidRPr="00143C1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FF1543"/>
    <w:multiLevelType w:val="hybridMultilevel"/>
    <w:tmpl w:val="C2BE65FC"/>
    <w:lvl w:ilvl="0" w:tplc="DF44C22A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984067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55D3"/>
    <w:rsid w:val="00034AF5"/>
    <w:rsid w:val="000D2C41"/>
    <w:rsid w:val="000F5754"/>
    <w:rsid w:val="00120100"/>
    <w:rsid w:val="00142CD2"/>
    <w:rsid w:val="00143C15"/>
    <w:rsid w:val="001F145C"/>
    <w:rsid w:val="0020400B"/>
    <w:rsid w:val="00251124"/>
    <w:rsid w:val="002C4055"/>
    <w:rsid w:val="002F7FC2"/>
    <w:rsid w:val="0037088A"/>
    <w:rsid w:val="004B3D15"/>
    <w:rsid w:val="004C2D22"/>
    <w:rsid w:val="00541BFE"/>
    <w:rsid w:val="005766CB"/>
    <w:rsid w:val="005C1F60"/>
    <w:rsid w:val="00617409"/>
    <w:rsid w:val="006C1870"/>
    <w:rsid w:val="00765988"/>
    <w:rsid w:val="00810DB8"/>
    <w:rsid w:val="00886207"/>
    <w:rsid w:val="009472DE"/>
    <w:rsid w:val="00A04E03"/>
    <w:rsid w:val="00B255D3"/>
    <w:rsid w:val="00C052EE"/>
    <w:rsid w:val="00CB47E2"/>
    <w:rsid w:val="00E65C38"/>
    <w:rsid w:val="00EB57F8"/>
    <w:rsid w:val="00EC18B5"/>
    <w:rsid w:val="00EE654C"/>
    <w:rsid w:val="00F1526E"/>
    <w:rsid w:val="00F5051D"/>
    <w:rsid w:val="00FA7E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CE3A0E"/>
  <w15:chartTrackingRefBased/>
  <w15:docId w15:val="{8E3A44DA-B38E-4FD9-839D-993AC9BB4A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255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255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255D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255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255D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255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255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255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255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255D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255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255D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255D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255D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255D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255D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255D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255D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255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255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255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255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255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255D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255D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255D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255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255D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255D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0528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81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145</TotalTime>
  <Pages>1</Pages>
  <Words>66</Words>
  <Characters>382</Characters>
  <Application>Microsoft Office Word</Application>
  <DocSecurity>0</DocSecurity>
  <Lines>3</Lines>
  <Paragraphs>1</Paragraphs>
  <ScaleCrop>false</ScaleCrop>
  <Company/>
  <LinksUpToDate>false</LinksUpToDate>
  <CharactersWithSpaces>447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Andrei Baranau1</dc:creator>
  <cp:keywords/>
  <dc:description/>
  <cp:lastModifiedBy>Andrei Baranau1</cp:lastModifiedBy>
  <cp:revision>27</cp:revision>
  <dcterms:created xsi:type="dcterms:W3CDTF">2025-06-05T12:31:00Z</dcterms:created>
  <dcterms:modified xsi:type="dcterms:W3CDTF">2026-07-16T17:40:00Z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2a535040-0af2-483f-adc3-a132c21e3e2b_Enabled">
    <vt:lpwstr>true</vt:lpwstr>
  </property>
  <property fmtid="{D5CDD505-2E9C-101B-9397-08002B2CF9AE}" pid="3" name="MSIP_Label_2a535040-0af2-483f-adc3-a132c21e3e2b_SetDate">
    <vt:lpwstr>2026-04-17T09:55:38Z</vt:lpwstr>
  </property>
  <property fmtid="{D5CDD505-2E9C-101B-9397-08002B2CF9AE}" pid="4" name="MSIP_Label_2a535040-0af2-483f-adc3-a132c21e3e2b_Method">
    <vt:lpwstr>Standard</vt:lpwstr>
  </property>
  <property fmtid="{D5CDD505-2E9C-101B-9397-08002B2CF9AE}" pid="5" name="MSIP_Label_2a535040-0af2-483f-adc3-a132c21e3e2b_Name">
    <vt:lpwstr>EPAM_Confidential</vt:lpwstr>
  </property>
  <property fmtid="{D5CDD505-2E9C-101B-9397-08002B2CF9AE}" pid="6" name="MSIP_Label_2a535040-0af2-483f-adc3-a132c21e3e2b_SiteId">
    <vt:lpwstr>b41b72d0-4e9f-4c26-8a69-f949f367c91d</vt:lpwstr>
  </property>
  <property fmtid="{D5CDD505-2E9C-101B-9397-08002B2CF9AE}" pid="7" name="MSIP_Label_2a535040-0af2-483f-adc3-a132c21e3e2b_ActionId">
    <vt:lpwstr>8a4d192e-28ff-4b2d-9509-91f9a5b59e27</vt:lpwstr>
  </property>
  <property fmtid="{D5CDD505-2E9C-101B-9397-08002B2CF9AE}" pid="8" name="MSIP_Label_2a535040-0af2-483f-adc3-a132c21e3e2b_ContentBits">
    <vt:lpwstr>0</vt:lpwstr>
  </property>
  <property fmtid="{D5CDD505-2E9C-101B-9397-08002B2CF9AE}" pid="9" name="MSIP_Label_2a535040-0af2-483f-adc3-a132c21e3e2b_Tag">
    <vt:lpwstr>10, 3, 0, 1</vt:lpwstr>
  </property>
</Properties>
</file>