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77" w:rsidRDefault="00062E7E">
      <w:proofErr w:type="spellStart"/>
      <w:r>
        <w:t>rfidlist</w:t>
      </w:r>
      <w:proofErr w:type="spellEnd"/>
      <w:r>
        <w:t xml:space="preserve"> </w:t>
      </w:r>
    </w:p>
    <w:p w:rsidR="00062E7E" w:rsidRDefault="00062E7E">
      <w:pPr>
        <w:rPr>
          <w:rStyle w:val="a3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資料表備註：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RFID </w:t>
      </w:r>
      <w:r>
        <w:rPr>
          <w:rStyle w:val="a3"/>
          <w:rFonts w:ascii="Arial" w:hAnsi="Arial" w:cs="Arial"/>
          <w:color w:val="444444"/>
          <w:sz w:val="20"/>
          <w:szCs w:val="20"/>
          <w:shd w:val="clear" w:color="auto" w:fill="FFFFFF"/>
        </w:rPr>
        <w:t>清單列表</w:t>
      </w:r>
    </w:p>
    <w:p w:rsidR="00062E7E" w:rsidRDefault="00062E7E">
      <w:pPr>
        <w:rPr>
          <w:rFonts w:hint="eastAsia"/>
        </w:rPr>
      </w:pPr>
    </w:p>
    <w:tbl>
      <w:tblPr>
        <w:tblW w:w="90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134"/>
        <w:gridCol w:w="1134"/>
        <w:gridCol w:w="2552"/>
        <w:gridCol w:w="2551"/>
      </w:tblGrid>
      <w:tr w:rsidR="00062E7E" w:rsidRPr="00062E7E" w:rsidTr="00B0728D">
        <w:trPr>
          <w:tblHeader/>
        </w:trPr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欄位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類型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062E7E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空值</w:t>
            </w:r>
            <w:proofErr w:type="gramEnd"/>
            <w:r w:rsidRPr="00062E7E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(Null)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預設值</w:t>
            </w: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備註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id </w:t>
            </w:r>
            <w:r w:rsidRPr="00062E7E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(</w:t>
            </w:r>
            <w:r w:rsidRPr="00062E7E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主鍵</w:t>
            </w:r>
            <w:r w:rsidRPr="00062E7E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int(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11)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主鍵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crtdatetime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timestamp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CURRENT_TIMESTAMP</w:t>
            </w: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資料創立時間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systime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14)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資料新增日期時間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IP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20)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是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rfidkey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12)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RFID</w:t>
            </w: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卡號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activate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int(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11)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0</w:t>
            </w: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狀態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14)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是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啟用時間</w:t>
            </w:r>
          </w:p>
        </w:tc>
      </w:tr>
      <w:tr w:rsidR="00062E7E" w:rsidRPr="00062E7E" w:rsidTr="00B0728D">
        <w:tc>
          <w:tcPr>
            <w:tcW w:w="169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</w:pPr>
            <w:proofErr w:type="gramStart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char(</w:t>
            </w:r>
            <w:proofErr w:type="gramEnd"/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  <w:lang w:val="en"/>
              </w:rPr>
              <w:t>14)</w:t>
            </w:r>
          </w:p>
        </w:tc>
        <w:tc>
          <w:tcPr>
            <w:tcW w:w="113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是</w:t>
            </w:r>
          </w:p>
        </w:tc>
        <w:tc>
          <w:tcPr>
            <w:tcW w:w="2552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i/>
                <w:iCs/>
                <w:color w:val="444444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EB2DBB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062E7E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結束時間</w:t>
            </w:r>
          </w:p>
        </w:tc>
      </w:tr>
    </w:tbl>
    <w:p w:rsidR="00062E7E" w:rsidRDefault="00062E7E"/>
    <w:p w:rsidR="00062E7E" w:rsidRPr="00062E7E" w:rsidRDefault="00062E7E" w:rsidP="00062E7E">
      <w:pPr>
        <w:widowControl/>
        <w:shd w:val="clear" w:color="auto" w:fill="FFFFFF"/>
        <w:spacing w:after="100" w:afterAutospacing="1"/>
        <w:outlineLvl w:val="2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062E7E"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  <w:t>索引</w:t>
      </w:r>
      <w:bookmarkStart w:id="0" w:name="_GoBack"/>
      <w:bookmarkEnd w:id="0"/>
    </w:p>
    <w:tbl>
      <w:tblPr>
        <w:tblW w:w="9310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991"/>
        <w:gridCol w:w="851"/>
        <w:gridCol w:w="709"/>
        <w:gridCol w:w="1275"/>
        <w:gridCol w:w="709"/>
        <w:gridCol w:w="1418"/>
        <w:gridCol w:w="1275"/>
        <w:gridCol w:w="808"/>
      </w:tblGrid>
      <w:tr w:rsidR="00062E7E" w:rsidRPr="00062E7E" w:rsidTr="00B0728D">
        <w:trPr>
          <w:tblHeader/>
        </w:trPr>
        <w:tc>
          <w:tcPr>
            <w:tcW w:w="127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99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8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141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80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062E7E" w:rsidRPr="00062E7E" w:rsidTr="00B0728D">
        <w:tc>
          <w:tcPr>
            <w:tcW w:w="127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PRIMARY</w:t>
            </w:r>
          </w:p>
        </w:tc>
        <w:tc>
          <w:tcPr>
            <w:tcW w:w="99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BTREE</w:t>
            </w:r>
          </w:p>
        </w:tc>
        <w:tc>
          <w:tcPr>
            <w:tcW w:w="85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是</w:t>
            </w:r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id</w:t>
            </w:r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80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062E7E" w:rsidRPr="00062E7E" w:rsidTr="00B0728D">
        <w:tc>
          <w:tcPr>
            <w:tcW w:w="1274" w:type="dxa"/>
            <w:vMerge w:val="restart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proofErr w:type="spellStart"/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rfidkey</w:t>
            </w:r>
            <w:proofErr w:type="spellEnd"/>
          </w:p>
        </w:tc>
        <w:tc>
          <w:tcPr>
            <w:tcW w:w="991" w:type="dxa"/>
            <w:vMerge w:val="restart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BTREE</w:t>
            </w:r>
          </w:p>
        </w:tc>
        <w:tc>
          <w:tcPr>
            <w:tcW w:w="851" w:type="dxa"/>
            <w:vMerge w:val="restart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709" w:type="dxa"/>
            <w:vMerge w:val="restart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proofErr w:type="spellStart"/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rfidkey</w:t>
            </w:r>
            <w:proofErr w:type="spellEnd"/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808" w:type="dxa"/>
            <w:vMerge w:val="restart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062E7E" w:rsidRPr="00062E7E" w:rsidTr="00B0728D">
        <w:tc>
          <w:tcPr>
            <w:tcW w:w="1274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activate</w:t>
            </w:r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808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062E7E" w:rsidRPr="00062E7E" w:rsidTr="00B0728D">
        <w:tc>
          <w:tcPr>
            <w:tcW w:w="1274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proofErr w:type="spellStart"/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systime</w:t>
            </w:r>
            <w:proofErr w:type="spellEnd"/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否</w:t>
            </w:r>
          </w:p>
        </w:tc>
        <w:tc>
          <w:tcPr>
            <w:tcW w:w="808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  <w:tr w:rsidR="00062E7E" w:rsidRPr="00062E7E" w:rsidTr="00B0728D">
        <w:tc>
          <w:tcPr>
            <w:tcW w:w="1274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IP</w:t>
            </w:r>
          </w:p>
        </w:tc>
        <w:tc>
          <w:tcPr>
            <w:tcW w:w="709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0</w:t>
            </w:r>
          </w:p>
        </w:tc>
        <w:tc>
          <w:tcPr>
            <w:tcW w:w="1418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A</w:t>
            </w:r>
          </w:p>
        </w:tc>
        <w:tc>
          <w:tcPr>
            <w:tcW w:w="1275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  <w:r w:rsidRPr="00062E7E"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  <w:t>是</w:t>
            </w:r>
          </w:p>
        </w:tc>
        <w:tc>
          <w:tcPr>
            <w:tcW w:w="808" w:type="dxa"/>
            <w:vMerge/>
            <w:vAlign w:val="center"/>
            <w:hideMark/>
          </w:tcPr>
          <w:p w:rsidR="00062E7E" w:rsidRPr="00062E7E" w:rsidRDefault="00062E7E" w:rsidP="00062E7E">
            <w:pPr>
              <w:widowControl/>
              <w:rPr>
                <w:rFonts w:ascii="新細明體" w:eastAsia="新細明體" w:hAnsi="新細明體" w:cs="新細明體"/>
                <w:color w:val="444444"/>
                <w:kern w:val="0"/>
                <w:szCs w:val="24"/>
              </w:rPr>
            </w:pPr>
          </w:p>
        </w:tc>
      </w:tr>
    </w:tbl>
    <w:p w:rsidR="00062E7E" w:rsidRDefault="00062E7E"/>
    <w:p w:rsidR="00062E7E" w:rsidRDefault="00062E7E">
      <w:pPr>
        <w:rPr>
          <w:rFonts w:hint="eastAsia"/>
        </w:rPr>
      </w:pPr>
    </w:p>
    <w:sectPr w:rsidR="00062E7E" w:rsidSect="00062E7E">
      <w:pgSz w:w="11906" w:h="16838" w:code="9"/>
      <w:pgMar w:top="1440" w:right="1797" w:bottom="1440" w:left="1797" w:header="851" w:footer="992" w:gutter="0"/>
      <w:paperSrc w:first="4" w:other="4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7E"/>
    <w:rsid w:val="00062E7E"/>
    <w:rsid w:val="00565BCC"/>
    <w:rsid w:val="00B0728D"/>
    <w:rsid w:val="00C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7159"/>
  <w15:chartTrackingRefBased/>
  <w15:docId w15:val="{3F82F85E-279C-4063-B497-814C57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62E7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62E7E"/>
    <w:rPr>
      <w:i/>
      <w:iCs/>
    </w:rPr>
  </w:style>
  <w:style w:type="character" w:customStyle="1" w:styleId="30">
    <w:name w:val="標題 3 字元"/>
    <w:basedOn w:val="a0"/>
    <w:link w:val="3"/>
    <w:uiPriority w:val="9"/>
    <w:rsid w:val="00062E7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2</cp:revision>
  <dcterms:created xsi:type="dcterms:W3CDTF">2025-05-13T14:28:00Z</dcterms:created>
  <dcterms:modified xsi:type="dcterms:W3CDTF">2025-05-13T14:38:00Z</dcterms:modified>
</cp:coreProperties>
</file>